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BABFE7" w14:textId="77777777" w:rsidR="00BA1F26" w:rsidRPr="00BA1F26" w:rsidRDefault="00BA1F26" w:rsidP="00BA1F26">
      <w:pPr>
        <w:spacing w:before="120" w:after="120" w:line="276" w:lineRule="auto"/>
        <w:jc w:val="both"/>
        <w:rPr>
          <w:rFonts w:ascii="Calibri" w:hAnsi="Calibri" w:cs="Calibri"/>
          <w:b/>
          <w:bCs/>
          <w:i/>
          <w:iCs/>
          <w:sz w:val="22"/>
          <w:szCs w:val="22"/>
          <w:lang w:val="it-IT" w:eastAsia="it-IT"/>
        </w:rPr>
      </w:pPr>
      <w:r w:rsidRPr="00BA1F26">
        <w:rPr>
          <w:rFonts w:ascii="Calibri" w:eastAsia="Calibri" w:hAnsi="Calibri"/>
          <w:noProof/>
          <w:sz w:val="22"/>
          <w:szCs w:val="22"/>
          <w:lang w:val="it-IT" w:eastAsia="it-IT"/>
        </w:rPr>
        <w:drawing>
          <wp:inline distT="0" distB="0" distL="0" distR="0" wp14:anchorId="791C1442" wp14:editId="454217B2">
            <wp:extent cx="6120130" cy="1085103"/>
            <wp:effectExtent l="0" t="0" r="0" b="1270"/>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1085103"/>
                    </a:xfrm>
                    <a:prstGeom prst="rect">
                      <a:avLst/>
                    </a:prstGeom>
                    <a:noFill/>
                    <a:ln>
                      <a:noFill/>
                    </a:ln>
                  </pic:spPr>
                </pic:pic>
              </a:graphicData>
            </a:graphic>
          </wp:inline>
        </w:drawing>
      </w:r>
    </w:p>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744252" w14:paraId="3F515B8D" w14:textId="77777777" w:rsidTr="00DB4C6D">
        <w:tc>
          <w:tcPr>
            <w:tcW w:w="9624" w:type="dxa"/>
            <w:tcBorders>
              <w:top w:val="double" w:sz="4" w:space="0" w:color="auto"/>
              <w:bottom w:val="double" w:sz="4" w:space="0" w:color="auto"/>
            </w:tcBorders>
          </w:tcPr>
          <w:p w14:paraId="25E4FA5F" w14:textId="77777777" w:rsidR="00BA1F26" w:rsidRDefault="00BA1F26" w:rsidP="00BA1F26">
            <w:pPr>
              <w:widowControl w:val="0"/>
              <w:tabs>
                <w:tab w:val="left" w:pos="1733"/>
              </w:tabs>
              <w:autoSpaceDE w:val="0"/>
              <w:autoSpaceDN w:val="0"/>
              <w:spacing w:after="40" w:line="259" w:lineRule="auto"/>
              <w:ind w:right="284"/>
              <w:jc w:val="both"/>
              <w:rPr>
                <w:rFonts w:ascii="Calibri" w:eastAsia="Calibri" w:hAnsi="Calibri" w:cs="Calibri"/>
                <w:b/>
                <w:bCs/>
                <w:sz w:val="22"/>
                <w:szCs w:val="22"/>
                <w:lang w:val="it-IT"/>
              </w:rPr>
            </w:pPr>
          </w:p>
          <w:p w14:paraId="47731536" w14:textId="07BDA0D7" w:rsidR="00DB4C6D" w:rsidRDefault="00BA1F26" w:rsidP="00372901">
            <w:pPr>
              <w:widowControl w:val="0"/>
              <w:tabs>
                <w:tab w:val="left" w:pos="1733"/>
              </w:tabs>
              <w:autoSpaceDE w:val="0"/>
              <w:autoSpaceDN w:val="0"/>
              <w:spacing w:after="40" w:line="259" w:lineRule="auto"/>
              <w:ind w:right="284"/>
              <w:jc w:val="both"/>
              <w:rPr>
                <w:rFonts w:ascii="Calibri" w:eastAsia="Calibri" w:hAnsi="Calibri" w:cs="Calibri"/>
                <w:b/>
                <w:bCs/>
                <w:sz w:val="22"/>
                <w:szCs w:val="22"/>
                <w:lang w:val="it-IT"/>
              </w:rPr>
            </w:pPr>
            <w:r w:rsidRPr="00BA1F26">
              <w:rPr>
                <w:rFonts w:ascii="Calibri" w:eastAsia="Calibri" w:hAnsi="Calibri" w:cs="Calibri"/>
                <w:b/>
                <w:bCs/>
                <w:sz w:val="22"/>
                <w:szCs w:val="22"/>
                <w:lang w:val="it-IT"/>
              </w:rPr>
              <w:t xml:space="preserve">OGGETTO: </w:t>
            </w:r>
            <w:bookmarkStart w:id="0" w:name="_Hlk131691486"/>
            <w:r w:rsidRPr="00BA1F26">
              <w:rPr>
                <w:rFonts w:ascii="Calibri" w:eastAsia="Calibri" w:hAnsi="Calibri" w:cs="Calibri"/>
                <w:b/>
                <w:bCs/>
                <w:sz w:val="22"/>
                <w:szCs w:val="22"/>
                <w:lang w:val="it-IT"/>
              </w:rPr>
              <w:t xml:space="preserve">Piano Nazionale di Ripresa e Resilienza, Missione 4 – Istruzione e ricerca, Componente 1 – Potenziamento dell’offerta dei servizi di istruzione: dagli asili nido alle università – Investimento 1.4 </w:t>
            </w:r>
            <w:bookmarkStart w:id="1" w:name="_Hlk192438984"/>
            <w:r w:rsidRPr="00BA1F26">
              <w:rPr>
                <w:rFonts w:ascii="Calibri" w:eastAsia="Calibri" w:hAnsi="Calibri" w:cs="Calibri"/>
                <w:b/>
                <w:bCs/>
                <w:sz w:val="22"/>
                <w:szCs w:val="22"/>
                <w:lang w:val="it-IT"/>
              </w:rPr>
              <w:t>“</w:t>
            </w:r>
            <w:r w:rsidRPr="00BA1F26">
              <w:rPr>
                <w:rFonts w:ascii="Calibri" w:eastAsia="Calibri" w:hAnsi="Calibri" w:cs="Calibri"/>
                <w:b/>
                <w:bCs/>
                <w:i/>
                <w:iCs/>
                <w:sz w:val="22"/>
                <w:szCs w:val="22"/>
                <w:lang w:val="it-IT"/>
              </w:rPr>
              <w:t>Intervento straordinario finalizzato alla riduzione dei divari territoriali nelle scuole secondarie di primo e di secondo grado e alla lotta alla dispersione scolastica</w:t>
            </w:r>
            <w:bookmarkEnd w:id="0"/>
            <w:r w:rsidRPr="00BA1F26">
              <w:rPr>
                <w:rFonts w:ascii="Calibri" w:eastAsia="Calibri" w:hAnsi="Calibri" w:cs="Calibri"/>
                <w:b/>
                <w:bCs/>
                <w:i/>
                <w:iCs/>
                <w:sz w:val="22"/>
                <w:szCs w:val="22"/>
                <w:lang w:val="it-IT"/>
              </w:rPr>
              <w:t>”</w:t>
            </w:r>
            <w:r w:rsidRPr="00BA1F26">
              <w:rPr>
                <w:rFonts w:ascii="Calibri" w:eastAsia="Calibri" w:hAnsi="Calibri" w:cs="Calibri"/>
                <w:b/>
                <w:bCs/>
                <w:sz w:val="22"/>
                <w:szCs w:val="22"/>
                <w:lang w:val="it-IT"/>
              </w:rPr>
              <w:t>,</w:t>
            </w:r>
            <w:r w:rsidRPr="00BA1F26">
              <w:rPr>
                <w:rFonts w:ascii="Calibri" w:eastAsia="Calibri" w:hAnsi="Calibri" w:cs="Calibri"/>
                <w:bCs/>
                <w:i/>
                <w:iCs/>
                <w:sz w:val="22"/>
                <w:szCs w:val="22"/>
                <w:lang w:val="it-IT"/>
              </w:rPr>
              <w:t xml:space="preserve"> </w:t>
            </w:r>
            <w:r w:rsidRPr="00BA1F26">
              <w:rPr>
                <w:rFonts w:ascii="Calibri" w:eastAsia="Calibri" w:hAnsi="Calibri" w:cs="Calibri"/>
                <w:b/>
                <w:sz w:val="22"/>
                <w:szCs w:val="22"/>
                <w:lang w:val="it-IT"/>
              </w:rPr>
              <w:t xml:space="preserve">Interventi di tutoraggio e formazione per la riduzione dei divari negli apprendimenti e il contrasto alla dispersione scolastica </w:t>
            </w:r>
            <w:bookmarkEnd w:id="1"/>
            <w:r w:rsidRPr="00BA1F26">
              <w:rPr>
                <w:rFonts w:ascii="Calibri" w:eastAsia="Calibri" w:hAnsi="Calibri" w:cs="Calibri"/>
                <w:b/>
                <w:sz w:val="22"/>
                <w:szCs w:val="22"/>
                <w:lang w:val="it-IT"/>
              </w:rPr>
              <w:t>(D.M. 2 febbraio 2024, n. 19)</w:t>
            </w:r>
            <w:r w:rsidRPr="00BA1F26">
              <w:rPr>
                <w:rFonts w:ascii="Calibri" w:eastAsia="Calibri" w:hAnsi="Calibri" w:cs="Calibri"/>
                <w:b/>
                <w:bCs/>
                <w:sz w:val="22"/>
                <w:szCs w:val="22"/>
                <w:lang w:val="it-IT"/>
              </w:rPr>
              <w:t xml:space="preserve"> finanziato dall’Unione europea – Next Generation EU.</w:t>
            </w:r>
          </w:p>
          <w:p w14:paraId="09E6B69A" w14:textId="77777777" w:rsidR="00AC1DAB" w:rsidRDefault="00AC1DAB" w:rsidP="00AC1DAB">
            <w:pPr>
              <w:widowControl w:val="0"/>
              <w:tabs>
                <w:tab w:val="left" w:pos="1733"/>
              </w:tabs>
              <w:autoSpaceDE w:val="0"/>
              <w:autoSpaceDN w:val="0"/>
              <w:spacing w:after="40" w:line="259" w:lineRule="auto"/>
              <w:ind w:right="284"/>
              <w:jc w:val="center"/>
              <w:rPr>
                <w:rFonts w:ascii="Calibri" w:eastAsia="Calibri" w:hAnsi="Calibri" w:cs="Calibri"/>
                <w:b/>
                <w:sz w:val="22"/>
                <w:szCs w:val="22"/>
                <w:lang w:val="it-IT"/>
              </w:rPr>
            </w:pPr>
          </w:p>
          <w:p w14:paraId="7A69989E" w14:textId="5A7C9950" w:rsidR="00AC1DAB" w:rsidRDefault="00553530" w:rsidP="00AC1DAB">
            <w:pPr>
              <w:widowControl w:val="0"/>
              <w:tabs>
                <w:tab w:val="left" w:pos="1733"/>
              </w:tabs>
              <w:autoSpaceDE w:val="0"/>
              <w:autoSpaceDN w:val="0"/>
              <w:spacing w:after="40" w:line="259" w:lineRule="auto"/>
              <w:ind w:right="284"/>
              <w:jc w:val="center"/>
              <w:rPr>
                <w:rFonts w:ascii="Calibri" w:eastAsia="Calibri" w:hAnsi="Calibri" w:cs="Calibri"/>
                <w:b/>
                <w:sz w:val="22"/>
                <w:szCs w:val="22"/>
                <w:lang w:val="it-IT"/>
              </w:rPr>
            </w:pPr>
            <w:r>
              <w:rPr>
                <w:rFonts w:ascii="Calibri" w:eastAsia="Calibri" w:hAnsi="Calibri" w:cs="Calibri"/>
                <w:b/>
                <w:sz w:val="22"/>
                <w:szCs w:val="22"/>
                <w:lang w:val="it-IT"/>
              </w:rPr>
              <w:t xml:space="preserve"> </w:t>
            </w:r>
            <w:r w:rsidR="00007D56">
              <w:rPr>
                <w:rFonts w:ascii="Calibri" w:eastAsia="Calibri" w:hAnsi="Calibri" w:cs="Calibri"/>
                <w:b/>
                <w:sz w:val="22"/>
                <w:szCs w:val="22"/>
                <w:lang w:val="it-IT"/>
              </w:rPr>
              <w:t>PERCORSO</w:t>
            </w:r>
            <w:r w:rsidR="00AD1628">
              <w:rPr>
                <w:rFonts w:ascii="Calibri" w:eastAsia="Calibri" w:hAnsi="Calibri" w:cs="Calibri"/>
                <w:b/>
                <w:sz w:val="22"/>
                <w:szCs w:val="22"/>
                <w:lang w:val="it-IT"/>
              </w:rPr>
              <w:t xml:space="preserve"> </w:t>
            </w:r>
            <w:r w:rsidR="00007D56">
              <w:rPr>
                <w:rFonts w:ascii="Calibri" w:eastAsia="Calibri" w:hAnsi="Calibri" w:cs="Calibri"/>
                <w:b/>
                <w:sz w:val="22"/>
                <w:szCs w:val="22"/>
                <w:lang w:val="it-IT"/>
              </w:rPr>
              <w:t>METODO DI STUDIO classi I e classi II</w:t>
            </w:r>
          </w:p>
          <w:p w14:paraId="4DCFDAD0" w14:textId="70D6C5A7" w:rsidR="00AC1DAB" w:rsidRDefault="00AC1DAB" w:rsidP="00AC1DAB">
            <w:pPr>
              <w:widowControl w:val="0"/>
              <w:tabs>
                <w:tab w:val="left" w:pos="1733"/>
              </w:tabs>
              <w:autoSpaceDE w:val="0"/>
              <w:autoSpaceDN w:val="0"/>
              <w:spacing w:after="40" w:line="259" w:lineRule="auto"/>
              <w:ind w:right="284"/>
              <w:jc w:val="center"/>
              <w:rPr>
                <w:rFonts w:ascii="Calibri" w:eastAsia="Calibri" w:hAnsi="Calibri" w:cs="Calibri"/>
                <w:b/>
                <w:sz w:val="22"/>
                <w:szCs w:val="22"/>
                <w:lang w:val="it-IT"/>
              </w:rPr>
            </w:pPr>
            <w:r w:rsidRPr="00BA1F26">
              <w:rPr>
                <w:rFonts w:ascii="Calibri" w:eastAsia="Calibri" w:hAnsi="Calibri" w:cs="Calibri"/>
                <w:bCs/>
                <w:i/>
                <w:iCs/>
                <w:sz w:val="22"/>
                <w:szCs w:val="22"/>
                <w:lang w:val="it-IT"/>
              </w:rPr>
              <w:t xml:space="preserve"> </w:t>
            </w:r>
            <w:r w:rsidRPr="00BA1F26">
              <w:rPr>
                <w:rFonts w:ascii="Calibri" w:eastAsia="Calibri" w:hAnsi="Calibri" w:cs="Calibri"/>
                <w:b/>
                <w:sz w:val="22"/>
                <w:szCs w:val="22"/>
                <w:lang w:val="it-IT"/>
              </w:rPr>
              <w:t>(D.M. 2 febbraio 2024, n. 19)</w:t>
            </w:r>
          </w:p>
          <w:p w14:paraId="10D01001" w14:textId="64BE2250" w:rsidR="00372901" w:rsidRPr="00372901" w:rsidRDefault="00372901" w:rsidP="00AC1DAB">
            <w:pPr>
              <w:widowControl w:val="0"/>
              <w:tabs>
                <w:tab w:val="left" w:pos="1733"/>
              </w:tabs>
              <w:autoSpaceDE w:val="0"/>
              <w:autoSpaceDN w:val="0"/>
              <w:spacing w:after="40" w:line="259" w:lineRule="auto"/>
              <w:ind w:right="284"/>
              <w:jc w:val="center"/>
              <w:rPr>
                <w:rFonts w:ascii="Calibri" w:eastAsia="Calibri" w:hAnsi="Calibri" w:cs="Calibri"/>
                <w:b/>
                <w:sz w:val="22"/>
                <w:szCs w:val="22"/>
                <w:lang w:val="it-IT"/>
              </w:rPr>
            </w:pPr>
          </w:p>
          <w:p w14:paraId="4038A2D1" w14:textId="4E03BA7F" w:rsidR="00DB4C6D" w:rsidRPr="00DB4C6D" w:rsidRDefault="00372901" w:rsidP="00DB4C6D">
            <w:pPr>
              <w:spacing w:beforeLines="60" w:before="144" w:afterLines="60" w:after="144" w:line="276" w:lineRule="auto"/>
              <w:jc w:val="center"/>
              <w:rPr>
                <w:rFonts w:asciiTheme="minorHAnsi" w:hAnsiTheme="minorHAnsi" w:cstheme="minorHAnsi"/>
                <w:b/>
                <w:bCs/>
                <w:sz w:val="22"/>
                <w:szCs w:val="22"/>
                <w:u w:val="single"/>
                <w:lang w:val="it-IT"/>
              </w:rPr>
            </w:pPr>
            <w:r>
              <w:rPr>
                <w:rFonts w:asciiTheme="minorHAnsi" w:hAnsiTheme="minorHAnsi" w:cstheme="minorHAnsi"/>
                <w:b/>
                <w:bCs/>
                <w:sz w:val="22"/>
                <w:szCs w:val="22"/>
                <w:u w:val="single"/>
                <w:lang w:val="it-IT"/>
              </w:rPr>
              <w:t xml:space="preserve"> </w:t>
            </w:r>
            <w:r w:rsidR="00DB4C6D" w:rsidRPr="00DB4C6D">
              <w:rPr>
                <w:rFonts w:asciiTheme="minorHAnsi" w:hAnsiTheme="minorHAnsi" w:cstheme="minorHAnsi"/>
                <w:b/>
                <w:bCs/>
                <w:sz w:val="22"/>
                <w:szCs w:val="22"/>
                <w:u w:val="single"/>
                <w:lang w:val="it-IT"/>
              </w:rPr>
              <w:t>D</w:t>
            </w:r>
            <w:r w:rsidR="00DB4C6D">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sidR="00DB4C6D">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sidR="00DB4C6D">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2" w:name="_Hlk101543056"/>
      <w:r w:rsidRPr="00F6665D">
        <w:rPr>
          <w:rFonts w:asciiTheme="minorHAnsi" w:hAnsiTheme="minorHAnsi" w:cstheme="minorHAnsi"/>
          <w:b/>
          <w:sz w:val="22"/>
          <w:szCs w:val="22"/>
          <w:lang w:val="it-IT"/>
        </w:rPr>
        <w:t>___________</w:t>
      </w:r>
      <w:bookmarkEnd w:id="2"/>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3"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4" w:name="_Hlk76717201"/>
      <w:bookmarkEnd w:id="3"/>
      <w:r w:rsidRPr="00F6665D">
        <w:rPr>
          <w:rFonts w:asciiTheme="minorHAnsi" w:hAnsiTheme="minorHAnsi" w:cstheme="minorHAnsi"/>
          <w:b/>
          <w:sz w:val="22"/>
          <w:szCs w:val="22"/>
          <w:lang w:val="it-IT"/>
        </w:rPr>
        <w:t xml:space="preserve"> Via/Piazza _______________________________</w:t>
      </w:r>
      <w:bookmarkStart w:id="5" w:name="_Hlk101543162"/>
      <w:r w:rsidRPr="00F6665D">
        <w:rPr>
          <w:rFonts w:asciiTheme="minorHAnsi" w:hAnsiTheme="minorHAnsi" w:cstheme="minorHAnsi"/>
          <w:b/>
          <w:sz w:val="22"/>
          <w:szCs w:val="22"/>
          <w:lang w:val="it-IT"/>
        </w:rPr>
        <w:t>_</w:t>
      </w:r>
      <w:bookmarkStart w:id="6" w:name="_Hlk101543132"/>
      <w:r w:rsidRPr="00F6665D">
        <w:rPr>
          <w:rFonts w:asciiTheme="minorHAnsi" w:hAnsiTheme="minorHAnsi" w:cstheme="minorHAnsi"/>
          <w:b/>
          <w:sz w:val="22"/>
          <w:szCs w:val="22"/>
          <w:lang w:val="it-IT"/>
        </w:rPr>
        <w:t>_______________</w:t>
      </w:r>
      <w:bookmarkEnd w:id="5"/>
      <w:bookmarkEnd w:id="6"/>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4"/>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4190B816" w14:textId="1980FB0D" w:rsidR="00372901" w:rsidRPr="00C72EF7" w:rsidRDefault="0015477D" w:rsidP="00372901">
      <w:pPr>
        <w:widowControl w:val="0"/>
        <w:tabs>
          <w:tab w:val="left" w:pos="1733"/>
        </w:tabs>
        <w:autoSpaceDE w:val="0"/>
        <w:autoSpaceDN w:val="0"/>
        <w:ind w:right="284"/>
        <w:jc w:val="both"/>
        <w:rPr>
          <w:rFonts w:eastAsia="Calibri" w:cstheme="minorHAnsi"/>
          <w:bCs/>
          <w:i/>
          <w:iCs/>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00372901">
        <w:rPr>
          <w:rFonts w:asciiTheme="minorHAnsi" w:eastAsia="Calibri" w:hAnsiTheme="minorHAnsi" w:cstheme="minorHAnsi"/>
          <w:sz w:val="22"/>
          <w:szCs w:val="22"/>
          <w:lang w:val="it-IT"/>
        </w:rPr>
        <w:t>al</w:t>
      </w:r>
      <w:r w:rsidR="00372901">
        <w:rPr>
          <w:rFonts w:asciiTheme="minorHAnsi" w:hAnsiTheme="minorHAnsi" w:cstheme="minorHAnsi"/>
          <w:sz w:val="22"/>
          <w:szCs w:val="22"/>
          <w:lang w:val="it-IT"/>
        </w:rPr>
        <w:t xml:space="preserve"> conferimento di N. </w:t>
      </w:r>
      <w:r w:rsidR="00007D56">
        <w:rPr>
          <w:rFonts w:asciiTheme="minorHAnsi" w:hAnsiTheme="minorHAnsi" w:cstheme="minorHAnsi"/>
          <w:sz w:val="22"/>
          <w:szCs w:val="22"/>
          <w:lang w:val="it-IT"/>
        </w:rPr>
        <w:t>1 incarico individuale</w:t>
      </w:r>
      <w:r w:rsidR="00372901">
        <w:rPr>
          <w:rFonts w:asciiTheme="minorHAnsi" w:hAnsiTheme="minorHAnsi" w:cstheme="minorHAnsi"/>
          <w:sz w:val="22"/>
          <w:szCs w:val="22"/>
          <w:lang w:val="it-IT"/>
        </w:rPr>
        <w:t xml:space="preserve"> </w:t>
      </w:r>
      <w:r w:rsidR="009D3810" w:rsidRPr="009D3810">
        <w:rPr>
          <w:rFonts w:asciiTheme="minorHAnsi" w:hAnsiTheme="minorHAnsi" w:cstheme="minorHAnsi"/>
          <w:sz w:val="22"/>
          <w:szCs w:val="22"/>
          <w:lang w:val="it-IT"/>
        </w:rPr>
        <w:t xml:space="preserve">avente ad oggetto </w:t>
      </w:r>
      <w:r w:rsidR="00553530" w:rsidRPr="00553530">
        <w:rPr>
          <w:rFonts w:ascii="Calibri" w:eastAsia="Calibri" w:hAnsi="Calibri" w:cs="Calibri"/>
          <w:b/>
          <w:bCs/>
          <w:sz w:val="22"/>
          <w:szCs w:val="22"/>
          <w:lang w:val="it-IT"/>
        </w:rPr>
        <w:t>''Docente esperto in percorsi di recupero /potenziamento delle competenze di base</w:t>
      </w:r>
      <w:r w:rsidR="00553530" w:rsidRPr="00553530">
        <w:rPr>
          <w:rFonts w:ascii="Calibri" w:hAnsi="Calibri" w:cs="Calibri"/>
          <w:b/>
          <w:bCs/>
          <w:sz w:val="22"/>
          <w:szCs w:val="22"/>
          <w:lang w:val="it-IT" w:eastAsia="it-IT"/>
        </w:rPr>
        <w:t>, di motivazione e accompagnament</w:t>
      </w:r>
      <w:r w:rsidR="00C618FD">
        <w:rPr>
          <w:rFonts w:ascii="Calibri" w:hAnsi="Calibri" w:cs="Calibri"/>
          <w:b/>
          <w:bCs/>
          <w:sz w:val="22"/>
          <w:szCs w:val="22"/>
          <w:lang w:val="it-IT" w:eastAsia="it-IT"/>
        </w:rPr>
        <w:t xml:space="preserve">o'' per la realizzazione di n. 1 percorso di n. 20 ore </w:t>
      </w:r>
      <w:r w:rsidR="00553530" w:rsidRPr="00553530">
        <w:rPr>
          <w:rFonts w:ascii="Calibri" w:hAnsi="Calibri" w:cs="Calibri"/>
          <w:b/>
          <w:bCs/>
          <w:sz w:val="22"/>
          <w:szCs w:val="22"/>
          <w:lang w:val="it-IT" w:eastAsia="it-IT"/>
        </w:rPr>
        <w:t xml:space="preserve"> per </w:t>
      </w:r>
      <w:r w:rsidR="00C618FD">
        <w:rPr>
          <w:rFonts w:ascii="Calibri" w:hAnsi="Calibri" w:cs="Calibri"/>
          <w:b/>
          <w:bCs/>
          <w:sz w:val="22"/>
          <w:szCs w:val="22"/>
          <w:lang w:val="it-IT" w:eastAsia="it-IT"/>
        </w:rPr>
        <w:t>METODO DI STUDIO</w:t>
      </w:r>
      <w:bookmarkStart w:id="7" w:name="_GoBack"/>
      <w:bookmarkEnd w:id="7"/>
      <w:r w:rsidR="00553530" w:rsidRPr="00553530">
        <w:rPr>
          <w:rFonts w:ascii="Calibri" w:hAnsi="Calibri" w:cs="Calibri"/>
          <w:b/>
          <w:bCs/>
          <w:sz w:val="22"/>
          <w:szCs w:val="22"/>
          <w:lang w:val="it-IT" w:eastAsia="it-IT"/>
        </w:rPr>
        <w:t xml:space="preserve"> </w:t>
      </w:r>
      <w:r w:rsidR="00553530" w:rsidRPr="00553530">
        <w:rPr>
          <w:rFonts w:ascii="Calibri" w:hAnsi="Calibri" w:cs="Calibri"/>
          <w:sz w:val="22"/>
          <w:szCs w:val="22"/>
          <w:lang w:val="it-IT" w:eastAsia="it-IT"/>
        </w:rPr>
        <w:t>relativi al PNRR di cui sopra “Riduzione dei divari negli apprendimenti e contrasto alla dispersione scolastica (D.M. 19/2024)”</w:t>
      </w:r>
      <w:r w:rsidR="009D3810" w:rsidRPr="009D3810">
        <w:rPr>
          <w:rFonts w:asciiTheme="minorHAnsi" w:hAnsiTheme="minorHAnsi" w:cstheme="minorHAnsi"/>
          <w:sz w:val="22"/>
          <w:szCs w:val="22"/>
          <w:lang w:val="it-IT"/>
        </w:rPr>
        <w:t xml:space="preserve">, nell’ambito del progetto </w:t>
      </w:r>
      <w:r w:rsidR="00372901">
        <w:rPr>
          <w:rFonts w:asciiTheme="minorHAnsi" w:hAnsiTheme="minorHAnsi" w:cstheme="minorHAnsi"/>
          <w:sz w:val="22"/>
          <w:szCs w:val="22"/>
          <w:lang w:val="it-IT"/>
        </w:rPr>
        <w:t xml:space="preserve">dal </w:t>
      </w:r>
      <w:r w:rsidR="00372901" w:rsidRPr="00C72EF7">
        <w:rPr>
          <w:rFonts w:eastAsia="Arial" w:cstheme="minorHAnsi"/>
          <w:b/>
          <w:bCs/>
        </w:rPr>
        <w:t>TITOLO</w:t>
      </w:r>
      <w:r w:rsidR="00372901" w:rsidRPr="00C72EF7">
        <w:rPr>
          <w:rFonts w:eastAsia="Arial" w:cstheme="minorHAnsi"/>
        </w:rPr>
        <w:t>: In-CONTRO la DISPERSIONE</w:t>
      </w:r>
      <w:bookmarkStart w:id="8" w:name="_Hlk192446237"/>
      <w:r w:rsidR="00372901" w:rsidRPr="00372901">
        <w:rPr>
          <w:rFonts w:eastAsia="Calibri" w:cstheme="minorHAnsi"/>
          <w:bCs/>
          <w:i/>
          <w:iCs/>
        </w:rPr>
        <w:t xml:space="preserve"> </w:t>
      </w:r>
      <w:r w:rsidR="00372901" w:rsidRPr="00C72EF7">
        <w:rPr>
          <w:rFonts w:eastAsia="Calibri" w:cstheme="minorHAnsi"/>
          <w:bCs/>
          <w:i/>
          <w:iCs/>
        </w:rPr>
        <w:t xml:space="preserve">Linea di </w:t>
      </w:r>
      <w:proofErr w:type="spellStart"/>
      <w:r w:rsidR="00372901" w:rsidRPr="00C72EF7">
        <w:rPr>
          <w:rFonts w:eastAsia="Calibri" w:cstheme="minorHAnsi"/>
          <w:bCs/>
          <w:i/>
          <w:iCs/>
        </w:rPr>
        <w:t>investimento</w:t>
      </w:r>
      <w:proofErr w:type="spellEnd"/>
      <w:r w:rsidR="00372901" w:rsidRPr="00C72EF7">
        <w:rPr>
          <w:rFonts w:eastAsia="Calibri" w:cstheme="minorHAnsi"/>
          <w:bCs/>
          <w:i/>
          <w:iCs/>
        </w:rPr>
        <w:t xml:space="preserve"> </w:t>
      </w:r>
      <w:r w:rsidR="00372901" w:rsidRPr="00C72EF7">
        <w:rPr>
          <w:rFonts w:cstheme="minorHAnsi"/>
          <w:color w:val="212529"/>
          <w:shd w:val="clear" w:color="auto" w:fill="FFFFFF"/>
        </w:rPr>
        <w:t xml:space="preserve">M4C1I1.4 - </w:t>
      </w:r>
      <w:proofErr w:type="spellStart"/>
      <w:r w:rsidR="00372901" w:rsidRPr="00C72EF7">
        <w:rPr>
          <w:rFonts w:cstheme="minorHAnsi"/>
          <w:color w:val="212529"/>
          <w:shd w:val="clear" w:color="auto" w:fill="FFFFFF"/>
        </w:rPr>
        <w:t>Riduzione</w:t>
      </w:r>
      <w:proofErr w:type="spellEnd"/>
      <w:r w:rsidR="00372901" w:rsidRPr="00C72EF7">
        <w:rPr>
          <w:rFonts w:cstheme="minorHAnsi"/>
          <w:color w:val="212529"/>
          <w:shd w:val="clear" w:color="auto" w:fill="FFFFFF"/>
        </w:rPr>
        <w:t xml:space="preserve"> </w:t>
      </w:r>
      <w:proofErr w:type="spellStart"/>
      <w:r w:rsidR="00372901" w:rsidRPr="00C72EF7">
        <w:rPr>
          <w:rFonts w:cstheme="minorHAnsi"/>
          <w:color w:val="212529"/>
          <w:shd w:val="clear" w:color="auto" w:fill="FFFFFF"/>
        </w:rPr>
        <w:t>dei</w:t>
      </w:r>
      <w:proofErr w:type="spellEnd"/>
      <w:r w:rsidR="00372901" w:rsidRPr="00C72EF7">
        <w:rPr>
          <w:rFonts w:cstheme="minorHAnsi"/>
          <w:color w:val="212529"/>
          <w:shd w:val="clear" w:color="auto" w:fill="FFFFFF"/>
        </w:rPr>
        <w:t xml:space="preserve"> </w:t>
      </w:r>
      <w:proofErr w:type="spellStart"/>
      <w:r w:rsidR="00372901" w:rsidRPr="00C72EF7">
        <w:rPr>
          <w:rFonts w:cstheme="minorHAnsi"/>
          <w:color w:val="212529"/>
          <w:shd w:val="clear" w:color="auto" w:fill="FFFFFF"/>
        </w:rPr>
        <w:t>divari</w:t>
      </w:r>
      <w:proofErr w:type="spellEnd"/>
      <w:r w:rsidR="00372901" w:rsidRPr="00C72EF7">
        <w:rPr>
          <w:rFonts w:cstheme="minorHAnsi"/>
          <w:color w:val="212529"/>
          <w:shd w:val="clear" w:color="auto" w:fill="FFFFFF"/>
        </w:rPr>
        <w:t xml:space="preserve"> </w:t>
      </w:r>
      <w:proofErr w:type="spellStart"/>
      <w:r w:rsidR="00372901" w:rsidRPr="00C72EF7">
        <w:rPr>
          <w:rFonts w:cstheme="minorHAnsi"/>
          <w:color w:val="212529"/>
          <w:shd w:val="clear" w:color="auto" w:fill="FFFFFF"/>
        </w:rPr>
        <w:t>territoriali</w:t>
      </w:r>
      <w:proofErr w:type="spellEnd"/>
    </w:p>
    <w:p w14:paraId="67F30DDD" w14:textId="77777777" w:rsidR="00372901" w:rsidRPr="00C72EF7" w:rsidRDefault="00372901" w:rsidP="00372901">
      <w:pPr>
        <w:widowControl w:val="0"/>
        <w:tabs>
          <w:tab w:val="left" w:pos="1733"/>
        </w:tabs>
        <w:autoSpaceDE w:val="0"/>
        <w:autoSpaceDN w:val="0"/>
        <w:ind w:right="284"/>
        <w:jc w:val="both"/>
        <w:rPr>
          <w:rFonts w:eastAsia="Calibri" w:cstheme="minorHAnsi"/>
          <w:bCs/>
          <w:i/>
          <w:iCs/>
        </w:rPr>
      </w:pPr>
      <w:bookmarkStart w:id="9" w:name="_Hlk192435965"/>
      <w:r w:rsidRPr="00C72EF7">
        <w:rPr>
          <w:rFonts w:eastAsia="Calibri" w:cstheme="minorHAnsi"/>
          <w:b/>
          <w:i/>
          <w:iCs/>
        </w:rPr>
        <w:t>CNP</w:t>
      </w:r>
      <w:bookmarkStart w:id="10" w:name="_Hlk192430066"/>
      <w:r w:rsidRPr="00C72EF7">
        <w:rPr>
          <w:rFonts w:eastAsia="Calibri" w:cstheme="minorHAnsi"/>
          <w:bCs/>
          <w:i/>
          <w:iCs/>
        </w:rPr>
        <w:t xml:space="preserve">: </w:t>
      </w:r>
      <w:bookmarkStart w:id="11" w:name="_Hlk183241590"/>
      <w:r w:rsidRPr="00C72EF7">
        <w:rPr>
          <w:rFonts w:cstheme="minorHAnsi"/>
        </w:rPr>
        <w:t>M4C1I1.4-2024-1322-P-51328</w:t>
      </w:r>
      <w:r w:rsidRPr="00C72EF7">
        <w:rPr>
          <w:rFonts w:eastAsia="Calibri" w:cstheme="minorHAnsi"/>
          <w:bCs/>
          <w:i/>
          <w:iCs/>
        </w:rPr>
        <w:t xml:space="preserve">     </w:t>
      </w:r>
      <w:bookmarkEnd w:id="11"/>
    </w:p>
    <w:bookmarkEnd w:id="8"/>
    <w:bookmarkEnd w:id="10"/>
    <w:p w14:paraId="2E4DF0BF" w14:textId="298EE239" w:rsidR="009D3810" w:rsidRDefault="00372901" w:rsidP="00372901">
      <w:pPr>
        <w:keepNext/>
        <w:keepLines/>
        <w:widowControl w:val="0"/>
        <w:jc w:val="both"/>
        <w:outlineLvl w:val="5"/>
        <w:rPr>
          <w:rFonts w:eastAsia="Arial" w:cstheme="minorHAnsi"/>
        </w:rPr>
      </w:pPr>
      <w:r w:rsidRPr="00C72EF7">
        <w:rPr>
          <w:rFonts w:eastAsia="Calibri" w:cstheme="minorHAnsi"/>
          <w:b/>
          <w:i/>
          <w:iCs/>
        </w:rPr>
        <w:t>CUP</w:t>
      </w:r>
      <w:bookmarkStart w:id="12" w:name="_Hlk192419308"/>
      <w:r w:rsidRPr="00C72EF7">
        <w:rPr>
          <w:rFonts w:eastAsia="Calibri" w:cstheme="minorHAnsi"/>
          <w:bCs/>
          <w:i/>
          <w:iCs/>
        </w:rPr>
        <w:t xml:space="preserve">: </w:t>
      </w:r>
      <w:r w:rsidRPr="00C72EF7">
        <w:rPr>
          <w:rFonts w:cstheme="minorHAnsi"/>
        </w:rPr>
        <w:t>I94D21000730006</w:t>
      </w:r>
      <w:bookmarkEnd w:id="9"/>
      <w:bookmarkEnd w:id="12"/>
    </w:p>
    <w:p w14:paraId="6989606C" w14:textId="77777777" w:rsidR="00372901" w:rsidRPr="00372901" w:rsidRDefault="00372901" w:rsidP="00372901">
      <w:pPr>
        <w:keepNext/>
        <w:keepLines/>
        <w:widowControl w:val="0"/>
        <w:jc w:val="both"/>
        <w:outlineLvl w:val="5"/>
        <w:rPr>
          <w:rFonts w:eastAsia="Arial" w:cstheme="minorHAnsi"/>
        </w:rPr>
      </w:pP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lastRenderedPageBreak/>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4708829D" w14:textId="77777777" w:rsidR="00EC29AC" w:rsidRPr="005547BF" w:rsidRDefault="00EC29AC" w:rsidP="00EC29AC">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2C87AE5B" w14:textId="77777777" w:rsidR="00EC29AC" w:rsidRPr="005547BF" w:rsidRDefault="00EC29AC" w:rsidP="00EC29AC">
      <w:pPr>
        <w:pStyle w:val="Comma"/>
        <w:numPr>
          <w:ilvl w:val="0"/>
          <w:numId w:val="0"/>
        </w:numPr>
        <w:spacing w:before="120" w:after="120" w:line="276" w:lineRule="auto"/>
        <w:ind w:left="709"/>
        <w:rPr>
          <w:rFonts w:cstheme="minorHAnsi"/>
        </w:rPr>
      </w:pPr>
      <w:r w:rsidRPr="005547BF">
        <w:rPr>
          <w:rFonts w:cstheme="minorHAnsi"/>
        </w:rPr>
        <w:t xml:space="preserve">ovvero, nel caso in cui sussistano situazioni di incompatibilità, che le stesse sono le </w:t>
      </w:r>
      <w:proofErr w:type="gramStart"/>
      <w:r w:rsidRPr="005547BF">
        <w:rPr>
          <w:rFonts w:cstheme="minorHAnsi"/>
        </w:rPr>
        <w:t>seguenti:_</w:t>
      </w:r>
      <w:proofErr w:type="gramEnd"/>
      <w:r w:rsidRPr="005547BF">
        <w:rPr>
          <w:rFonts w:cstheme="minorHAnsi"/>
        </w:rPr>
        <w:t>________________________________________________________________________________________________________________________________________________________________________________________________________________________________;</w:t>
      </w:r>
    </w:p>
    <w:p w14:paraId="11B77B63" w14:textId="59B4D31C" w:rsidR="00EC29AC" w:rsidRPr="001A5EF8" w:rsidRDefault="00EC29AC" w:rsidP="00EC29AC">
      <w:pPr>
        <w:pStyle w:val="Comma"/>
        <w:numPr>
          <w:ilvl w:val="0"/>
          <w:numId w:val="13"/>
        </w:numPr>
        <w:spacing w:before="120" w:after="120" w:line="276" w:lineRule="auto"/>
        <w:ind w:left="709" w:hanging="357"/>
        <w:contextualSpacing w:val="0"/>
        <w:rPr>
          <w:rFonts w:cstheme="minorHAnsi"/>
        </w:rPr>
      </w:pPr>
      <w:r w:rsidRPr="001A5EF8">
        <w:rPr>
          <w:rFonts w:cstheme="minorHAnsi"/>
        </w:rPr>
        <w:t xml:space="preserve">di non trovarsi in situazioni di conflitto di interessi, anche potenziale, ai sensi dell’art. 53, comma 14, del </w:t>
      </w:r>
      <w:r w:rsidR="00D11B56">
        <w:rPr>
          <w:rFonts w:cstheme="minorHAnsi"/>
        </w:rPr>
        <w:t>d</w:t>
      </w:r>
      <w:r w:rsidRPr="001A5EF8">
        <w:rPr>
          <w:rFonts w:cstheme="minorHAnsi"/>
        </w:rPr>
        <w:t>.</w:t>
      </w:r>
      <w:r w:rsidR="00D11B56">
        <w:rPr>
          <w:rFonts w:cstheme="minorHAnsi"/>
        </w:rPr>
        <w:t>l</w:t>
      </w:r>
      <w:r w:rsidRPr="001A5EF8">
        <w:rPr>
          <w:rFonts w:cstheme="minorHAnsi"/>
        </w:rPr>
        <w:t xml:space="preserve">gs. </w:t>
      </w:r>
      <w:r w:rsidR="00D11B56">
        <w:rPr>
          <w:rFonts w:cstheme="minorHAnsi"/>
        </w:rPr>
        <w:t xml:space="preserve">n. </w:t>
      </w:r>
      <w:r w:rsidRPr="001A5EF8">
        <w:rPr>
          <w:rFonts w:cstheme="minorHAnsi"/>
        </w:rPr>
        <w:t>165/2001, che possano interferire con l’esercizio dell’incarico;</w:t>
      </w:r>
    </w:p>
    <w:p w14:paraId="2DA6A07C" w14:textId="77777777" w:rsidR="00EC29AC" w:rsidRPr="00790B99" w:rsidRDefault="00EC29AC" w:rsidP="00EC29AC">
      <w:pPr>
        <w:pStyle w:val="Comma"/>
        <w:numPr>
          <w:ilvl w:val="0"/>
          <w:numId w:val="13"/>
        </w:numPr>
        <w:spacing w:before="120" w:after="120" w:line="276" w:lineRule="auto"/>
        <w:ind w:left="709" w:hanging="357"/>
        <w:contextualSpacing w:val="0"/>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589FD1A4"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aver preso piena cognizione del D.M. 26 aprile 2022, n. 105, recante il Codice di Comportamento dei dipendenti del Ministero dell’Istruzione</w:t>
      </w:r>
      <w:r>
        <w:rPr>
          <w:rFonts w:cstheme="minorHAnsi"/>
        </w:rPr>
        <w:t xml:space="preserve"> e del merito</w:t>
      </w:r>
      <w:r w:rsidRPr="00A26D81">
        <w:rPr>
          <w:rFonts w:cstheme="minorHAnsi"/>
        </w:rPr>
        <w:t>;</w:t>
      </w:r>
    </w:p>
    <w:p w14:paraId="039C264B"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1875BFA0"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Pr="00EC29AC" w:rsidRDefault="00A26D81" w:rsidP="00EC29AC">
      <w:pPr>
        <w:pStyle w:val="Comma"/>
        <w:numPr>
          <w:ilvl w:val="0"/>
          <w:numId w:val="13"/>
        </w:numPr>
        <w:spacing w:before="120" w:after="120" w:line="276" w:lineRule="auto"/>
        <w:ind w:left="709"/>
        <w:rPr>
          <w:rFonts w:cstheme="minorHAnsi"/>
        </w:rPr>
      </w:pPr>
      <w:r w:rsidRPr="00EC29AC">
        <w:rPr>
          <w:rFonts w:cstheme="minorHAnsi"/>
        </w:rPr>
        <w:t>di essere stato informato</w:t>
      </w:r>
      <w:r w:rsidR="00790B99" w:rsidRPr="00EC29AC">
        <w:rPr>
          <w:rFonts w:cstheme="minorHAnsi"/>
        </w:rPr>
        <w:t>/a</w:t>
      </w:r>
      <w:r w:rsidRPr="00EC29AC">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EC29AC">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3A8FF9BE" w:rsidR="00F6665D" w:rsidRDefault="00BA1F26"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Sassoferrato</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sidR="00AC1DAB">
        <w:rPr>
          <w:rFonts w:asciiTheme="minorHAnsi" w:hAnsiTheme="minorHAnsi" w:cstheme="minorHAnsi"/>
          <w:sz w:val="22"/>
          <w:szCs w:val="22"/>
        </w:rPr>
        <w:t>……………</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13"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13"/>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770D8D20" w14:textId="1018FFFF" w:rsidR="00F656C5" w:rsidRPr="00F42D21" w:rsidRDefault="00822853" w:rsidP="007E3585">
      <w:pPr>
        <w:numPr>
          <w:ilvl w:val="0"/>
          <w:numId w:val="4"/>
        </w:numPr>
        <w:tabs>
          <w:tab w:val="clear" w:pos="0"/>
          <w:tab w:val="num" w:pos="360"/>
        </w:tabs>
        <w:spacing w:before="120" w:after="120"/>
        <w:ind w:left="360" w:hanging="360"/>
        <w:jc w:val="both"/>
        <w:rPr>
          <w:rFonts w:asciiTheme="minorHAnsi" w:hAnsiTheme="minorHAnsi" w:cstheme="minorHAnsi"/>
          <w:sz w:val="22"/>
          <w:szCs w:val="22"/>
          <w:lang w:val="it-IT"/>
        </w:rPr>
      </w:pPr>
      <w:r w:rsidRPr="00F42D21">
        <w:rPr>
          <w:rFonts w:asciiTheme="minorHAnsi" w:hAnsiTheme="minorHAnsi" w:cstheme="minorHAnsi"/>
          <w:i/>
          <w:sz w:val="22"/>
          <w:szCs w:val="22"/>
          <w:lang w:val="it-IT"/>
        </w:rPr>
        <w:t xml:space="preserve"> </w:t>
      </w:r>
      <w:r w:rsidR="0019322E" w:rsidRPr="00F42D21">
        <w:rPr>
          <w:rFonts w:asciiTheme="minorHAnsi" w:hAnsiTheme="minorHAnsi" w:cstheme="minorHAnsi"/>
          <w:i/>
          <w:sz w:val="22"/>
          <w:szCs w:val="22"/>
          <w:lang w:val="it-IT"/>
        </w:rPr>
        <w:t>copia firmata del documento di identità del sottoscrittore, in corso di validità.</w:t>
      </w:r>
    </w:p>
    <w:sectPr w:rsidR="00F656C5" w:rsidRPr="00F42D21" w:rsidSect="00F42D21">
      <w:headerReference w:type="default" r:id="rId9"/>
      <w:footerReference w:type="default" r:id="rId10"/>
      <w:pgSz w:w="11906" w:h="16838"/>
      <w:pgMar w:top="1135"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19CB0B" w14:textId="77777777" w:rsidR="002C25AF" w:rsidRDefault="002C25AF" w:rsidP="002C0B2B">
      <w:r>
        <w:separator/>
      </w:r>
    </w:p>
  </w:endnote>
  <w:endnote w:type="continuationSeparator" w:id="0">
    <w:p w14:paraId="4336ABBE" w14:textId="77777777" w:rsidR="002C25AF" w:rsidRDefault="002C25AF"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30669"/>
      <w:docPartObj>
        <w:docPartGallery w:val="Page Numbers (Bottom of Page)"/>
        <w:docPartUnique/>
      </w:docPartObj>
    </w:sdtPr>
    <w:sdtEndPr>
      <w:rPr>
        <w:sz w:val="20"/>
        <w:szCs w:val="20"/>
      </w:rPr>
    </w:sdtEndPr>
    <w:sdtContent>
      <w:p w14:paraId="51003FD6" w14:textId="6CCE3147"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5"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C618FD">
          <w:rPr>
            <w:noProof/>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C618FD"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0139D3" w14:textId="77777777" w:rsidR="002C25AF" w:rsidRDefault="002C25AF" w:rsidP="002C0B2B">
      <w:r>
        <w:separator/>
      </w:r>
    </w:p>
  </w:footnote>
  <w:footnote w:type="continuationSeparator" w:id="0">
    <w:p w14:paraId="63AEBA99" w14:textId="77777777" w:rsidR="002C25AF" w:rsidRDefault="002C25AF" w:rsidP="002C0B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3"/>
  </w:num>
  <w:num w:numId="3">
    <w:abstractNumId w:val="1"/>
  </w:num>
  <w:num w:numId="4">
    <w:abstractNumId w:val="7"/>
  </w:num>
  <w:num w:numId="5">
    <w:abstractNumId w:val="4"/>
  </w:num>
  <w:num w:numId="6">
    <w:abstractNumId w:val="12"/>
  </w:num>
  <w:num w:numId="7">
    <w:abstractNumId w:val="14"/>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 w:numId="30">
    <w:abstractNumId w:val="11"/>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2B"/>
    <w:rsid w:val="00007D56"/>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A5EF8"/>
    <w:rsid w:val="001F0E06"/>
    <w:rsid w:val="001F62E7"/>
    <w:rsid w:val="00205F3C"/>
    <w:rsid w:val="002113EC"/>
    <w:rsid w:val="00220C67"/>
    <w:rsid w:val="00270794"/>
    <w:rsid w:val="0027499F"/>
    <w:rsid w:val="00276C24"/>
    <w:rsid w:val="002770D2"/>
    <w:rsid w:val="00281A5F"/>
    <w:rsid w:val="00290774"/>
    <w:rsid w:val="002A480E"/>
    <w:rsid w:val="002B6E20"/>
    <w:rsid w:val="002C0B2B"/>
    <w:rsid w:val="002C25AF"/>
    <w:rsid w:val="002D4C14"/>
    <w:rsid w:val="002D7BE9"/>
    <w:rsid w:val="003440C3"/>
    <w:rsid w:val="003525FD"/>
    <w:rsid w:val="0036496A"/>
    <w:rsid w:val="00365E2B"/>
    <w:rsid w:val="00372901"/>
    <w:rsid w:val="00376487"/>
    <w:rsid w:val="00381DF9"/>
    <w:rsid w:val="003932B6"/>
    <w:rsid w:val="003E547B"/>
    <w:rsid w:val="0040731E"/>
    <w:rsid w:val="004126C2"/>
    <w:rsid w:val="00435EF5"/>
    <w:rsid w:val="004719E2"/>
    <w:rsid w:val="00472F1C"/>
    <w:rsid w:val="004B005D"/>
    <w:rsid w:val="004B10F9"/>
    <w:rsid w:val="004C13C0"/>
    <w:rsid w:val="004C3B91"/>
    <w:rsid w:val="004C4C14"/>
    <w:rsid w:val="004D0997"/>
    <w:rsid w:val="004E30E1"/>
    <w:rsid w:val="005116CA"/>
    <w:rsid w:val="005205B4"/>
    <w:rsid w:val="00521ACC"/>
    <w:rsid w:val="00536E01"/>
    <w:rsid w:val="0055040C"/>
    <w:rsid w:val="00553530"/>
    <w:rsid w:val="00587912"/>
    <w:rsid w:val="00596E88"/>
    <w:rsid w:val="005A3C41"/>
    <w:rsid w:val="005A6123"/>
    <w:rsid w:val="005C119D"/>
    <w:rsid w:val="005C4CD5"/>
    <w:rsid w:val="00603C84"/>
    <w:rsid w:val="00610AC8"/>
    <w:rsid w:val="00677F04"/>
    <w:rsid w:val="006804AA"/>
    <w:rsid w:val="00691FC5"/>
    <w:rsid w:val="006D1392"/>
    <w:rsid w:val="006D3207"/>
    <w:rsid w:val="006D680E"/>
    <w:rsid w:val="00744252"/>
    <w:rsid w:val="00752D7F"/>
    <w:rsid w:val="007755F7"/>
    <w:rsid w:val="00780A16"/>
    <w:rsid w:val="0079066F"/>
    <w:rsid w:val="00790B99"/>
    <w:rsid w:val="00790C48"/>
    <w:rsid w:val="00791D96"/>
    <w:rsid w:val="0079524D"/>
    <w:rsid w:val="007A2B8C"/>
    <w:rsid w:val="007B546B"/>
    <w:rsid w:val="007C14EF"/>
    <w:rsid w:val="007C59BA"/>
    <w:rsid w:val="007C5B4E"/>
    <w:rsid w:val="007E535A"/>
    <w:rsid w:val="007F562E"/>
    <w:rsid w:val="00814238"/>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C1DAB"/>
    <w:rsid w:val="00AC430C"/>
    <w:rsid w:val="00AC6929"/>
    <w:rsid w:val="00AD0BBF"/>
    <w:rsid w:val="00AD115E"/>
    <w:rsid w:val="00AD1628"/>
    <w:rsid w:val="00AE0B64"/>
    <w:rsid w:val="00B01072"/>
    <w:rsid w:val="00B35445"/>
    <w:rsid w:val="00B474D7"/>
    <w:rsid w:val="00B5793B"/>
    <w:rsid w:val="00BA07A8"/>
    <w:rsid w:val="00BA1F26"/>
    <w:rsid w:val="00BE703C"/>
    <w:rsid w:val="00C27D8D"/>
    <w:rsid w:val="00C618FD"/>
    <w:rsid w:val="00C7410A"/>
    <w:rsid w:val="00C96098"/>
    <w:rsid w:val="00CB2D92"/>
    <w:rsid w:val="00CB4B58"/>
    <w:rsid w:val="00D00899"/>
    <w:rsid w:val="00D11B56"/>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29AC"/>
    <w:rsid w:val="00EC50D5"/>
    <w:rsid w:val="00ED29BC"/>
    <w:rsid w:val="00EE315E"/>
    <w:rsid w:val="00EF0227"/>
    <w:rsid w:val="00F01558"/>
    <w:rsid w:val="00F056E5"/>
    <w:rsid w:val="00F42D21"/>
    <w:rsid w:val="00F656C5"/>
    <w:rsid w:val="00F6665D"/>
    <w:rsid w:val="00F9157F"/>
    <w:rsid w:val="00F973C7"/>
    <w:rsid w:val="00FB5B88"/>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F01E8-D757-45B2-B85A-8556FE5D7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710</Words>
  <Characters>4051</Characters>
  <Application>Microsoft Office Word</Application>
  <DocSecurity>0</DocSecurity>
  <Lines>33</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DIRIGENTE</cp:lastModifiedBy>
  <cp:revision>8</cp:revision>
  <dcterms:created xsi:type="dcterms:W3CDTF">2025-03-14T11:04:00Z</dcterms:created>
  <dcterms:modified xsi:type="dcterms:W3CDTF">2025-07-11T08:00:00Z</dcterms:modified>
</cp:coreProperties>
</file>