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3B" w:rsidRPr="00530EE1" w:rsidRDefault="001A3425" w:rsidP="00683DE2">
      <w:pPr>
        <w:spacing w:after="120" w:line="360" w:lineRule="auto"/>
        <w:jc w:val="right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  <w:r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  <w:t>Allegato 4</w:t>
      </w:r>
      <w:bookmarkStart w:id="0" w:name="_GoBack"/>
      <w:bookmarkEnd w:id="0"/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Al Dirigente Scolastico</w:t>
      </w:r>
    </w:p>
    <w:p w:rsidR="00A7723B" w:rsidRPr="00530EE1" w:rsidRDefault="00A7723B" w:rsidP="00A7723B">
      <w:pPr>
        <w:spacing w:line="360" w:lineRule="auto"/>
        <w:jc w:val="right"/>
        <w:rPr>
          <w:rFonts w:ascii="Verdana" w:eastAsia="Times New Roman" w:hAnsi="Verdana" w:cs="Arial"/>
          <w:b/>
          <w:sz w:val="18"/>
          <w:szCs w:val="18"/>
          <w:lang w:val="it-IT"/>
        </w:rPr>
      </w:pPr>
      <w:r w:rsidRPr="00530EE1">
        <w:rPr>
          <w:rFonts w:ascii="Verdana" w:eastAsia="Times New Roman" w:hAnsi="Verdana" w:cs="Arial"/>
          <w:b/>
          <w:sz w:val="18"/>
          <w:szCs w:val="18"/>
          <w:lang w:val="it-IT"/>
        </w:rPr>
        <w:t>I.C. Filottrano</w:t>
      </w:r>
    </w:p>
    <w:p w:rsidR="00A7723B" w:rsidRPr="00530EE1" w:rsidRDefault="00A7723B" w:rsidP="00A7723B">
      <w:pPr>
        <w:spacing w:after="120" w:line="360" w:lineRule="auto"/>
        <w:rPr>
          <w:rFonts w:ascii="Verdana" w:eastAsia="Verdana" w:hAnsi="Verdana" w:cs="Arial"/>
          <w:b/>
          <w:w w:val="150"/>
          <w:sz w:val="18"/>
          <w:szCs w:val="18"/>
          <w:u w:val="single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DICHIARAZIONE SULL’INSUSSISTENZA DI SITUAZIONI DI CONFLITTO DI INTERESSE E DI CAUSE DI INCONFERIBILITA’ E INCOMPATIBILITA’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i/>
          <w:sz w:val="18"/>
          <w:szCs w:val="18"/>
          <w:lang w:val="it-IT"/>
        </w:rPr>
      </w:pPr>
      <w:r w:rsidRPr="00530EE1">
        <w:rPr>
          <w:rFonts w:ascii="Verdana" w:hAnsi="Verdana"/>
          <w:b/>
          <w:i/>
          <w:sz w:val="18"/>
          <w:szCs w:val="18"/>
          <w:lang w:val="it-IT"/>
        </w:rPr>
        <w:t>(</w:t>
      </w:r>
      <w:proofErr w:type="gramStart"/>
      <w:r w:rsidRPr="00530EE1">
        <w:rPr>
          <w:rFonts w:ascii="Verdana" w:hAnsi="Verdana"/>
          <w:b/>
          <w:i/>
          <w:sz w:val="18"/>
          <w:szCs w:val="18"/>
          <w:lang w:val="it-IT"/>
        </w:rPr>
        <w:t>ai</w:t>
      </w:r>
      <w:proofErr w:type="gram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sensi dell’art. 53, comma 14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165/2001 e dell’art. 20, del </w:t>
      </w:r>
      <w:proofErr w:type="spellStart"/>
      <w:r w:rsidRPr="00530EE1">
        <w:rPr>
          <w:rFonts w:ascii="Verdana" w:hAnsi="Verdana"/>
          <w:b/>
          <w:i/>
          <w:sz w:val="18"/>
          <w:szCs w:val="18"/>
          <w:lang w:val="it-IT"/>
        </w:rPr>
        <w:t>D.Lgs.</w:t>
      </w:r>
      <w:proofErr w:type="spellEnd"/>
      <w:r w:rsidRPr="00530EE1">
        <w:rPr>
          <w:rFonts w:ascii="Verdana" w:hAnsi="Verdana"/>
          <w:b/>
          <w:i/>
          <w:sz w:val="18"/>
          <w:szCs w:val="18"/>
          <w:lang w:val="it-IT"/>
        </w:rPr>
        <w:t xml:space="preserve"> 39/2013)</w:t>
      </w:r>
    </w:p>
    <w:p w:rsidR="00A7723B" w:rsidRPr="00530EE1" w:rsidRDefault="00A7723B" w:rsidP="00A7723B">
      <w:pPr>
        <w:spacing w:line="360" w:lineRule="auto"/>
        <w:rPr>
          <w:rFonts w:ascii="Verdana" w:hAnsi="Verdana"/>
          <w:b/>
          <w:i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Il sottoscritto _____________________________________________________________________ nato a _________________________________________________ il _______________________ 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Codice Fiscale ______________________________ P.IVA _______________________________</w:t>
      </w:r>
    </w:p>
    <w:p w:rsidR="00A7723B" w:rsidRDefault="00A7723B" w:rsidP="00683DE2">
      <w:pPr>
        <w:spacing w:line="360" w:lineRule="auto"/>
        <w:jc w:val="both"/>
        <w:rPr>
          <w:rFonts w:ascii="Verdana" w:hAnsi="Verdana"/>
          <w:bCs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in relazione alla selezione per il reclutamento </w:t>
      </w:r>
      <w:r w:rsidR="00683DE2" w:rsidRPr="00683DE2">
        <w:rPr>
          <w:rFonts w:ascii="Verdana" w:hAnsi="Verdana"/>
          <w:bCs/>
          <w:sz w:val="18"/>
          <w:szCs w:val="18"/>
          <w:lang w:val="it-IT"/>
        </w:rPr>
        <w:t xml:space="preserve">di esperto/i e di tutor interni all’istituto o ad altre pubbliche amministrazioni per la realizzazione del percorso di potenziamento della lingua inglese nella scuola secondaria presso </w:t>
      </w:r>
      <w:proofErr w:type="spellStart"/>
      <w:r w:rsidR="00683DE2" w:rsidRPr="00683DE2">
        <w:rPr>
          <w:rFonts w:ascii="Verdana" w:hAnsi="Verdana"/>
          <w:bCs/>
          <w:sz w:val="18"/>
          <w:szCs w:val="18"/>
          <w:lang w:val="it-IT"/>
        </w:rPr>
        <w:t>a.s.</w:t>
      </w:r>
      <w:proofErr w:type="spellEnd"/>
      <w:r w:rsidR="00683DE2" w:rsidRPr="00683DE2">
        <w:rPr>
          <w:rFonts w:ascii="Verdana" w:hAnsi="Verdana"/>
          <w:bCs/>
          <w:sz w:val="18"/>
          <w:szCs w:val="18"/>
          <w:lang w:val="it-IT"/>
        </w:rPr>
        <w:t xml:space="preserve"> 2023-2024, nell’ambito della linea di intervento A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Percorsi di formazione per il potenziamento delle competenze linguistiche degli studenti</w:t>
      </w:r>
    </w:p>
    <w:p w:rsidR="00683DE2" w:rsidRPr="00683DE2" w:rsidRDefault="00683DE2" w:rsidP="00683DE2">
      <w:pPr>
        <w:spacing w:line="360" w:lineRule="auto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DICHIARA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after="120"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Ai sensi degli articoli 46 e 47 del D.P.R. 445/2000: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CHE non sussistono situazioni, anche potenziali, di conflitto di interesse con l’Istituto Comprensivo Statale Filottrano, ai sensi ai sensi dell’art. 53, comma 14, del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165/2001, come modificato dalla legge n. 190/2012 </w:t>
      </w:r>
    </w:p>
    <w:p w:rsidR="00A7723B" w:rsidRPr="00530EE1" w:rsidRDefault="00A7723B" w:rsidP="00A7723B">
      <w:pPr>
        <w:pStyle w:val="Paragrafoelenco"/>
        <w:numPr>
          <w:ilvl w:val="0"/>
          <w:numId w:val="1"/>
        </w:numPr>
        <w:spacing w:after="24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CHE non sussistono cause di incompatibilità o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inconferibilità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, ai sensi dell’art. 20 del </w:t>
      </w:r>
      <w:proofErr w:type="spellStart"/>
      <w:r w:rsidRPr="00530EE1">
        <w:rPr>
          <w:rFonts w:ascii="Verdana" w:hAnsi="Verdana"/>
          <w:spacing w:val="-6"/>
          <w:sz w:val="18"/>
          <w:szCs w:val="18"/>
          <w:lang w:val="it-IT"/>
        </w:rPr>
        <w:t>D.Lgs</w:t>
      </w:r>
      <w:proofErr w:type="spellEnd"/>
      <w:r w:rsidRPr="00530EE1">
        <w:rPr>
          <w:rFonts w:ascii="Verdana" w:hAnsi="Verdana"/>
          <w:spacing w:val="-6"/>
          <w:sz w:val="18"/>
          <w:szCs w:val="18"/>
          <w:lang w:val="it-IT"/>
        </w:rPr>
        <w:t xml:space="preserve"> 39/2013, </w:t>
      </w:r>
      <w:r w:rsidRPr="00530EE1">
        <w:rPr>
          <w:rFonts w:ascii="Verdana" w:hAnsi="Verdana"/>
          <w:sz w:val="18"/>
          <w:szCs w:val="18"/>
          <w:lang w:val="it-IT"/>
        </w:rPr>
        <w:t>a svolgere incarichi nell’interesse dell’Istituto Comprensivo Statale Filottrano.</w:t>
      </w: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Il sottoscritto si impegna, altresì, a comunicare tempestivamente eventuali variazioni del contenuto della presente dichiarazione e a rendere nel caso, una nuova dichiarazione sostitutiva.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AUTORIZZA</w:t>
      </w:r>
    </w:p>
    <w:p w:rsidR="00A7723B" w:rsidRPr="00530EE1" w:rsidRDefault="00A7723B" w:rsidP="00A7723B">
      <w:pPr>
        <w:spacing w:line="360" w:lineRule="auto"/>
        <w:jc w:val="center"/>
        <w:rPr>
          <w:rFonts w:ascii="Verdana" w:hAnsi="Verdana"/>
          <w:b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 xml:space="preserve">La pubblicazione dei presenti dati sul sito internet dell’Istituto Comprensivo Statale Filottrano e sulla portale </w:t>
      </w:r>
      <w:proofErr w:type="spellStart"/>
      <w:r w:rsidRPr="00530EE1">
        <w:rPr>
          <w:rFonts w:ascii="Verdana" w:hAnsi="Verdana"/>
          <w:sz w:val="18"/>
          <w:szCs w:val="18"/>
          <w:lang w:val="it-IT"/>
        </w:rPr>
        <w:t>PerlaPA</w:t>
      </w:r>
      <w:proofErr w:type="spellEnd"/>
      <w:r w:rsidRPr="00530EE1">
        <w:rPr>
          <w:rFonts w:ascii="Verdana" w:hAnsi="Verdana"/>
          <w:sz w:val="18"/>
          <w:szCs w:val="18"/>
          <w:lang w:val="it-IT"/>
        </w:rPr>
        <w:t xml:space="preserve"> del sito Istituzi</w:t>
      </w:r>
      <w:r w:rsidR="001A3425">
        <w:rPr>
          <w:rFonts w:ascii="Verdana" w:hAnsi="Verdana"/>
          <w:sz w:val="18"/>
          <w:szCs w:val="18"/>
          <w:lang w:val="it-IT"/>
        </w:rPr>
        <w:t>o</w:t>
      </w:r>
      <w:r w:rsidRPr="00530EE1">
        <w:rPr>
          <w:rFonts w:ascii="Verdana" w:hAnsi="Verdana"/>
          <w:sz w:val="18"/>
          <w:szCs w:val="18"/>
          <w:lang w:val="it-IT"/>
        </w:rPr>
        <w:t>nale del Dipartimento della Funzione Pubblica.</w:t>
      </w: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</w:p>
    <w:p w:rsidR="00A7723B" w:rsidRPr="00530EE1" w:rsidRDefault="00A7723B" w:rsidP="00A7723B">
      <w:pPr>
        <w:spacing w:line="360" w:lineRule="auto"/>
        <w:rPr>
          <w:rFonts w:ascii="Verdana" w:hAnsi="Verdana"/>
          <w:sz w:val="18"/>
          <w:szCs w:val="18"/>
          <w:lang w:val="it-IT"/>
        </w:rPr>
      </w:pPr>
      <w:r w:rsidRPr="00530EE1">
        <w:rPr>
          <w:rFonts w:ascii="Verdana" w:hAnsi="Verdana"/>
          <w:sz w:val="18"/>
          <w:szCs w:val="18"/>
          <w:lang w:val="it-IT"/>
        </w:rPr>
        <w:t>____________________, lì ________________</w:t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  <w:r w:rsidRPr="00530EE1">
        <w:rPr>
          <w:rFonts w:ascii="Verdana" w:hAnsi="Verdana"/>
          <w:sz w:val="18"/>
          <w:szCs w:val="18"/>
          <w:lang w:val="it-IT"/>
        </w:rPr>
        <w:tab/>
      </w:r>
    </w:p>
    <w:p w:rsidR="00A7723B" w:rsidRPr="00530EE1" w:rsidRDefault="00A7723B" w:rsidP="00A7723B">
      <w:pPr>
        <w:spacing w:line="360" w:lineRule="auto"/>
        <w:ind w:left="6372" w:firstLine="708"/>
        <w:rPr>
          <w:rFonts w:ascii="Verdana" w:hAnsi="Verdana"/>
          <w:b/>
          <w:sz w:val="18"/>
          <w:szCs w:val="18"/>
          <w:lang w:val="it-IT"/>
        </w:rPr>
      </w:pPr>
      <w:r w:rsidRPr="00530EE1">
        <w:rPr>
          <w:rFonts w:ascii="Verdana" w:hAnsi="Verdana"/>
          <w:b/>
          <w:sz w:val="18"/>
          <w:szCs w:val="18"/>
          <w:lang w:val="it-IT"/>
        </w:rPr>
        <w:t>Firma</w:t>
      </w:r>
    </w:p>
    <w:p w:rsidR="00A7723B" w:rsidRPr="00530EE1" w:rsidRDefault="00A7723B" w:rsidP="00A7723B">
      <w:pPr>
        <w:spacing w:line="360" w:lineRule="auto"/>
        <w:ind w:left="5387"/>
        <w:jc w:val="center"/>
        <w:rPr>
          <w:rFonts w:ascii="Verdana" w:hAnsi="Verdana"/>
          <w:sz w:val="18"/>
          <w:szCs w:val="18"/>
          <w:lang w:val="it-IT"/>
        </w:rPr>
      </w:pPr>
    </w:p>
    <w:p w:rsidR="00D0017C" w:rsidRDefault="00A7723B" w:rsidP="001A3425">
      <w:pPr>
        <w:ind w:left="4956" w:firstLine="708"/>
      </w:pPr>
      <w:r w:rsidRPr="00530EE1">
        <w:rPr>
          <w:rFonts w:ascii="Verdana" w:hAnsi="Verdana"/>
          <w:sz w:val="18"/>
          <w:szCs w:val="18"/>
          <w:lang w:val="it-IT"/>
        </w:rPr>
        <w:t>______________________________</w:t>
      </w:r>
    </w:p>
    <w:sectPr w:rsidR="00D0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B"/>
    <w:rsid w:val="001A3425"/>
    <w:rsid w:val="00683DE2"/>
    <w:rsid w:val="007D3FD5"/>
    <w:rsid w:val="00860B15"/>
    <w:rsid w:val="00A7723B"/>
    <w:rsid w:val="00D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09E7-E125-4860-BAED-F4766EAF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23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</cp:lastModifiedBy>
  <cp:revision>4</cp:revision>
  <dcterms:created xsi:type="dcterms:W3CDTF">2023-02-10T10:46:00Z</dcterms:created>
  <dcterms:modified xsi:type="dcterms:W3CDTF">2024-02-19T10:37:00Z</dcterms:modified>
</cp:coreProperties>
</file>