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56" w:rsidRPr="00530EE1" w:rsidRDefault="00F816C6" w:rsidP="00CA4A56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  <w:t xml:space="preserve">Allegato 3 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CA4A56" w:rsidRPr="00530EE1" w:rsidRDefault="00CA4A56" w:rsidP="00CA4A56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Al Dirigente Scolastico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I.C. Filottrano</w:t>
      </w:r>
    </w:p>
    <w:p w:rsidR="00CA4A56" w:rsidRPr="00530EE1" w:rsidRDefault="00CA4A56" w:rsidP="00CA4A56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CA4A56" w:rsidRPr="00530EE1" w:rsidRDefault="00CA4A56" w:rsidP="00CA4A56">
      <w:pPr>
        <w:spacing w:line="360" w:lineRule="auto"/>
        <w:jc w:val="center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DICHIARAZIONE SOSTITUTIVA RELATIVA ALLO SVOLGIMENTO DI ALTRI INCARICHI O CARICHE O ATTIVITA’ </w:t>
      </w:r>
      <w:proofErr w:type="gram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PROFESSIONALI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br/>
        <w:t>(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>ART. 15 COMMA 1 LETT. C  DEL D.LGS.33/2013)</w:t>
      </w:r>
    </w:p>
    <w:p w:rsidR="00CA4A56" w:rsidRPr="00530EE1" w:rsidRDefault="00CA4A56" w:rsidP="00CA4A56">
      <w:pPr>
        <w:spacing w:line="360" w:lineRule="auto"/>
        <w:jc w:val="center"/>
        <w:rPr>
          <w:rFonts w:ascii="Verdana" w:hAnsi="Verdana"/>
          <w:color w:val="000000"/>
          <w:sz w:val="18"/>
          <w:szCs w:val="18"/>
          <w:lang w:val="it-IT"/>
        </w:rPr>
      </w:pPr>
    </w:p>
    <w:p w:rsidR="00CA4A56" w:rsidRPr="00530EE1" w:rsidRDefault="00CA4A56" w:rsidP="00CA4A56">
      <w:pPr>
        <w:spacing w:before="440" w:after="2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Il/La sottoscritto/a ____________________________________________________________ nato/a </w:t>
      </w:r>
      <w:proofErr w:type="spellStart"/>
      <w:r w:rsidRPr="00530EE1">
        <w:rPr>
          <w:rFonts w:ascii="Verdana" w:hAnsi="Verdana"/>
          <w:color w:val="000000"/>
          <w:sz w:val="18"/>
          <w:szCs w:val="18"/>
          <w:lang w:val="it-IT"/>
        </w:rPr>
        <w:t>a</w:t>
      </w:r>
      <w:proofErr w:type="spell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_____________________________ il _________________ e residente in ____________________ via ___________________________________ codice fiscale _____________________________</w:t>
      </w: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_  </w:t>
      </w:r>
      <w:proofErr w:type="spellStart"/>
      <w:r w:rsidRPr="00530EE1">
        <w:rPr>
          <w:rFonts w:ascii="Verdana" w:hAnsi="Verdana"/>
          <w:color w:val="000000"/>
          <w:sz w:val="18"/>
          <w:szCs w:val="18"/>
          <w:lang w:val="it-IT"/>
        </w:rPr>
        <w:t>p.iva</w:t>
      </w:r>
      <w:proofErr w:type="spellEnd"/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________________________</w:t>
      </w:r>
    </w:p>
    <w:p w:rsidR="00CA4A56" w:rsidRPr="00530EE1" w:rsidRDefault="00CA4A56" w:rsidP="00CA4A56">
      <w:pPr>
        <w:spacing w:before="120" w:after="12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in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relazione alla selezione per il reclutamento di </w:t>
      </w:r>
      <w:r w:rsidR="00CE7417" w:rsidRPr="00CE7417">
        <w:rPr>
          <w:rFonts w:ascii="Verdana" w:hAnsi="Verdana"/>
          <w:color w:val="000000"/>
          <w:sz w:val="18"/>
          <w:szCs w:val="18"/>
          <w:lang w:val="it-IT"/>
        </w:rPr>
        <w:t xml:space="preserve">n. 1 esperto formatore per la realizzazione di un corso di formazione sulla progettazione e realizzazione di attività didattiche innovative con strumenti e metodologie digitali rivolto ai docenti della scuola primaria e secondaria di I grado della </w:t>
      </w:r>
      <w:r w:rsidR="00CE7417">
        <w:rPr>
          <w:rFonts w:ascii="Verdana" w:hAnsi="Verdana"/>
          <w:color w:val="000000"/>
          <w:sz w:val="18"/>
          <w:szCs w:val="18"/>
          <w:lang w:val="it-IT"/>
        </w:rPr>
        <w:t>durata di 25 ore</w:t>
      </w:r>
      <w:bookmarkStart w:id="0" w:name="_GoBack"/>
      <w:bookmarkEnd w:id="0"/>
      <w:r w:rsidRPr="00530EE1">
        <w:rPr>
          <w:rFonts w:ascii="Verdana" w:hAnsi="Verdana"/>
          <w:color w:val="000000"/>
          <w:sz w:val="18"/>
          <w:szCs w:val="18"/>
          <w:lang w:val="it-IT"/>
        </w:rPr>
        <w:t>;</w:t>
      </w:r>
    </w:p>
    <w:p w:rsidR="00CA4A56" w:rsidRPr="00530EE1" w:rsidRDefault="00CA4A56" w:rsidP="00CA4A56">
      <w:pPr>
        <w:spacing w:before="240" w:after="24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DICHIARA</w:t>
      </w:r>
    </w:p>
    <w:p w:rsidR="00CA4A56" w:rsidRPr="00530EE1" w:rsidRDefault="00CA4A56" w:rsidP="00CA4A56">
      <w:pPr>
        <w:spacing w:before="440" w:after="4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ai</w:t>
      </w:r>
      <w:proofErr w:type="gramEnd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 sensi e per gli effetti degli artt. 46 e 47 del </w:t>
      </w:r>
      <w:proofErr w:type="spellStart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d.P.R.</w:t>
      </w:r>
      <w:proofErr w:type="spellEnd"/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 xml:space="preserve"> 445/2000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>:</w:t>
      </w:r>
    </w:p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allo svolgimento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incarichi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in enti di diritto privato  regolati  o  finanziati  dalla pubblica amministrazione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NON svolgere incarichi in enti di diritto privato  regolati  o  finanziati  dalla pubblica amministrazione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svolgere i seguenti incarichi in enti di diritto privato  regolati  o  finanziati  dalla pubblica amministrazione</w:t>
      </w: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CA4A56" w:rsidRPr="00530EE1" w:rsidTr="00E763C2">
        <w:trPr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incarico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Gratuito</w:t>
            </w:r>
            <w:proofErr w:type="spellEnd"/>
          </w:p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si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/no</w:t>
            </w: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alla titolarità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cariche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in enti di diritto privato  regolati  o  finanziati  dalla pubblica amministrazione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lastRenderedPageBreak/>
        <w:t>di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NON avere titolarità di cariche in enti di diritto privato  regolati  o  finanziati  dalla pubblica amministrazione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  avere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la titolarità delle seguenti cariche in enti di diritto privato  regolati  o  finanziati  dalla pubblica amministrazione</w:t>
      </w: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6"/>
        <w:gridCol w:w="3958"/>
        <w:gridCol w:w="2250"/>
        <w:gridCol w:w="1613"/>
        <w:gridCol w:w="1203"/>
      </w:tblGrid>
      <w:tr w:rsidR="00CA4A56" w:rsidRPr="00530EE1" w:rsidTr="00E763C2">
        <w:trPr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carica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durata</w:t>
            </w:r>
            <w:proofErr w:type="spellEnd"/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Gratuita</w:t>
            </w:r>
            <w:proofErr w:type="spellEnd"/>
          </w:p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si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/no</w:t>
            </w:r>
          </w:p>
        </w:tc>
      </w:tr>
      <w:tr w:rsidR="00CA4A56" w:rsidRPr="00530EE1" w:rsidTr="00E763C2">
        <w:trPr>
          <w:trHeight w:val="397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napToGri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before="440" w:line="360" w:lineRule="auto"/>
        <w:ind w:left="426" w:hanging="426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con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riferimento ai dati relativi allo svolgimento di </w:t>
      </w: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attività professionali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</w:rPr>
      </w:pPr>
      <w:r w:rsidRPr="00530EE1">
        <w:rPr>
          <w:rFonts w:ascii="Verdana" w:hAnsi="Verdana"/>
          <w:color w:val="000000"/>
          <w:sz w:val="18"/>
          <w:szCs w:val="18"/>
        </w:rPr>
        <w:t xml:space="preserve">di NON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svolgere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attività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530EE1">
        <w:rPr>
          <w:rFonts w:ascii="Verdana" w:hAnsi="Verdana"/>
          <w:color w:val="000000"/>
          <w:sz w:val="18"/>
          <w:szCs w:val="18"/>
        </w:rPr>
        <w:t>professionali</w:t>
      </w:r>
      <w:proofErr w:type="spellEnd"/>
      <w:r w:rsidRPr="00530EE1">
        <w:rPr>
          <w:rFonts w:ascii="Verdana" w:hAnsi="Verdana"/>
          <w:color w:val="000000"/>
          <w:sz w:val="18"/>
          <w:szCs w:val="18"/>
        </w:rPr>
        <w:t xml:space="preserve"> </w:t>
      </w:r>
    </w:p>
    <w:p w:rsidR="00CA4A56" w:rsidRPr="00530EE1" w:rsidRDefault="00CA4A56" w:rsidP="00CA4A56">
      <w:pPr>
        <w:numPr>
          <w:ilvl w:val="0"/>
          <w:numId w:val="4"/>
        </w:numPr>
        <w:suppressAutoHyphens/>
        <w:spacing w:before="240" w:line="360" w:lineRule="auto"/>
        <w:ind w:hanging="357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di  svolgere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le seguenti attività professionali</w:t>
      </w:r>
    </w:p>
    <w:p w:rsidR="00CA4A56" w:rsidRPr="00530EE1" w:rsidRDefault="00CA4A56" w:rsidP="00CA4A56">
      <w:pPr>
        <w:spacing w:line="360" w:lineRule="auto"/>
        <w:jc w:val="right"/>
        <w:rPr>
          <w:rFonts w:ascii="Verdana" w:hAnsi="Verdana"/>
          <w:color w:val="000000"/>
          <w:sz w:val="18"/>
          <w:szCs w:val="18"/>
          <w:lang w:val="it-IT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16"/>
        <w:gridCol w:w="3958"/>
        <w:gridCol w:w="1638"/>
        <w:gridCol w:w="3416"/>
      </w:tblGrid>
      <w:tr w:rsidR="00CA4A56" w:rsidRPr="00530EE1" w:rsidTr="00E763C2">
        <w:trPr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Attività</w:t>
            </w:r>
            <w:proofErr w:type="spellEnd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professionale</w:t>
            </w:r>
            <w:proofErr w:type="spellEnd"/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530EE1">
              <w:rPr>
                <w:rFonts w:ascii="Verdana" w:hAnsi="Verdana"/>
                <w:color w:val="000000"/>
                <w:sz w:val="18"/>
                <w:szCs w:val="18"/>
              </w:rPr>
              <w:t>note</w:t>
            </w:r>
          </w:p>
        </w:tc>
      </w:tr>
      <w:tr w:rsidR="00CA4A56" w:rsidRPr="00530EE1" w:rsidTr="00E763C2">
        <w:trPr>
          <w:trHeight w:val="397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4A56" w:rsidRPr="00530EE1" w:rsidTr="00E763C2">
        <w:trPr>
          <w:trHeight w:val="454"/>
          <w:jc w:val="right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4A56" w:rsidRPr="00530EE1" w:rsidRDefault="00CA4A56" w:rsidP="00E763C2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A4A56" w:rsidRPr="00530EE1" w:rsidRDefault="00CA4A56" w:rsidP="00CA4A56">
      <w:pPr>
        <w:spacing w:line="360" w:lineRule="auto"/>
        <w:jc w:val="center"/>
        <w:rPr>
          <w:rFonts w:ascii="Verdana" w:hAnsi="Verdana"/>
          <w:color w:val="000000"/>
          <w:sz w:val="18"/>
          <w:szCs w:val="18"/>
        </w:rPr>
      </w:pPr>
    </w:p>
    <w:p w:rsidR="00CA4A56" w:rsidRPr="00530EE1" w:rsidRDefault="00CA4A56" w:rsidP="00CA4A56">
      <w:pPr>
        <w:spacing w:before="24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SI IMPEGNA</w:t>
      </w:r>
    </w:p>
    <w:p w:rsidR="00CA4A56" w:rsidRPr="00530EE1" w:rsidRDefault="00CA4A56" w:rsidP="00CA4A56">
      <w:pPr>
        <w:tabs>
          <w:tab w:val="left" w:pos="426"/>
        </w:tabs>
        <w:spacing w:before="440" w:after="440" w:line="360" w:lineRule="auto"/>
        <w:ind w:left="-2"/>
        <w:jc w:val="both"/>
        <w:rPr>
          <w:rFonts w:ascii="Verdana" w:hAnsi="Verdana"/>
          <w:color w:val="000000"/>
          <w:sz w:val="18"/>
          <w:szCs w:val="18"/>
          <w:lang w:val="it-IT"/>
        </w:rPr>
      </w:pPr>
      <w:proofErr w:type="gramStart"/>
      <w:r w:rsidRPr="00530EE1">
        <w:rPr>
          <w:rFonts w:ascii="Verdana" w:hAnsi="Verdana"/>
          <w:color w:val="000000"/>
          <w:sz w:val="18"/>
          <w:szCs w:val="18"/>
          <w:lang w:val="it-IT"/>
        </w:rPr>
        <w:t>a</w:t>
      </w:r>
      <w:proofErr w:type="gramEnd"/>
      <w:r w:rsidRPr="00530EE1">
        <w:rPr>
          <w:rFonts w:ascii="Verdana" w:hAnsi="Verdana"/>
          <w:color w:val="000000"/>
          <w:sz w:val="18"/>
          <w:szCs w:val="18"/>
          <w:lang w:val="it-IT"/>
        </w:rPr>
        <w:t xml:space="preserve"> comunicare tempestivamente le eventuali variazioni che interverran</w:t>
      </w:r>
      <w:r w:rsidR="00F816C6">
        <w:rPr>
          <w:rFonts w:ascii="Verdana" w:hAnsi="Verdana"/>
          <w:color w:val="000000"/>
          <w:sz w:val="18"/>
          <w:szCs w:val="18"/>
          <w:lang w:val="it-IT"/>
        </w:rPr>
        <w:t>n</w:t>
      </w:r>
      <w:r w:rsidRPr="00530EE1">
        <w:rPr>
          <w:rFonts w:ascii="Verdana" w:hAnsi="Verdana"/>
          <w:color w:val="000000"/>
          <w:sz w:val="18"/>
          <w:szCs w:val="18"/>
          <w:lang w:val="it-IT"/>
        </w:rPr>
        <w:t>o nel corso dell’incarico.</w:t>
      </w:r>
    </w:p>
    <w:p w:rsidR="00CA4A56" w:rsidRPr="00530EE1" w:rsidRDefault="00CA4A56" w:rsidP="00CA4A56">
      <w:pPr>
        <w:spacing w:before="360" w:line="360" w:lineRule="auto"/>
        <w:jc w:val="center"/>
        <w:rPr>
          <w:rFonts w:ascii="Verdana" w:hAnsi="Verdana"/>
          <w:b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b/>
          <w:color w:val="000000"/>
          <w:sz w:val="18"/>
          <w:szCs w:val="18"/>
          <w:lang w:val="it-IT"/>
        </w:rPr>
        <w:t>AUTORIZZA</w:t>
      </w:r>
    </w:p>
    <w:p w:rsidR="00CA4A56" w:rsidRPr="00530EE1" w:rsidRDefault="00CA4A56" w:rsidP="00CA4A56">
      <w:pPr>
        <w:spacing w:line="360" w:lineRule="auto"/>
        <w:ind w:left="1080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La pubblicazione dei presenti dati sul sito internet dell’Istituto Comprensivo Filottrano e sulla portale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PerlaPA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del sito Istituzi</w:t>
      </w:r>
      <w:r w:rsidR="006E12BB">
        <w:rPr>
          <w:rFonts w:ascii="Verdana" w:hAnsi="Verdana"/>
          <w:sz w:val="18"/>
          <w:szCs w:val="18"/>
          <w:lang w:val="it-IT"/>
        </w:rPr>
        <w:t>o</w:t>
      </w:r>
      <w:r w:rsidRPr="00530EE1">
        <w:rPr>
          <w:rFonts w:ascii="Verdana" w:hAnsi="Verdana"/>
          <w:sz w:val="18"/>
          <w:szCs w:val="18"/>
          <w:lang w:val="it-IT"/>
        </w:rPr>
        <w:t>nale del Dipartimento della Funzione Pubblica.</w:t>
      </w:r>
    </w:p>
    <w:p w:rsidR="00CA4A56" w:rsidRPr="00530EE1" w:rsidRDefault="00CA4A56" w:rsidP="00CA4A56">
      <w:pPr>
        <w:spacing w:before="440" w:after="440" w:line="360" w:lineRule="auto"/>
        <w:jc w:val="both"/>
        <w:rPr>
          <w:rFonts w:ascii="Verdana" w:hAnsi="Verdana"/>
          <w:color w:val="000000"/>
          <w:sz w:val="18"/>
          <w:szCs w:val="18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  <w:lang w:val="it-IT"/>
        </w:rPr>
        <w:t>______________ lì, ____________</w:t>
      </w:r>
    </w:p>
    <w:p w:rsidR="00CA4A56" w:rsidRPr="00530EE1" w:rsidRDefault="00CA4A56" w:rsidP="00CA4A56">
      <w:pPr>
        <w:spacing w:line="360" w:lineRule="auto"/>
        <w:ind w:left="6372" w:firstLine="708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Firma</w:t>
      </w:r>
    </w:p>
    <w:p w:rsidR="00CA4A56" w:rsidRPr="00530EE1" w:rsidRDefault="00CA4A56" w:rsidP="00CA4A56">
      <w:pPr>
        <w:spacing w:line="360" w:lineRule="auto"/>
        <w:ind w:left="7080" w:firstLine="708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line="360" w:lineRule="auto"/>
        <w:ind w:left="7080" w:firstLine="708"/>
        <w:rPr>
          <w:rFonts w:ascii="Verdana" w:hAnsi="Verdana"/>
          <w:b/>
          <w:sz w:val="18"/>
          <w:szCs w:val="18"/>
          <w:lang w:val="it-IT"/>
        </w:rPr>
      </w:pPr>
    </w:p>
    <w:p w:rsidR="00CA4A56" w:rsidRPr="00530EE1" w:rsidRDefault="00CA4A56" w:rsidP="00CA4A56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 w:rsidRPr="00530EE1">
        <w:rPr>
          <w:rFonts w:ascii="Verdana" w:hAnsi="Verdana"/>
          <w:color w:val="000000"/>
          <w:sz w:val="18"/>
          <w:szCs w:val="18"/>
        </w:rPr>
        <w:t>__________________________________</w:t>
      </w:r>
    </w:p>
    <w:p w:rsidR="00D0017C" w:rsidRDefault="00D0017C"/>
    <w:sectPr w:rsidR="00D0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abstractNum w:abstractNumId="2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5455"/>
    <w:multiLevelType w:val="hybridMultilevel"/>
    <w:tmpl w:val="C3508174"/>
    <w:lvl w:ilvl="0" w:tplc="E8802CE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w w:val="130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56"/>
    <w:rsid w:val="006E12BB"/>
    <w:rsid w:val="007D3FD5"/>
    <w:rsid w:val="00CA4A56"/>
    <w:rsid w:val="00CE7417"/>
    <w:rsid w:val="00D0017C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B5853-40BD-4A14-8517-D9BF09B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A56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rsid w:val="00CA4A56"/>
    <w:pPr>
      <w:keepNext/>
      <w:keepLines/>
      <w:pBdr>
        <w:top w:val="nil"/>
        <w:left w:val="nil"/>
        <w:bottom w:val="nil"/>
        <w:right w:val="nil"/>
        <w:between w:val="nil"/>
      </w:pBdr>
      <w:spacing w:after="33" w:line="248" w:lineRule="auto"/>
      <w:ind w:left="10" w:right="9" w:hanging="10"/>
      <w:jc w:val="center"/>
      <w:outlineLvl w:val="0"/>
    </w:pPr>
    <w:rPr>
      <w:rFonts w:eastAsia="Times New Roman"/>
      <w:b/>
      <w:color w:val="00000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4A56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A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CA4A56"/>
    <w:rPr>
      <w:rFonts w:ascii="Arial" w:eastAsia="Times New Roman" w:hAnsi="Arial" w:cs="Arial"/>
      <w:sz w:val="28"/>
      <w:szCs w:val="2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A4A56"/>
    <w:rPr>
      <w:rFonts w:ascii="Arial" w:eastAsia="Times New Roman" w:hAnsi="Arial" w:cs="Arial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A4A56"/>
    <w:pPr>
      <w:jc w:val="both"/>
    </w:pPr>
    <w:rPr>
      <w:rFonts w:ascii="Arial" w:eastAsia="Times New Roman" w:hAnsi="Arial" w:cs="Arial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4A56"/>
    <w:rPr>
      <w:rFonts w:ascii="Arial" w:eastAsia="Times New Roman" w:hAnsi="Arial" w:cs="Arial"/>
      <w:lang w:eastAsia="it-IT"/>
    </w:rPr>
  </w:style>
  <w:style w:type="paragraph" w:customStyle="1" w:styleId="p16">
    <w:name w:val="p16"/>
    <w:basedOn w:val="Normale"/>
    <w:uiPriority w:val="99"/>
    <w:rsid w:val="00CA4A5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rFonts w:eastAsia="Times New Roman"/>
      <w:sz w:val="20"/>
      <w:szCs w:val="20"/>
      <w:lang w:eastAsia="it-IT"/>
    </w:rPr>
  </w:style>
  <w:style w:type="paragraph" w:customStyle="1" w:styleId="p18">
    <w:name w:val="p18"/>
    <w:basedOn w:val="Normale"/>
    <w:uiPriority w:val="99"/>
    <w:rsid w:val="00CA4A56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A4A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2023-02-10T10:45:00Z</dcterms:created>
  <dcterms:modified xsi:type="dcterms:W3CDTF">2023-08-30T08:08:00Z</dcterms:modified>
</cp:coreProperties>
</file>