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92C9" w14:textId="3F77DB3D" w:rsidR="00C821B8" w:rsidRDefault="00C821B8" w:rsidP="00C821B8">
      <w:pPr>
        <w:ind w:left="-284"/>
      </w:pPr>
      <w:bookmarkStart w:id="0" w:name="_Hlk201914882"/>
      <w:r w:rsidRPr="00500A05">
        <w:rPr>
          <w:noProof/>
        </w:rPr>
        <w:drawing>
          <wp:inline distT="0" distB="0" distL="0" distR="0" wp14:anchorId="300D7477" wp14:editId="35D174BA">
            <wp:extent cx="5941060" cy="1560830"/>
            <wp:effectExtent l="0" t="0" r="2540" b="127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2FD76" w14:textId="46B308B5" w:rsidR="00C821B8" w:rsidRDefault="00C821B8" w:rsidP="00C821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F1F5D5" wp14:editId="679E8075">
            <wp:simplePos x="0" y="0"/>
            <wp:positionH relativeFrom="margin">
              <wp:posOffset>4880610</wp:posOffset>
            </wp:positionH>
            <wp:positionV relativeFrom="paragraph">
              <wp:posOffset>111125</wp:posOffset>
            </wp:positionV>
            <wp:extent cx="809625" cy="809625"/>
            <wp:effectExtent l="19050" t="19050" r="28575" b="28575"/>
            <wp:wrapNone/>
            <wp:docPr id="11" name="Immagin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470949D" wp14:editId="1CA4247F">
            <wp:simplePos x="0" y="0"/>
            <wp:positionH relativeFrom="margin">
              <wp:posOffset>308610</wp:posOffset>
            </wp:positionH>
            <wp:positionV relativeFrom="paragraph">
              <wp:posOffset>100965</wp:posOffset>
            </wp:positionV>
            <wp:extent cx="1685925" cy="476885"/>
            <wp:effectExtent l="19050" t="19050" r="28575" b="18415"/>
            <wp:wrapNone/>
            <wp:docPr id="10" name="Immagin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8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28CE8" w14:textId="407EB0BA" w:rsidR="00C821B8" w:rsidRDefault="00C821B8" w:rsidP="00C821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0" wp14:anchorId="1E0239A2" wp14:editId="3A789F29">
            <wp:simplePos x="0" y="0"/>
            <wp:positionH relativeFrom="margin">
              <wp:posOffset>-72390</wp:posOffset>
            </wp:positionH>
            <wp:positionV relativeFrom="paragraph">
              <wp:posOffset>434340</wp:posOffset>
            </wp:positionV>
            <wp:extent cx="2409825" cy="385445"/>
            <wp:effectExtent l="19050" t="19050" r="28575" b="14605"/>
            <wp:wrapNone/>
            <wp:docPr id="9" name="Immagin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85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669B339" wp14:editId="24ACEAB9">
            <wp:simplePos x="0" y="0"/>
            <wp:positionH relativeFrom="column">
              <wp:posOffset>4023360</wp:posOffset>
            </wp:positionH>
            <wp:positionV relativeFrom="paragraph">
              <wp:posOffset>-60960</wp:posOffset>
            </wp:positionV>
            <wp:extent cx="638175" cy="695325"/>
            <wp:effectExtent l="0" t="0" r="9525" b="9525"/>
            <wp:wrapNone/>
            <wp:docPr id="8" name="Immagin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0A05">
        <w:rPr>
          <w:noProof/>
        </w:rPr>
        <w:drawing>
          <wp:inline distT="0" distB="0" distL="0" distR="0" wp14:anchorId="0F39BC25" wp14:editId="3325D4C6">
            <wp:extent cx="771525" cy="762000"/>
            <wp:effectExtent l="0" t="0" r="9525" b="0"/>
            <wp:docPr id="6" name="Immagine 6" descr="Logo dell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dell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46FA2" w14:textId="77777777" w:rsidR="00C821B8" w:rsidRPr="004E38A4" w:rsidRDefault="00C821B8" w:rsidP="00C821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color w:val="000000"/>
        </w:rPr>
      </w:pPr>
      <w:r w:rsidRPr="004E38A4">
        <w:rPr>
          <w:rFonts w:ascii="Calibri" w:hAnsi="Calibri" w:cs="Calibri"/>
          <w:b/>
          <w:color w:val="000000"/>
        </w:rPr>
        <w:t>ISTITUTO COMPRENSIVO STATALE DI ARCEVIA</w:t>
      </w:r>
    </w:p>
    <w:p w14:paraId="6AEB5B09" w14:textId="77777777" w:rsidR="00C821B8" w:rsidRPr="004E38A4" w:rsidRDefault="00C821B8" w:rsidP="00C821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color w:val="000000"/>
        </w:rPr>
      </w:pPr>
      <w:r w:rsidRPr="004E38A4">
        <w:rPr>
          <w:rFonts w:ascii="Calibri" w:hAnsi="Calibri" w:cs="Calibri"/>
          <w:b/>
          <w:color w:val="000000"/>
        </w:rPr>
        <w:t>CON SEZIONI ASSOCIATE DI MONTECAROTTO E SERRA DE’ CONTI</w:t>
      </w:r>
    </w:p>
    <w:p w14:paraId="62106985" w14:textId="77777777" w:rsidR="00C821B8" w:rsidRPr="004E38A4" w:rsidRDefault="00C821B8" w:rsidP="00C821B8">
      <w:pPr>
        <w:pBdr>
          <w:top w:val="nil"/>
          <w:left w:val="nil"/>
          <w:bottom w:val="nil"/>
          <w:right w:val="nil"/>
          <w:between w:val="nil"/>
        </w:pBdr>
        <w:tabs>
          <w:tab w:val="center" w:pos="4896"/>
          <w:tab w:val="right" w:pos="9792"/>
        </w:tabs>
        <w:jc w:val="center"/>
        <w:rPr>
          <w:rFonts w:ascii="Calibri" w:hAnsi="Calibri" w:cs="Calibri"/>
          <w:color w:val="000000"/>
        </w:rPr>
      </w:pPr>
      <w:r w:rsidRPr="004E38A4">
        <w:rPr>
          <w:rFonts w:ascii="Calibri" w:hAnsi="Calibri" w:cs="Calibri"/>
          <w:color w:val="000000"/>
        </w:rPr>
        <w:t xml:space="preserve">Piazza Crocioni, 1 – 60011 ARCEVIA – tel. 0731-9204/9213 Cod. </w:t>
      </w:r>
      <w:proofErr w:type="spellStart"/>
      <w:r w:rsidRPr="004E38A4">
        <w:rPr>
          <w:rFonts w:ascii="Calibri" w:hAnsi="Calibri" w:cs="Calibri"/>
          <w:color w:val="000000"/>
        </w:rPr>
        <w:t>Fis</w:t>
      </w:r>
      <w:proofErr w:type="spellEnd"/>
      <w:r w:rsidRPr="004E38A4">
        <w:rPr>
          <w:rFonts w:ascii="Calibri" w:hAnsi="Calibri" w:cs="Calibri"/>
          <w:color w:val="000000"/>
        </w:rPr>
        <w:t>. n. 81004400420</w:t>
      </w:r>
    </w:p>
    <w:p w14:paraId="2AAD056F" w14:textId="77777777" w:rsidR="00C821B8" w:rsidRPr="004E38A4" w:rsidRDefault="00C821B8" w:rsidP="00C821B8">
      <w:pPr>
        <w:pBdr>
          <w:top w:val="nil"/>
          <w:left w:val="nil"/>
          <w:bottom w:val="nil"/>
          <w:right w:val="nil"/>
          <w:between w:val="nil"/>
        </w:pBdr>
        <w:tabs>
          <w:tab w:val="center" w:pos="4896"/>
          <w:tab w:val="right" w:pos="9792"/>
        </w:tabs>
        <w:jc w:val="center"/>
        <w:rPr>
          <w:rFonts w:ascii="Calibri" w:hAnsi="Calibri" w:cs="Calibri"/>
          <w:color w:val="000000"/>
        </w:rPr>
      </w:pPr>
      <w:hyperlink r:id="rId14">
        <w:r w:rsidRPr="004E38A4">
          <w:rPr>
            <w:rFonts w:ascii="Calibri" w:hAnsi="Calibri" w:cs="Calibri"/>
            <w:color w:val="0000FF"/>
            <w:u w:val="single"/>
          </w:rPr>
          <w:t>anic80800q@istruzione.it</w:t>
        </w:r>
      </w:hyperlink>
      <w:r w:rsidRPr="004E38A4">
        <w:rPr>
          <w:rFonts w:ascii="Calibri" w:hAnsi="Calibri" w:cs="Calibri"/>
          <w:color w:val="000000"/>
        </w:rPr>
        <w:t xml:space="preserve"> </w:t>
      </w:r>
      <w:proofErr w:type="spellStart"/>
      <w:r w:rsidRPr="004E38A4">
        <w:rPr>
          <w:rFonts w:ascii="Calibri" w:hAnsi="Calibri" w:cs="Calibri"/>
          <w:color w:val="000000"/>
        </w:rPr>
        <w:t>pec</w:t>
      </w:r>
      <w:proofErr w:type="spellEnd"/>
      <w:r w:rsidRPr="004E38A4">
        <w:rPr>
          <w:rFonts w:ascii="Calibri" w:hAnsi="Calibri" w:cs="Calibri"/>
          <w:color w:val="000000"/>
        </w:rPr>
        <w:t xml:space="preserve">: </w:t>
      </w:r>
      <w:hyperlink r:id="rId15">
        <w:r w:rsidRPr="004E38A4">
          <w:rPr>
            <w:rFonts w:ascii="Calibri" w:hAnsi="Calibri" w:cs="Calibri"/>
            <w:color w:val="0000FF"/>
            <w:u w:val="single"/>
          </w:rPr>
          <w:t>anic80800q@pec.istruzione.it</w:t>
        </w:r>
      </w:hyperlink>
    </w:p>
    <w:p w14:paraId="4AB63F4D" w14:textId="77777777" w:rsidR="00C821B8" w:rsidRPr="004E38A4" w:rsidRDefault="00C821B8" w:rsidP="00C821B8">
      <w:pPr>
        <w:pBdr>
          <w:top w:val="nil"/>
          <w:left w:val="nil"/>
          <w:bottom w:val="nil"/>
          <w:right w:val="nil"/>
          <w:between w:val="nil"/>
        </w:pBdr>
        <w:tabs>
          <w:tab w:val="center" w:pos="4896"/>
          <w:tab w:val="right" w:pos="9792"/>
        </w:tabs>
        <w:jc w:val="center"/>
        <w:rPr>
          <w:rFonts w:ascii="Calibri" w:hAnsi="Calibri" w:cs="Calibri"/>
          <w:color w:val="0000FF"/>
          <w:u w:val="single"/>
        </w:rPr>
      </w:pPr>
      <w:hyperlink r:id="rId16" w:history="1">
        <w:r w:rsidRPr="004E38A4">
          <w:rPr>
            <w:rFonts w:ascii="Calibri" w:hAnsi="Calibri" w:cs="Calibri"/>
            <w:color w:val="0000FF"/>
          </w:rPr>
          <w:t>www.icarcevia.edu.it</w:t>
        </w:r>
      </w:hyperlink>
    </w:p>
    <w:bookmarkEnd w:id="0"/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45D52D5" w14:textId="2443E6EE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17C11DA9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70DFEB81" w14:textId="7B512982" w:rsidR="004F7618" w:rsidRDefault="003153E7" w:rsidP="004F7618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A32">
              <w:rPr>
                <w:rFonts w:asciiTheme="minorHAnsi" w:hAnsiTheme="minorHAnsi" w:cstheme="minorHAnsi"/>
                <w:b/>
                <w:sz w:val="22"/>
                <w:szCs w:val="22"/>
              </w:rPr>
              <w:t>PER L’AFFIDAMENTO DEL</w:t>
            </w:r>
            <w:r w:rsidR="00BA6548" w:rsidRPr="00B56A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SERVIZIO</w:t>
            </w:r>
            <w:bookmarkStart w:id="1" w:name="_Hlk114659311"/>
            <w:bookmarkStart w:id="2" w:name="_Hlk113989825"/>
            <w:bookmarkStart w:id="3" w:name="_Hlk88492261"/>
            <w:r w:rsidR="00B56A32" w:rsidRPr="00B56A3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di formazione</w:t>
            </w:r>
            <w:r w:rsidR="00C821B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per docenti da svolgersi all’estero</w:t>
            </w:r>
            <w:r w:rsidR="003A1D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B56A32" w:rsidRPr="00B56A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B710A" w:rsidRPr="00B56A32">
              <w:rPr>
                <w:rFonts w:asciiTheme="minorHAnsi" w:hAnsiTheme="minorHAnsi" w:cstheme="minorHAnsi"/>
                <w:b/>
                <w:sz w:val="22"/>
                <w:szCs w:val="22"/>
              </w:rPr>
              <w:t>nell’ambito d</w:t>
            </w:r>
            <w:r w:rsidR="00C821B8">
              <w:rPr>
                <w:rFonts w:asciiTheme="minorHAnsi" w:hAnsiTheme="minorHAnsi" w:cstheme="minorHAnsi"/>
                <w:b/>
                <w:sz w:val="22"/>
                <w:szCs w:val="22"/>
              </w:rPr>
              <w:t>el</w:t>
            </w:r>
            <w:r w:rsidR="00C821B8">
              <w:t xml:space="preserve"> </w:t>
            </w:r>
            <w:proofErr w:type="gramStart"/>
            <w:r w:rsidR="00C821B8" w:rsidRPr="00C821B8">
              <w:rPr>
                <w:rFonts w:asciiTheme="minorHAnsi" w:hAnsiTheme="minorHAnsi" w:cstheme="minorHAnsi"/>
                <w:b/>
                <w:sz w:val="22"/>
                <w:szCs w:val="22"/>
              </w:rPr>
              <w:t>progetto</w:t>
            </w:r>
            <w:r w:rsidR="004F761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C821B8" w:rsidRPr="00C821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End w:id="1"/>
            <w:bookmarkEnd w:id="2"/>
            <w:r w:rsidR="004F7618">
              <w:t xml:space="preserve"> </w:t>
            </w:r>
            <w:bookmarkStart w:id="4" w:name="_Hlk201915686"/>
            <w:r w:rsidR="004F7618" w:rsidRPr="004F7618">
              <w:rPr>
                <w:rFonts w:asciiTheme="minorHAnsi" w:hAnsiTheme="minorHAnsi" w:cstheme="minorHAnsi"/>
                <w:b/>
                <w:sz w:val="22"/>
                <w:szCs w:val="22"/>
              </w:rPr>
              <w:t>Realizzazione</w:t>
            </w:r>
            <w:proofErr w:type="gramEnd"/>
            <w:r w:rsidR="004F7618" w:rsidRPr="004F76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scambi ed esperienze formative all’estero per studenti e per il personale scolastico attraverso un potenziamento del programma Erasmus+ 2021-2027, nell’ambito del PNRR - Piano nazionale di ripresa e resilienza (PNRR), finanziato dall’Unione europea – NextGenerationEU. Missione 4 – Componente 1 – Investimento 3.1 “Nuove competenze e nuovi linguaggi” (D.M. 61/2023)</w:t>
            </w:r>
            <w:bookmarkEnd w:id="4"/>
          </w:p>
          <w:p w14:paraId="2F778AD5" w14:textId="1A9568BD" w:rsidR="004F7618" w:rsidRPr="004F7618" w:rsidRDefault="004F7618" w:rsidP="004F7618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t xml:space="preserve"> </w:t>
            </w:r>
            <w:r w:rsidRPr="004F7618">
              <w:rPr>
                <w:rFonts w:asciiTheme="minorHAnsi" w:hAnsiTheme="minorHAnsi" w:cstheme="minorHAnsi"/>
                <w:b/>
                <w:sz w:val="22"/>
                <w:szCs w:val="22"/>
              </w:rPr>
              <w:t>INTERVENTO: CUP B56E23004900006</w:t>
            </w:r>
          </w:p>
          <w:p w14:paraId="5C24E726" w14:textId="1815E366" w:rsidR="003153E7" w:rsidRPr="00B56A32" w:rsidRDefault="004F7618" w:rsidP="004F7618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618">
              <w:rPr>
                <w:rFonts w:asciiTheme="minorHAnsi" w:hAnsiTheme="minorHAnsi" w:cstheme="minorHAnsi"/>
                <w:b/>
                <w:sz w:val="22"/>
                <w:szCs w:val="22"/>
              </w:rPr>
              <w:t>Codice del progetto: PNRR_2023-1-IT02-KA121-SCH-000123558</w:t>
            </w:r>
          </w:p>
          <w:bookmarkEnd w:id="3"/>
          <w:p w14:paraId="357145A1" w14:textId="77777777" w:rsidR="00D63E02" w:rsidRPr="00375F48" w:rsidRDefault="00D63E02" w:rsidP="001E38D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044B154A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E9354" w14:textId="77777777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512E8690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in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B56A32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alle Condizioni di </w:t>
      </w:r>
      <w:r w:rsidR="00BA6548" w:rsidRPr="00B56A32">
        <w:rPr>
          <w:rFonts w:asciiTheme="minorHAnsi" w:hAnsiTheme="minorHAnsi" w:cstheme="minorHAnsi"/>
          <w:iCs/>
          <w:sz w:val="22"/>
          <w:szCs w:val="22"/>
          <w:lang w:eastAsia="en-US"/>
        </w:rPr>
        <w:t>Servizio</w:t>
      </w:r>
      <w:r w:rsidR="00A236DA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183097E9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</w:t>
      </w:r>
      <w:r w:rsidR="00BA654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2745A190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contenuto </w:t>
      </w:r>
      <w:r w:rsidR="00B56A32">
        <w:rPr>
          <w:rFonts w:asciiTheme="minorHAnsi" w:hAnsiTheme="minorHAnsi" w:cstheme="minorHAnsi"/>
          <w:color w:val="000000"/>
          <w:sz w:val="22"/>
          <w:szCs w:val="22"/>
        </w:rPr>
        <w:t>delle Condizioni di Servizio</w:t>
      </w:r>
      <w:r w:rsidR="00E62E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 specialis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8DCA25" w14:textId="7129C2A7" w:rsidR="00480644" w:rsidRPr="00480644" w:rsidRDefault="00DC078D" w:rsidP="00480644">
      <w:pPr>
        <w:widowControl/>
        <w:adjustRightInd/>
        <w:spacing w:after="120" w:line="276" w:lineRule="auto"/>
        <w:textAlignment w:val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/>
          <w:sz w:val="22"/>
          <w:szCs w:val="22"/>
        </w:rPr>
        <w:t>A</w:t>
      </w:r>
      <w:r w:rsidR="00387F1D" w:rsidRPr="00480644">
        <w:rPr>
          <w:rFonts w:ascii="Calibri" w:hAnsi="Calibri" w:cs="Calibri"/>
          <w:b/>
          <w:sz w:val="22"/>
          <w:szCs w:val="22"/>
        </w:rPr>
        <w:t>.</w:t>
      </w:r>
      <w:r w:rsidR="004B1904" w:rsidRPr="00480644">
        <w:rPr>
          <w:rFonts w:ascii="Calibri" w:hAnsi="Calibri" w:cs="Calibri"/>
          <w:b/>
          <w:sz w:val="22"/>
          <w:szCs w:val="22"/>
        </w:rPr>
        <w:t>1</w:t>
      </w:r>
      <w:r w:rsidR="00387F1D" w:rsidRPr="00480644">
        <w:rPr>
          <w:rFonts w:ascii="Calibri" w:hAnsi="Calibri" w:cs="Calibri"/>
          <w:b/>
          <w:sz w:val="22"/>
          <w:szCs w:val="22"/>
        </w:rPr>
        <w:t xml:space="preserve">) </w:t>
      </w:r>
      <w:r w:rsidR="00480644" w:rsidRPr="00480644">
        <w:rPr>
          <w:rFonts w:ascii="Calibri" w:hAnsi="Calibri" w:cs="Calibri"/>
          <w:b/>
          <w:sz w:val="22"/>
          <w:szCs w:val="22"/>
        </w:rPr>
        <w:t>Informazioni relative al subappalto</w:t>
      </w:r>
    </w:p>
    <w:p w14:paraId="5D90CA33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Cs/>
          <w:sz w:val="22"/>
          <w:szCs w:val="22"/>
        </w:rPr>
        <w:t>[</w:t>
      </w:r>
      <w:r w:rsidRPr="00480644">
        <w:rPr>
          <w:rFonts w:ascii="Calibri" w:hAnsi="Calibri" w:cs="Calibri"/>
          <w:b/>
          <w:i/>
          <w:sz w:val="22"/>
          <w:szCs w:val="22"/>
        </w:rPr>
        <w:t>clausole a selezione alternativa</w:t>
      </w:r>
      <w:r w:rsidRPr="00480644">
        <w:rPr>
          <w:rFonts w:ascii="Calibri" w:hAnsi="Calibri" w:cs="Calibri"/>
          <w:bCs/>
          <w:sz w:val="22"/>
          <w:szCs w:val="22"/>
        </w:rPr>
        <w:t>]</w:t>
      </w:r>
    </w:p>
    <w:p w14:paraId="16AA01C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 che </w:t>
      </w:r>
      <w:r w:rsidRPr="00480644">
        <w:rPr>
          <w:rFonts w:ascii="Calibri" w:hAnsi="Calibri" w:cs="Calibri"/>
          <w:b/>
          <w:bCs/>
          <w:sz w:val="22"/>
          <w:szCs w:val="22"/>
        </w:rPr>
        <w:t>non</w:t>
      </w:r>
      <w:r w:rsidRPr="00480644">
        <w:rPr>
          <w:rFonts w:ascii="Calibri" w:hAnsi="Calibri" w:cs="Calibri"/>
          <w:sz w:val="22"/>
          <w:szCs w:val="22"/>
        </w:rPr>
        <w:t xml:space="preserve"> intende subappaltare o concedere in cottimo parte delle prestazioni;</w:t>
      </w:r>
    </w:p>
    <w:p w14:paraId="13134E25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i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b/>
          <w:bCs/>
          <w:i/>
          <w:sz w:val="22"/>
          <w:szCs w:val="22"/>
        </w:rPr>
        <w:t>ovvero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66A997E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che intende subappaltare o concedere in cottimo parte delle prestazioni;</w:t>
      </w:r>
    </w:p>
    <w:p w14:paraId="1335C7DF" w14:textId="77777777" w:rsidR="00480644" w:rsidRPr="00480644" w:rsidRDefault="00480644" w:rsidP="00480644">
      <w:pPr>
        <w:spacing w:after="1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i/>
          <w:sz w:val="22"/>
          <w:szCs w:val="22"/>
        </w:rPr>
        <w:t xml:space="preserve">compilare i seguenti campi </w:t>
      </w:r>
      <w:r w:rsidRPr="00480644">
        <w:rPr>
          <w:rFonts w:ascii="Calibri" w:hAnsi="Calibri" w:cs="Calibri"/>
          <w:b/>
          <w:bCs/>
          <w:i/>
          <w:sz w:val="22"/>
          <w:szCs w:val="22"/>
          <w:u w:val="single"/>
        </w:rPr>
        <w:t>solo in caso</w:t>
      </w:r>
      <w:r w:rsidRPr="00480644">
        <w:rPr>
          <w:rFonts w:ascii="Calibri" w:hAnsi="Calibri" w:cs="Calibri"/>
          <w:i/>
          <w:sz w:val="22"/>
          <w:szCs w:val="22"/>
        </w:rPr>
        <w:t xml:space="preserve"> di subappalto o di cottimo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11418404" w14:textId="3A3690DC" w:rsidR="00480644" w:rsidRPr="00480644" w:rsidRDefault="00480644" w:rsidP="00480644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che la parte delle lavorazioni che intende subappaltare, nel rispetto dell’art. 119 del </w:t>
      </w:r>
      <w:r>
        <w:rPr>
          <w:rFonts w:ascii="Calibri" w:hAnsi="Calibri" w:cs="Calibri"/>
          <w:sz w:val="22"/>
          <w:szCs w:val="22"/>
        </w:rPr>
        <w:t>D.Lgs. n. 36/2023</w:t>
      </w:r>
      <w:r w:rsidRPr="00480644">
        <w:rPr>
          <w:rFonts w:ascii="Calibri" w:hAnsi="Calibri" w:cs="Calibri"/>
          <w:sz w:val="22"/>
          <w:szCs w:val="22"/>
        </w:rPr>
        <w:t xml:space="preserve"> è la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3496"/>
      </w:tblGrid>
      <w:tr w:rsidR="00480644" w:rsidRPr="00480644" w14:paraId="246BDAD3" w14:textId="77777777" w:rsidTr="00E24A82">
        <w:trPr>
          <w:jc w:val="center"/>
        </w:trPr>
        <w:tc>
          <w:tcPr>
            <w:tcW w:w="4296" w:type="dxa"/>
            <w:shd w:val="clear" w:color="auto" w:fill="D9D9D9" w:themeFill="background1" w:themeFillShade="D9"/>
          </w:tcPr>
          <w:p w14:paraId="1972444E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-835" w:firstLine="835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>Oggetto del subappalto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FB31650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0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 xml:space="preserve">Percentuale </w:t>
            </w:r>
          </w:p>
        </w:tc>
      </w:tr>
      <w:tr w:rsidR="00480644" w:rsidRPr="00480644" w14:paraId="1D8E9C22" w14:textId="77777777" w:rsidTr="00E24A82">
        <w:trPr>
          <w:trHeight w:val="697"/>
          <w:jc w:val="center"/>
        </w:trPr>
        <w:tc>
          <w:tcPr>
            <w:tcW w:w="4296" w:type="dxa"/>
          </w:tcPr>
          <w:p w14:paraId="58B6895F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6" w:type="dxa"/>
          </w:tcPr>
          <w:p w14:paraId="6DC0EE9B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ind w:left="72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1A69ACF" w14:textId="03088684" w:rsidR="00480644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449E651" w14:textId="45C1B11F" w:rsidR="00387F1D" w:rsidRPr="00375F48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A.2)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lastRenderedPageBreak/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5C7CD953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80644">
        <w:rPr>
          <w:rFonts w:asciiTheme="minorHAnsi" w:hAnsiTheme="minorHAnsi" w:cstheme="minorHAnsi"/>
          <w:b/>
          <w:sz w:val="22"/>
          <w:szCs w:val="22"/>
        </w:rPr>
        <w:t>3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17"/>
      <w:headerReference w:type="first" r:id="rId18"/>
      <w:footerReference w:type="first" r:id="rId19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43B0" w14:textId="77777777" w:rsidR="00224F54" w:rsidRDefault="00224F54">
      <w:r>
        <w:separator/>
      </w:r>
    </w:p>
  </w:endnote>
  <w:endnote w:type="continuationSeparator" w:id="0">
    <w:p w14:paraId="6B5410FD" w14:textId="77777777" w:rsidR="00224F54" w:rsidRDefault="0022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C792" w14:textId="479F184D" w:rsidR="00B05C70" w:rsidRPr="00890845" w:rsidRDefault="00B05C70" w:rsidP="00890845">
    <w:pPr>
      <w:pStyle w:val="Pidipagin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0E9B" w14:textId="77777777" w:rsidR="00224F54" w:rsidRDefault="00224F54">
      <w:r>
        <w:separator/>
      </w:r>
    </w:p>
  </w:footnote>
  <w:footnote w:type="continuationSeparator" w:id="0">
    <w:p w14:paraId="6F059396" w14:textId="77777777" w:rsidR="00224F54" w:rsidRDefault="0022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48A68AC0"/>
    <w:lvl w:ilvl="0" w:tplc="85EEA25A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i/>
        <w:iCs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4F54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07F47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D53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399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644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4F7618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270E3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4568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0949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A32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0BD4"/>
    <w:rsid w:val="00B71606"/>
    <w:rsid w:val="00B717BE"/>
    <w:rsid w:val="00B72DD3"/>
    <w:rsid w:val="00B73AA4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6548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28FB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21B8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116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6DB0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carcevia.edu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anic80800q@pec.istruzione.it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carcevia@cadnet.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1C38-854E-4F27-82BD-F2EF6C2B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1885</Words>
  <Characters>11695</Characters>
  <Application>Microsoft Office Word</Application>
  <DocSecurity>0</DocSecurity>
  <Lines>97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2025-06-27T09:18:00Z</dcterms:created>
  <dcterms:modified xsi:type="dcterms:W3CDTF">2025-06-27T10:31:00Z</dcterms:modified>
</cp:coreProperties>
</file>