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B9C4" w14:textId="77777777" w:rsidR="0055077E" w:rsidRPr="00C87424" w:rsidRDefault="0055077E" w:rsidP="0055077E">
      <w:pPr>
        <w:rPr>
          <w:rFonts w:ascii="Times" w:hAnsi="Times" w:cs="Arial"/>
          <w:b/>
          <w:sz w:val="24"/>
          <w:szCs w:val="24"/>
          <w:lang w:val="en-US"/>
        </w:rPr>
      </w:pPr>
      <w:r w:rsidRPr="00C87424">
        <w:rPr>
          <w:rFonts w:ascii="Times" w:hAnsi="Times" w:cs="Arial"/>
          <w:b/>
          <w:sz w:val="24"/>
          <w:szCs w:val="24"/>
          <w:lang w:val="en-US"/>
        </w:rPr>
        <w:t>ABSTRACT PROGETTO “MUSICAL AT SCHOOL”</w:t>
      </w:r>
    </w:p>
    <w:p w14:paraId="655A9795" w14:textId="77777777" w:rsidR="00423095" w:rsidRPr="00C87424" w:rsidRDefault="00423095" w:rsidP="0042309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  <w:lang w:val="en-US"/>
        </w:rPr>
      </w:pPr>
    </w:p>
    <w:p w14:paraId="62F4F228" w14:textId="5B87B484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>Pensato e promosso da</w:t>
      </w:r>
      <w:r>
        <w:rPr>
          <w:rFonts w:ascii="Times" w:hAnsi="Times" w:cs="AppleSystemUIFont"/>
          <w:sz w:val="24"/>
          <w:szCs w:val="24"/>
        </w:rPr>
        <w:t xml:space="preserve"> una solida rete nazionale di operatori impegnati nel settore culturale, formativo e sociale </w:t>
      </w:r>
      <w:r w:rsidRPr="00C25FAC">
        <w:rPr>
          <w:rFonts w:ascii="Times" w:hAnsi="Times" w:cs="AppleSystemUIFont"/>
          <w:sz w:val="24"/>
          <w:szCs w:val="24"/>
        </w:rPr>
        <w:t xml:space="preserve">MUSICAL AT SCHOOL è un progetto di formazione e di avvicinamento del pubblico (alunni e docenti) al Teatro Musicale, nel genere musical, secondo un approccio interdisciplinare, che per sua natura abbraccia musica, lingua straniera, danza e teatro/recitazione, in un intreccio di più linguaggi (iconico, musicale, verbale e corporeo), che trovano nel musical una sintesi mirabile, capace di attivare l’intelligenza emotiva, di aprire tutti i canali di apprendimento e di rappresentare ed affrontare la forza delle passioni umane. </w:t>
      </w:r>
    </w:p>
    <w:p w14:paraId="69FAE117" w14:textId="77777777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 xml:space="preserve">Il progetto contempla un percorso pedagogico strutturato e complesso che si articola in tre fasi realizzative, nel corso dell’anno scolastico: </w:t>
      </w:r>
    </w:p>
    <w:p w14:paraId="589A1329" w14:textId="77777777" w:rsidR="00C25FAC" w:rsidRPr="00C25FAC" w:rsidRDefault="00C25FAC" w:rsidP="00C25FA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 xml:space="preserve">SEMINARI DOCENTI per la formazione della comunità educante; </w:t>
      </w:r>
    </w:p>
    <w:p w14:paraId="29DDE3A3" w14:textId="77777777" w:rsidR="00C25FAC" w:rsidRPr="00C25FAC" w:rsidRDefault="00C25FAC" w:rsidP="00C25FA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 xml:space="preserve">LABORATORI PER ALUNNI condotti secondo un innovativo ed originale metodo basato su momenti ludici ed interattivi per avvicinare e appassionare al Teatro musicale/musical; </w:t>
      </w:r>
    </w:p>
    <w:p w14:paraId="4072B297" w14:textId="77777777" w:rsidR="00C25FAC" w:rsidRPr="00C25FAC" w:rsidRDefault="00C25FAC" w:rsidP="00C25FA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 xml:space="preserve">SPETTACOLO DAL VIVO IN TEATRO, aperto a tutti (alunni, docenti, familiari, personale della scuola) dove gli alunni sono resi protagonisti dello spettacolo stesso. </w:t>
      </w:r>
    </w:p>
    <w:p w14:paraId="0B3A248C" w14:textId="77777777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>Le fasi sono accompagnate dalla fornitura di MATERIALE DIDATTICO, cartaceo e tecnologico, appositamente ideato per un apprendimento completo e consapevole del Musical.</w:t>
      </w:r>
    </w:p>
    <w:p w14:paraId="5098D298" w14:textId="77777777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>MUSICAL AT SCHOOL si rivolge prioritariamente agli studenti della Scuola Primaria di Primo e Secondo grado, ma proprio grazie alla metodologia proposta, nonché all’innovatività dei materiali didattici ideati, realizzati e distribuiti (Libro, CD musicale, DVD, App per dispositivi mobili), è fortemente in grado di penetrare nel tessuto sociale entrando nelle case e tra le famiglie.</w:t>
      </w:r>
    </w:p>
    <w:p w14:paraId="11D3F2DA" w14:textId="77777777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>Tutte le fasi del progetto sono pensate per coinvolgere diverse figure professionali del settore teatrale e musicale provenienti dalla BSMT e dall’Università, la cui funzione è quella di accompagnare e stimolare la condivisione di un percorso di apprendimento che, attraverso il teatro, la musica, il movimento e la danza, le nuove tecnologie, permetta agli alunni di sviluppare nuove forme di creatività in un'atmosfera di relazione ed integrazione.</w:t>
      </w:r>
    </w:p>
    <w:p w14:paraId="0B1862AD" w14:textId="77777777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418E3348" w14:textId="77777777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>Nel dettaglio il progetto è così strutturato:</w:t>
      </w:r>
    </w:p>
    <w:p w14:paraId="07521FFC" w14:textId="77777777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 xml:space="preserve">FASE 1 – FORMAZIONE RIVOLTA AL PERSONALE DOCENTE - Obiettivo: I corsi di formazione, destinati agli insegnanti di tutte le materie scolastiche, mettono il personale docente in condizione di acquisire le competenze necessarie per accompagnare i propri alunni ad affrontare il percorso loro dedicato per la scoperta del musical. Durata della formazione: 3 moduli didattici della durata di 3 ore ciascuno. Luoghi di svolgimento: Teatri, presso l’Istituzione scolastica o altri spazi appositamente scelti dal Facilitatore Regionale. Materiali didattici di supporto: dispense didattiche per docenti. </w:t>
      </w:r>
    </w:p>
    <w:p w14:paraId="3E2A4F7C" w14:textId="45E2FA7D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>FASE 2 – FORMAZIONE RIVOLTA AGLI ALUNNI - Obiettivo: consentire ai bambini - grazie anche all'utilizzo di nuove tecnologie e degli innovativi supporti didattici forniti- di imparare ed eseguire le liriche più famose del musical affrontato, di studiarne la trama, conoscerne i personaggi nonché realizzare gli abiti di scena e l’attrezzeria che verrà utilizzata nel corso dello spettacolo finale. Durata della formazione: circa 8 ore di didattica teatrale-coreutica-musicale, per ogni classe, ad opera dei formatori della BSMT; circa 20 ore di didattica musicale, per ogni classe, ad opera del personale docente precedentemente formato; Luoghi di svolgimento: in classe durante l’orario scolastico e in parte a casa.</w:t>
      </w:r>
    </w:p>
    <w:p w14:paraId="78381EBC" w14:textId="2FB06C0C" w:rsid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 xml:space="preserve">FASE 3 – PARTECIPAZIONE ALLO SPETTACOLO Terminata la preparazione musicale, insegnanti, alunni e loro famiglie vivono l’emozione dello spettacolo dal vivo. Nello spettacolo gli alunni sono coinvolti in prima persona interpretando coralmente in lingua straniera, insieme ai performer della BSMT, i brani studiati nel corso dell’anno ed eseguendo alcuni movimenti </w:t>
      </w:r>
      <w:r w:rsidRPr="00C25FAC">
        <w:rPr>
          <w:rFonts w:ascii="Times" w:hAnsi="Times" w:cs="AppleSystemUIFont"/>
          <w:sz w:val="24"/>
          <w:szCs w:val="24"/>
        </w:rPr>
        <w:lastRenderedPageBreak/>
        <w:t xml:space="preserve">coreografici (salendo sul palcoscenico con i costumi e gli elementi di attrezzeria da loro stessi realizzati). </w:t>
      </w:r>
    </w:p>
    <w:p w14:paraId="1E2DCBA6" w14:textId="5DEA5720" w:rsidR="000A37A3" w:rsidRDefault="000A37A3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021D4CD5" w14:textId="39193190" w:rsidR="000A37A3" w:rsidRDefault="000A37A3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168F4546" w14:textId="77777777" w:rsidR="000A37A3" w:rsidRPr="00C25FAC" w:rsidRDefault="000A37A3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1C001892" w14:textId="77777777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 xml:space="preserve">Ad ogni alunno partecipante verrà consegnato il KIT del MATERIALE DIDATTICO DI SUPPORTO, che si compone di: </w:t>
      </w:r>
    </w:p>
    <w:p w14:paraId="4ABB5FB2" w14:textId="77777777" w:rsidR="00C25FAC" w:rsidRPr="00C25FAC" w:rsidRDefault="00C25FAC" w:rsidP="00C25FA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 xml:space="preserve">LIBRO: è il principale strumento didattico realizzato nell’ambito del progetto. Si tratta di un volume studiato (per taglio pedagogico, costruzione dei contenuti ed efficacia comunicativa) per avvicinare i giovani al teatro musicale.  </w:t>
      </w:r>
    </w:p>
    <w:p w14:paraId="11531485" w14:textId="77777777" w:rsidR="00C25FAC" w:rsidRPr="00C25FAC" w:rsidRDefault="00C25FAC" w:rsidP="00C25FA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>CD AUDIO: contiene tutte le fasi necessarie per un corretto ma divertente apprendimento dei brani da intonare.</w:t>
      </w:r>
    </w:p>
    <w:p w14:paraId="3B46F886" w14:textId="77777777" w:rsidR="00C25FAC" w:rsidRPr="00C25FAC" w:rsidRDefault="00C25FAC" w:rsidP="00C25FA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 xml:space="preserve">DVD KARAOKE: è uno strumento interattivo e di forte valenza didattica che facilita l’apprendimento dei brani da intonare; </w:t>
      </w:r>
    </w:p>
    <w:p w14:paraId="2CB90E17" w14:textId="77777777" w:rsidR="00C25FAC" w:rsidRPr="00C25FAC" w:rsidRDefault="00C25FAC" w:rsidP="00C25FA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 xml:space="preserve">MUSICALAPP, L'APP PER IMPARARE IL MUSICAL: la prima applicazione mobile multipiattaforma (smartphone e tablet, Android &amp; iOS) finalizzata all’insegnamento pratico e teorico del Musical ai bambini tra i sei e i tredici anni. </w:t>
      </w:r>
    </w:p>
    <w:p w14:paraId="525E40ED" w14:textId="233CF563" w:rsidR="00C25FAC" w:rsidRDefault="00C25FAC" w:rsidP="00C25FA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C25FAC">
        <w:rPr>
          <w:rFonts w:ascii="Times" w:hAnsi="Times" w:cs="AppleSystemUIFont"/>
          <w:sz w:val="24"/>
          <w:szCs w:val="24"/>
        </w:rPr>
        <w:t>GUIDA PRATICA COSTUME e ATTREZZERIA DI SCENA: illustra il processo di realizzazione del costume e dell’attrezzeria di scena, che sarà utilizzata da ogni alunno in occasione dello spettacolo conclusivo.</w:t>
      </w:r>
    </w:p>
    <w:p w14:paraId="749EA70F" w14:textId="39AACF40" w:rsid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68DD9254" w14:textId="77777777" w:rsidR="00525157" w:rsidRDefault="00525157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4C70E543" w14:textId="498199E0" w:rsidR="00F141FA" w:rsidRP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  <w:u w:val="single"/>
        </w:rPr>
      </w:pPr>
      <w:r w:rsidRPr="00F141FA">
        <w:rPr>
          <w:rFonts w:ascii="Times" w:hAnsi="Times" w:cs="AppleSystemUIFont"/>
          <w:sz w:val="24"/>
          <w:szCs w:val="24"/>
          <w:u w:val="single"/>
        </w:rPr>
        <w:t>Elenco Regioni in cui sarà attivo il progetto e rispettivi facilitatori regionali</w:t>
      </w:r>
      <w:r w:rsidRPr="00F141FA">
        <w:rPr>
          <w:rFonts w:ascii="Times" w:hAnsi="Times" w:cs="AppleSystemUIFont"/>
          <w:sz w:val="24"/>
          <w:szCs w:val="24"/>
        </w:rPr>
        <w:t>.</w:t>
      </w:r>
    </w:p>
    <w:p w14:paraId="22182B0F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1438B19F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b/>
          <w:bCs/>
          <w:sz w:val="24"/>
          <w:szCs w:val="24"/>
        </w:rPr>
        <w:t>Regione Emilia Romagna</w:t>
      </w:r>
      <w:r w:rsidRPr="0055077E">
        <w:rPr>
          <w:rFonts w:ascii="Times" w:hAnsi="Times" w:cs="AppleSystemUIFont"/>
          <w:sz w:val="24"/>
          <w:szCs w:val="24"/>
        </w:rPr>
        <w:t>:</w:t>
      </w:r>
    </w:p>
    <w:p w14:paraId="5E02EC10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sz w:val="24"/>
          <w:szCs w:val="24"/>
        </w:rPr>
        <w:t>Romagna Musica Soc. Coop., Società di progettazione e gestione di prodotti culturali.</w:t>
      </w:r>
    </w:p>
    <w:p w14:paraId="312710B5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sz w:val="24"/>
          <w:szCs w:val="24"/>
        </w:rPr>
        <w:t>Ass. Cult. Musica &amp; Cultura: organizzazione e gestione di eventi di spettacolo dal vivo.</w:t>
      </w:r>
    </w:p>
    <w:p w14:paraId="42B8C300" w14:textId="77777777" w:rsid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b/>
          <w:bCs/>
          <w:sz w:val="24"/>
          <w:szCs w:val="24"/>
        </w:rPr>
      </w:pPr>
    </w:p>
    <w:p w14:paraId="451DA945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b/>
          <w:bCs/>
          <w:sz w:val="24"/>
          <w:szCs w:val="24"/>
        </w:rPr>
        <w:t>Regione Lazio:</w:t>
      </w:r>
    </w:p>
    <w:p w14:paraId="1DF3A6D7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sz w:val="24"/>
          <w:szCs w:val="24"/>
        </w:rPr>
        <w:t>I Ciprix di Francesca Cipriani: formazione e organizzazione eventi nel campo delle arti performative da oltre venti anni.</w:t>
      </w:r>
    </w:p>
    <w:p w14:paraId="275459BA" w14:textId="77777777" w:rsid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b/>
          <w:bCs/>
          <w:sz w:val="24"/>
          <w:szCs w:val="24"/>
        </w:rPr>
      </w:pPr>
    </w:p>
    <w:p w14:paraId="6A030351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b/>
          <w:bCs/>
          <w:sz w:val="24"/>
          <w:szCs w:val="24"/>
        </w:rPr>
        <w:t>Regione Marche</w:t>
      </w:r>
      <w:r w:rsidRPr="0055077E">
        <w:rPr>
          <w:rFonts w:ascii="Times" w:hAnsi="Times" w:cs="AppleSystemUIFont"/>
          <w:sz w:val="24"/>
          <w:szCs w:val="24"/>
        </w:rPr>
        <w:t>:</w:t>
      </w:r>
    </w:p>
    <w:p w14:paraId="10A336F6" w14:textId="2577A154" w:rsidR="00F141FA" w:rsidRPr="0055077E" w:rsidRDefault="0051198B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>
        <w:rPr>
          <w:rFonts w:ascii="Times" w:hAnsi="Times" w:cs="AppleSystemUIFont"/>
          <w:sz w:val="24"/>
          <w:szCs w:val="24"/>
        </w:rPr>
        <w:t xml:space="preserve">Bottega Teatro Marche: impresa di produzione e organizzazione teatrale, attiva in ambito regionale e nazionale con progetti di co – produzione e gestione di spazi teatrali. </w:t>
      </w:r>
      <w:r w:rsidR="00F141FA" w:rsidRPr="0055077E">
        <w:rPr>
          <w:rFonts w:ascii="Times" w:hAnsi="Times" w:cs="AppleSystemUIFont"/>
          <w:sz w:val="24"/>
          <w:szCs w:val="24"/>
        </w:rPr>
        <w:t>Comune di Fermo – Teatro dell’Aquila: l’Assessorato alla Cultura promuove dal 2013 percorsi di formazione e avvicinamento al Teatro Musicale per gli alunni delle scuole primarie del territorio provinciale</w:t>
      </w:r>
      <w:r w:rsidR="00F141FA">
        <w:rPr>
          <w:rFonts w:ascii="Times" w:hAnsi="Times" w:cs="AppleSystemUIFont"/>
          <w:sz w:val="24"/>
          <w:szCs w:val="24"/>
        </w:rPr>
        <w:t>.</w:t>
      </w:r>
    </w:p>
    <w:p w14:paraId="60802A7F" w14:textId="77777777" w:rsid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b/>
          <w:bCs/>
          <w:sz w:val="24"/>
          <w:szCs w:val="24"/>
        </w:rPr>
      </w:pPr>
    </w:p>
    <w:p w14:paraId="2FEB2DA5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b/>
          <w:bCs/>
          <w:sz w:val="24"/>
          <w:szCs w:val="24"/>
        </w:rPr>
        <w:t>Regione Veneto</w:t>
      </w:r>
      <w:r w:rsidRPr="0055077E">
        <w:rPr>
          <w:rFonts w:ascii="Times" w:hAnsi="Times" w:cs="AppleSystemUIFont"/>
          <w:sz w:val="24"/>
          <w:szCs w:val="24"/>
        </w:rPr>
        <w:t>:</w:t>
      </w:r>
    </w:p>
    <w:p w14:paraId="6C42CECF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sz w:val="24"/>
          <w:szCs w:val="24"/>
        </w:rPr>
        <w:t>Comune di Vicenza - Teatro Comunale di Vicenza:</w:t>
      </w:r>
      <w:r>
        <w:rPr>
          <w:rFonts w:ascii="Times" w:hAnsi="Times" w:cs="AppleSystemUIFont"/>
          <w:sz w:val="24"/>
          <w:szCs w:val="24"/>
        </w:rPr>
        <w:t xml:space="preserve"> </w:t>
      </w:r>
      <w:r w:rsidRPr="0055077E">
        <w:rPr>
          <w:rFonts w:ascii="Times" w:hAnsi="Times" w:cs="AppleSystemUIFont"/>
          <w:sz w:val="24"/>
          <w:szCs w:val="24"/>
        </w:rPr>
        <w:t>la Fondazione propone percorsi educativi e di inclusione</w:t>
      </w:r>
      <w:r w:rsidRPr="0055077E">
        <w:rPr>
          <w:rFonts w:ascii="Times" w:hAnsi="Times" w:cs="AppleSystemUIFont"/>
          <w:b/>
          <w:bCs/>
          <w:sz w:val="24"/>
          <w:szCs w:val="24"/>
        </w:rPr>
        <w:t> </w:t>
      </w:r>
      <w:r w:rsidRPr="0055077E">
        <w:rPr>
          <w:rFonts w:ascii="Times" w:hAnsi="Times" w:cs="AppleSystemUIFont"/>
          <w:sz w:val="24"/>
          <w:szCs w:val="24"/>
        </w:rPr>
        <w:t>per favorire l'avvicinamento ai linguaggi teatrali, della musica, della danza e di tutte le forme dello spettacolo dal vivo.</w:t>
      </w:r>
    </w:p>
    <w:p w14:paraId="5A04BA0F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sz w:val="24"/>
          <w:szCs w:val="24"/>
        </w:rPr>
        <w:t>Asolo Musica: l'Associazione ha per fine statutario la promozione e la diffusione della cultura musicale, organizza concerti, lezioni e conferenze, seminari e tavole rotonde, corsi di perfezionamento, rassegne e Festival</w:t>
      </w:r>
      <w:r>
        <w:rPr>
          <w:rFonts w:ascii="Times" w:hAnsi="Times" w:cs="AppleSystemUIFont"/>
          <w:sz w:val="24"/>
          <w:szCs w:val="24"/>
        </w:rPr>
        <w:t>.</w:t>
      </w:r>
    </w:p>
    <w:p w14:paraId="0262A9CB" w14:textId="77777777" w:rsid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b/>
          <w:bCs/>
          <w:sz w:val="24"/>
          <w:szCs w:val="24"/>
        </w:rPr>
      </w:pPr>
    </w:p>
    <w:p w14:paraId="1E188A25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b/>
          <w:bCs/>
          <w:sz w:val="24"/>
          <w:szCs w:val="24"/>
        </w:rPr>
        <w:t>Regione Calabria</w:t>
      </w:r>
      <w:r w:rsidRPr="0055077E">
        <w:rPr>
          <w:rFonts w:ascii="Times" w:hAnsi="Times" w:cs="AppleSystemUIFont"/>
          <w:sz w:val="24"/>
          <w:szCs w:val="24"/>
        </w:rPr>
        <w:t>:</w:t>
      </w:r>
    </w:p>
    <w:p w14:paraId="58574BA5" w14:textId="77777777" w:rsidR="0051198B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sz w:val="24"/>
          <w:szCs w:val="24"/>
        </w:rPr>
        <w:t xml:space="preserve">Associazione Musicale Santa Cecilia accreditata presso la Regione Calabria come Ente di Formazione Superiore. Negli anni ha stipulato convenzioni con enti pubblici e privati al fine di </w:t>
      </w:r>
    </w:p>
    <w:p w14:paraId="52D36E90" w14:textId="77777777" w:rsidR="0051198B" w:rsidRDefault="0051198B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2E78662A" w14:textId="27FDE8A9" w:rsid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sz w:val="24"/>
          <w:szCs w:val="24"/>
        </w:rPr>
        <w:lastRenderedPageBreak/>
        <w:t>promuovere e divulgare la Musica in ogni suo aspetto: didattico, ludico, formativo, espressivo e terapeutico</w:t>
      </w:r>
      <w:r>
        <w:rPr>
          <w:rFonts w:ascii="Times" w:hAnsi="Times" w:cs="AppleSystemUIFont"/>
          <w:sz w:val="24"/>
          <w:szCs w:val="24"/>
        </w:rPr>
        <w:t>.</w:t>
      </w:r>
    </w:p>
    <w:p w14:paraId="5BF436FE" w14:textId="2F9C332B" w:rsid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42EE9107" w14:textId="77777777" w:rsid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b/>
          <w:bCs/>
          <w:sz w:val="24"/>
          <w:szCs w:val="24"/>
        </w:rPr>
      </w:pPr>
      <w:r w:rsidRPr="0055077E">
        <w:rPr>
          <w:rFonts w:ascii="Times" w:hAnsi="Times" w:cs="AppleSystemUIFont"/>
          <w:b/>
          <w:bCs/>
          <w:sz w:val="24"/>
          <w:szCs w:val="24"/>
        </w:rPr>
        <w:t>Regione Puglia:</w:t>
      </w:r>
    </w:p>
    <w:p w14:paraId="553EA2D1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>
        <w:rPr>
          <w:rFonts w:ascii="Times" w:hAnsi="Times" w:cs="AppleSystemUIFont"/>
          <w:sz w:val="24"/>
          <w:szCs w:val="24"/>
        </w:rPr>
        <w:t>Associazione Musicale Coro Opera in Puglia</w:t>
      </w:r>
    </w:p>
    <w:p w14:paraId="5EF90DA1" w14:textId="77777777" w:rsid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sz w:val="24"/>
          <w:szCs w:val="24"/>
        </w:rPr>
        <w:t xml:space="preserve">Associazione ProAttivamente </w:t>
      </w:r>
    </w:p>
    <w:p w14:paraId="138CD44C" w14:textId="2ACA4CF9" w:rsid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>
        <w:rPr>
          <w:rFonts w:ascii="Times" w:hAnsi="Times" w:cs="AppleSystemUIFont"/>
          <w:sz w:val="24"/>
          <w:szCs w:val="24"/>
        </w:rPr>
        <w:t>L</w:t>
      </w:r>
      <w:r w:rsidR="002F0459">
        <w:rPr>
          <w:rFonts w:ascii="Times" w:hAnsi="Times" w:cs="AppleSystemUIFont"/>
          <w:sz w:val="24"/>
          <w:szCs w:val="24"/>
        </w:rPr>
        <w:t xml:space="preserve">e </w:t>
      </w:r>
      <w:r>
        <w:rPr>
          <w:rFonts w:ascii="Times" w:hAnsi="Times" w:cs="AppleSystemUIFont"/>
          <w:sz w:val="24"/>
          <w:szCs w:val="24"/>
        </w:rPr>
        <w:t>associazioni hanno comune f</w:t>
      </w:r>
      <w:r w:rsidRPr="0055077E">
        <w:rPr>
          <w:rFonts w:ascii="Times" w:hAnsi="Times" w:cs="AppleSystemUIFont"/>
          <w:sz w:val="24"/>
          <w:szCs w:val="24"/>
        </w:rPr>
        <w:t>inalità</w:t>
      </w:r>
      <w:r>
        <w:rPr>
          <w:rFonts w:ascii="Times" w:hAnsi="Times" w:cs="AppleSystemUIFont"/>
          <w:sz w:val="24"/>
          <w:szCs w:val="24"/>
        </w:rPr>
        <w:t xml:space="preserve">, ovvero </w:t>
      </w:r>
      <w:r w:rsidRPr="0055077E">
        <w:rPr>
          <w:rFonts w:ascii="Times" w:hAnsi="Times" w:cs="AppleSystemUIFont"/>
          <w:sz w:val="24"/>
          <w:szCs w:val="24"/>
        </w:rPr>
        <w:t>quella di contribuire allo sviluppo della società in campo culturale e civile, mediante la realizzazione di azioni positive nei seguenti campi:</w:t>
      </w:r>
      <w:r>
        <w:rPr>
          <w:rFonts w:ascii="Times" w:hAnsi="Times" w:cs="AppleSystemUIFont"/>
          <w:sz w:val="24"/>
          <w:szCs w:val="24"/>
        </w:rPr>
        <w:t xml:space="preserve"> </w:t>
      </w:r>
      <w:r w:rsidRPr="0055077E">
        <w:rPr>
          <w:rFonts w:ascii="Times" w:hAnsi="Times" w:cs="AppleSystemUIFont"/>
          <w:sz w:val="24"/>
          <w:szCs w:val="24"/>
        </w:rPr>
        <w:t xml:space="preserve">animazione territoriale, formazione </w:t>
      </w:r>
      <w:r>
        <w:rPr>
          <w:rFonts w:ascii="Times" w:hAnsi="Times" w:cs="AppleSystemUIFont"/>
          <w:sz w:val="24"/>
          <w:szCs w:val="24"/>
        </w:rPr>
        <w:t xml:space="preserve">e divulgazione </w:t>
      </w:r>
      <w:r w:rsidRPr="0055077E">
        <w:rPr>
          <w:rFonts w:ascii="Times" w:hAnsi="Times" w:cs="AppleSystemUIFont"/>
          <w:sz w:val="24"/>
          <w:szCs w:val="24"/>
        </w:rPr>
        <w:t>culturale e cittadinanza attiva</w:t>
      </w:r>
      <w:r>
        <w:rPr>
          <w:rFonts w:ascii="Times" w:hAnsi="Times" w:cs="AppleSystemUIFont"/>
          <w:sz w:val="24"/>
          <w:szCs w:val="24"/>
        </w:rPr>
        <w:t>.</w:t>
      </w:r>
    </w:p>
    <w:p w14:paraId="1CB93649" w14:textId="11613E63" w:rsid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08645DB9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b/>
          <w:bCs/>
          <w:sz w:val="24"/>
          <w:szCs w:val="24"/>
        </w:rPr>
        <w:t>Regione Friuli Venezia Giulia:</w:t>
      </w:r>
    </w:p>
    <w:p w14:paraId="0D6C3576" w14:textId="77777777" w:rsidR="00F141FA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sz w:val="24"/>
          <w:szCs w:val="24"/>
        </w:rPr>
        <w:t>Associazione Culturale Music Art – Ente di Formazione per le discipline del Teatro musicale.</w:t>
      </w:r>
    </w:p>
    <w:p w14:paraId="0B4BACA3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712AA89A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b/>
          <w:bCs/>
          <w:sz w:val="24"/>
          <w:szCs w:val="24"/>
        </w:rPr>
        <w:t>Regione Toscana:</w:t>
      </w:r>
    </w:p>
    <w:p w14:paraId="0C930F6A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sz w:val="24"/>
          <w:szCs w:val="24"/>
        </w:rPr>
        <w:t>Comune di Pisa - Teatro Verdi</w:t>
      </w:r>
    </w:p>
    <w:p w14:paraId="00C3058B" w14:textId="77777777" w:rsidR="00F141FA" w:rsidRPr="0055077E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  <w:r w:rsidRPr="0055077E">
        <w:rPr>
          <w:rFonts w:ascii="Times" w:hAnsi="Times" w:cs="AppleSystemUIFont"/>
          <w:sz w:val="24"/>
          <w:szCs w:val="24"/>
        </w:rPr>
        <w:t>Comune di Volterra - Teatro Persio Flacco</w:t>
      </w:r>
    </w:p>
    <w:p w14:paraId="7EE5AED4" w14:textId="77777777" w:rsidR="00F141FA" w:rsidRPr="00C25FAC" w:rsidRDefault="00F141FA" w:rsidP="00F141F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04EDA343" w14:textId="0C03F6D4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2B9CE8AE" w14:textId="77777777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3D971C8D" w14:textId="77777777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692F0FAF" w14:textId="77777777" w:rsidR="00C25FAC" w:rsidRPr="00C25FAC" w:rsidRDefault="00C25FAC" w:rsidP="00C25FA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ppleSystemUIFont"/>
          <w:sz w:val="24"/>
          <w:szCs w:val="24"/>
        </w:rPr>
      </w:pPr>
    </w:p>
    <w:p w14:paraId="5CDF640E" w14:textId="6B4F01D5" w:rsidR="00DE6B7D" w:rsidRPr="00887F3A" w:rsidRDefault="00DE6B7D" w:rsidP="00887F3A">
      <w:pPr>
        <w:spacing w:after="0"/>
        <w:jc w:val="right"/>
        <w:rPr>
          <w:rFonts w:ascii="Times" w:hAnsi="Times"/>
          <w:sz w:val="24"/>
          <w:szCs w:val="24"/>
        </w:rPr>
      </w:pP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</w:p>
    <w:p w14:paraId="010E4CC6" w14:textId="5E737942" w:rsidR="00DE6B7D" w:rsidRPr="00887F3A" w:rsidRDefault="00DE6B7D" w:rsidP="00887F3A">
      <w:pPr>
        <w:spacing w:after="0"/>
        <w:rPr>
          <w:rFonts w:ascii="Times" w:hAnsi="Times"/>
          <w:sz w:val="24"/>
          <w:szCs w:val="24"/>
        </w:rPr>
      </w:pP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</w:p>
    <w:p w14:paraId="2D12BDE0" w14:textId="076B107D" w:rsidR="003F24BC" w:rsidRDefault="00DE6B7D" w:rsidP="00887F3A">
      <w:pPr>
        <w:spacing w:after="0"/>
        <w:rPr>
          <w:rFonts w:ascii="Times" w:hAnsi="Times"/>
          <w:sz w:val="24"/>
          <w:szCs w:val="24"/>
        </w:rPr>
      </w:pP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  <w:r w:rsidRPr="00887F3A">
        <w:rPr>
          <w:rFonts w:ascii="Times" w:hAnsi="Times"/>
          <w:sz w:val="24"/>
          <w:szCs w:val="24"/>
        </w:rPr>
        <w:tab/>
      </w:r>
    </w:p>
    <w:p w14:paraId="31644ED9" w14:textId="7031A096" w:rsidR="006169C6" w:rsidRDefault="006169C6" w:rsidP="00887F3A">
      <w:pPr>
        <w:spacing w:after="0"/>
        <w:rPr>
          <w:rFonts w:ascii="Times" w:hAnsi="Times"/>
          <w:sz w:val="24"/>
          <w:szCs w:val="24"/>
        </w:rPr>
      </w:pPr>
    </w:p>
    <w:p w14:paraId="3AEA9ED1" w14:textId="55DB895F" w:rsidR="006169C6" w:rsidRDefault="006169C6" w:rsidP="00887F3A">
      <w:pPr>
        <w:spacing w:after="0"/>
        <w:rPr>
          <w:rFonts w:ascii="Times" w:hAnsi="Times"/>
          <w:sz w:val="24"/>
          <w:szCs w:val="24"/>
        </w:rPr>
      </w:pPr>
    </w:p>
    <w:p w14:paraId="6231EC5C" w14:textId="30456003" w:rsidR="006169C6" w:rsidRDefault="006169C6" w:rsidP="00887F3A">
      <w:pPr>
        <w:spacing w:after="0"/>
        <w:rPr>
          <w:rFonts w:ascii="Times" w:hAnsi="Times"/>
          <w:sz w:val="24"/>
          <w:szCs w:val="24"/>
        </w:rPr>
      </w:pPr>
    </w:p>
    <w:p w14:paraId="70811DB7" w14:textId="245DF263" w:rsidR="006169C6" w:rsidRDefault="006169C6" w:rsidP="00887F3A">
      <w:pPr>
        <w:spacing w:after="0"/>
        <w:rPr>
          <w:rFonts w:ascii="Times" w:hAnsi="Times"/>
          <w:sz w:val="24"/>
          <w:szCs w:val="24"/>
        </w:rPr>
      </w:pPr>
    </w:p>
    <w:p w14:paraId="5F3D3064" w14:textId="77777777" w:rsidR="0055077E" w:rsidRPr="0055077E" w:rsidRDefault="0055077E" w:rsidP="006169C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sectPr w:rsidR="0055077E" w:rsidRPr="0055077E" w:rsidSect="002E77D3">
      <w:headerReference w:type="default" r:id="rId7"/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C44D" w14:textId="77777777" w:rsidR="00727FB4" w:rsidRDefault="00727FB4" w:rsidP="00A665F7">
      <w:pPr>
        <w:spacing w:after="0" w:line="240" w:lineRule="auto"/>
      </w:pPr>
      <w:r>
        <w:separator/>
      </w:r>
    </w:p>
  </w:endnote>
  <w:endnote w:type="continuationSeparator" w:id="0">
    <w:p w14:paraId="1910122D" w14:textId="77777777" w:rsidR="00727FB4" w:rsidRDefault="00727FB4" w:rsidP="00A6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04F3" w14:textId="77777777" w:rsidR="00727FB4" w:rsidRDefault="00727FB4" w:rsidP="00A665F7">
      <w:pPr>
        <w:spacing w:after="0" w:line="240" w:lineRule="auto"/>
      </w:pPr>
      <w:r>
        <w:separator/>
      </w:r>
    </w:p>
  </w:footnote>
  <w:footnote w:type="continuationSeparator" w:id="0">
    <w:p w14:paraId="1568AB46" w14:textId="77777777" w:rsidR="00727FB4" w:rsidRDefault="00727FB4" w:rsidP="00A6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AE56" w14:textId="26D1DD47" w:rsidR="00A665F7" w:rsidRDefault="0051198B" w:rsidP="00953CAC">
    <w:pPr>
      <w:pStyle w:val="Intestazione"/>
      <w:jc w:val="center"/>
    </w:pPr>
    <w:r>
      <w:rPr>
        <w:noProof/>
      </w:rPr>
      <w:drawing>
        <wp:inline distT="0" distB="0" distL="0" distR="0" wp14:anchorId="5C22B65F" wp14:editId="507FC890">
          <wp:extent cx="952500" cy="952500"/>
          <wp:effectExtent l="0" t="0" r="0" b="0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75CC">
      <w:tab/>
    </w:r>
    <w:r w:rsidR="001D75CC">
      <w:tab/>
    </w:r>
    <w:r w:rsidR="001D75CC">
      <w:rPr>
        <w:noProof/>
      </w:rPr>
      <w:drawing>
        <wp:inline distT="0" distB="0" distL="0" distR="0" wp14:anchorId="55C56902" wp14:editId="115A4773">
          <wp:extent cx="1090389" cy="70875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SMT logo - CMYK - 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724" cy="731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E236C0"/>
    <w:multiLevelType w:val="hybridMultilevel"/>
    <w:tmpl w:val="BB04A6F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927DC"/>
    <w:multiLevelType w:val="hybridMultilevel"/>
    <w:tmpl w:val="6A441B5C"/>
    <w:lvl w:ilvl="0" w:tplc="93E406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53F54"/>
    <w:multiLevelType w:val="hybridMultilevel"/>
    <w:tmpl w:val="64626130"/>
    <w:lvl w:ilvl="0" w:tplc="6EF2AB5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222222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7E54"/>
    <w:multiLevelType w:val="hybridMultilevel"/>
    <w:tmpl w:val="1DF6B3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51BB"/>
    <w:multiLevelType w:val="hybridMultilevel"/>
    <w:tmpl w:val="65EA51F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62ACD02"/>
    <w:multiLevelType w:val="hybridMultilevel"/>
    <w:tmpl w:val="C2D5183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5"/>
    <w:rsid w:val="00095F6C"/>
    <w:rsid w:val="000A37A3"/>
    <w:rsid w:val="000E6AD5"/>
    <w:rsid w:val="000F0085"/>
    <w:rsid w:val="0015798B"/>
    <w:rsid w:val="00165368"/>
    <w:rsid w:val="00170662"/>
    <w:rsid w:val="001925C7"/>
    <w:rsid w:val="0019265E"/>
    <w:rsid w:val="001D75CC"/>
    <w:rsid w:val="001F4EB4"/>
    <w:rsid w:val="001F5972"/>
    <w:rsid w:val="00232D69"/>
    <w:rsid w:val="00235AD4"/>
    <w:rsid w:val="002E77D3"/>
    <w:rsid w:val="002F0459"/>
    <w:rsid w:val="003608C7"/>
    <w:rsid w:val="003C7C1F"/>
    <w:rsid w:val="003F24BC"/>
    <w:rsid w:val="00423095"/>
    <w:rsid w:val="00472317"/>
    <w:rsid w:val="004C59FE"/>
    <w:rsid w:val="0051198B"/>
    <w:rsid w:val="00525157"/>
    <w:rsid w:val="0055077E"/>
    <w:rsid w:val="005E351C"/>
    <w:rsid w:val="006169C6"/>
    <w:rsid w:val="006516B6"/>
    <w:rsid w:val="006876D3"/>
    <w:rsid w:val="00727FB4"/>
    <w:rsid w:val="007F10BA"/>
    <w:rsid w:val="00816614"/>
    <w:rsid w:val="00887F3A"/>
    <w:rsid w:val="008A672F"/>
    <w:rsid w:val="00953CAC"/>
    <w:rsid w:val="009739E4"/>
    <w:rsid w:val="00977418"/>
    <w:rsid w:val="009B7519"/>
    <w:rsid w:val="009F7107"/>
    <w:rsid w:val="00A30696"/>
    <w:rsid w:val="00A665F7"/>
    <w:rsid w:val="00AA395A"/>
    <w:rsid w:val="00AA6FCF"/>
    <w:rsid w:val="00B505CB"/>
    <w:rsid w:val="00B50744"/>
    <w:rsid w:val="00BD5E30"/>
    <w:rsid w:val="00C14C84"/>
    <w:rsid w:val="00C25FAC"/>
    <w:rsid w:val="00C87424"/>
    <w:rsid w:val="00CF774B"/>
    <w:rsid w:val="00DE6B7D"/>
    <w:rsid w:val="00E30A55"/>
    <w:rsid w:val="00EC65C4"/>
    <w:rsid w:val="00F141FA"/>
    <w:rsid w:val="00F42869"/>
    <w:rsid w:val="00F8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76D63"/>
  <w15:chartTrackingRefBased/>
  <w15:docId w15:val="{AEE1B6FA-A0FC-440E-A6BB-4C91DB7E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6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5F7"/>
  </w:style>
  <w:style w:type="paragraph" w:styleId="Pidipagina">
    <w:name w:val="footer"/>
    <w:basedOn w:val="Normale"/>
    <w:link w:val="PidipaginaCarattere"/>
    <w:uiPriority w:val="99"/>
    <w:unhideWhenUsed/>
    <w:rsid w:val="00A66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5F7"/>
  </w:style>
  <w:style w:type="paragraph" w:customStyle="1" w:styleId="Default">
    <w:name w:val="Default"/>
    <w:rsid w:val="001926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2869"/>
    <w:pPr>
      <w:ind w:left="720"/>
      <w:contextualSpacing/>
    </w:pPr>
  </w:style>
  <w:style w:type="character" w:customStyle="1" w:styleId="glossarylink">
    <w:name w:val="glossarylink"/>
    <w:basedOn w:val="Carpredefinitoparagrafo"/>
    <w:rsid w:val="006169C6"/>
  </w:style>
  <w:style w:type="paragraph" w:styleId="Nessunaspaziatura">
    <w:name w:val="No Spacing"/>
    <w:uiPriority w:val="1"/>
    <w:qFormat/>
    <w:rsid w:val="006169C6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6169C6"/>
    <w:rPr>
      <w:b/>
      <w:bCs/>
    </w:rPr>
  </w:style>
  <w:style w:type="paragraph" w:customStyle="1" w:styleId="paragraphstyle16">
    <w:name w:val="paragraph_style_16"/>
    <w:basedOn w:val="Normale"/>
    <w:rsid w:val="0061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7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aprile</dc:creator>
  <cp:keywords/>
  <dc:description/>
  <cp:lastModifiedBy>Paola Giorgi</cp:lastModifiedBy>
  <cp:revision>2</cp:revision>
  <cp:lastPrinted>2020-06-15T23:20:00Z</cp:lastPrinted>
  <dcterms:created xsi:type="dcterms:W3CDTF">2021-05-12T20:29:00Z</dcterms:created>
  <dcterms:modified xsi:type="dcterms:W3CDTF">2021-05-12T20:29:00Z</dcterms:modified>
</cp:coreProperties>
</file>