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7661" w14:textId="77777777" w:rsidR="00975D71" w:rsidRPr="00F64136" w:rsidRDefault="008B2686">
      <w:pPr>
        <w:pStyle w:val="Corpotesto"/>
        <w:spacing w:before="83"/>
        <w:ind w:left="112"/>
        <w:rPr>
          <w:rFonts w:ascii="Times New Roman" w:hAnsi="Times New Roman" w:cs="Times New Roman"/>
          <w:u w:val="single"/>
        </w:rPr>
      </w:pPr>
      <w:r w:rsidRPr="00F64136">
        <w:rPr>
          <w:rFonts w:ascii="Times New Roman" w:hAnsi="Times New Roman" w:cs="Times New Roman"/>
          <w:u w:val="single"/>
        </w:rPr>
        <w:t>ALLEGATO</w:t>
      </w:r>
      <w:r w:rsidRPr="00F64136">
        <w:rPr>
          <w:rFonts w:ascii="Times New Roman" w:hAnsi="Times New Roman" w:cs="Times New Roman"/>
          <w:spacing w:val="-4"/>
          <w:u w:val="single"/>
        </w:rPr>
        <w:t xml:space="preserve"> </w:t>
      </w:r>
      <w:r w:rsidRPr="00F64136">
        <w:rPr>
          <w:rFonts w:ascii="Times New Roman" w:hAnsi="Times New Roman" w:cs="Times New Roman"/>
          <w:u w:val="single"/>
        </w:rPr>
        <w:t>A</w:t>
      </w:r>
    </w:p>
    <w:p w14:paraId="1AAE8084" w14:textId="77777777" w:rsidR="00184505" w:rsidRPr="00F64136" w:rsidRDefault="00184505">
      <w:pPr>
        <w:pStyle w:val="Corpotesto"/>
        <w:spacing w:before="83"/>
        <w:ind w:left="112"/>
        <w:rPr>
          <w:rFonts w:ascii="Times New Roman" w:hAnsi="Times New Roman" w:cs="Times New Roman"/>
        </w:rPr>
      </w:pPr>
    </w:p>
    <w:p w14:paraId="1826E8D0" w14:textId="77777777" w:rsidR="00BD176B" w:rsidRPr="00F64136" w:rsidRDefault="008B268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  <w:r w:rsidRPr="00F64136">
        <w:rPr>
          <w:rFonts w:ascii="Times New Roman" w:hAnsi="Times New Roman" w:cs="Times New Roman"/>
        </w:rPr>
        <w:t>Al</w:t>
      </w:r>
      <w:r w:rsidR="00BD176B" w:rsidRPr="00F64136">
        <w:rPr>
          <w:rFonts w:ascii="Times New Roman" w:hAnsi="Times New Roman" w:cs="Times New Roman"/>
        </w:rPr>
        <w:t>la</w:t>
      </w:r>
      <w:r w:rsidRPr="00F64136">
        <w:rPr>
          <w:rFonts w:ascii="Times New Roman" w:hAnsi="Times New Roman" w:cs="Times New Roman"/>
        </w:rPr>
        <w:t xml:space="preserve"> Dirigente Scolastic</w:t>
      </w:r>
      <w:r w:rsidR="00BD176B" w:rsidRPr="00F64136">
        <w:rPr>
          <w:rFonts w:ascii="Times New Roman" w:hAnsi="Times New Roman" w:cs="Times New Roman"/>
        </w:rPr>
        <w:t xml:space="preserve">a </w:t>
      </w:r>
    </w:p>
    <w:p w14:paraId="61DC566E" w14:textId="64EA2161" w:rsidR="00975D71" w:rsidRDefault="00F6413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B2686" w:rsidRPr="00F64136">
        <w:rPr>
          <w:rFonts w:ascii="Times New Roman" w:hAnsi="Times New Roman" w:cs="Times New Roman"/>
        </w:rPr>
        <w:t>ell’I.C</w:t>
      </w:r>
      <w:r w:rsidR="00987BCF" w:rsidRPr="00F64136">
        <w:rPr>
          <w:rFonts w:ascii="Times New Roman" w:hAnsi="Times New Roman" w:cs="Times New Roman"/>
        </w:rPr>
        <w:t xml:space="preserve">. </w:t>
      </w:r>
      <w:r w:rsidR="00DD0449" w:rsidRPr="00F64136">
        <w:rPr>
          <w:rFonts w:ascii="Times New Roman" w:hAnsi="Times New Roman" w:cs="Times New Roman"/>
        </w:rPr>
        <w:t>“</w:t>
      </w:r>
      <w:r w:rsidR="00987BCF" w:rsidRPr="00F64136">
        <w:rPr>
          <w:rFonts w:ascii="Times New Roman" w:hAnsi="Times New Roman" w:cs="Times New Roman"/>
        </w:rPr>
        <w:t>G.</w:t>
      </w:r>
      <w:r w:rsidR="00184505" w:rsidRPr="00F64136">
        <w:rPr>
          <w:rFonts w:ascii="Times New Roman" w:hAnsi="Times New Roman" w:cs="Times New Roman"/>
        </w:rPr>
        <w:t xml:space="preserve"> </w:t>
      </w:r>
      <w:r w:rsidR="00987BCF" w:rsidRPr="00F64136">
        <w:rPr>
          <w:rFonts w:ascii="Times New Roman" w:hAnsi="Times New Roman" w:cs="Times New Roman"/>
        </w:rPr>
        <w:t>Marchetti Senigallia</w:t>
      </w:r>
      <w:r w:rsidR="00DD0449" w:rsidRPr="00F64136">
        <w:rPr>
          <w:rFonts w:ascii="Times New Roman" w:hAnsi="Times New Roman" w:cs="Times New Roman"/>
        </w:rPr>
        <w:t>”</w:t>
      </w:r>
      <w:r w:rsidR="00987BCF" w:rsidRPr="00F64136">
        <w:rPr>
          <w:rFonts w:ascii="Times New Roman" w:hAnsi="Times New Roman" w:cs="Times New Roman"/>
        </w:rPr>
        <w:t xml:space="preserve"> (An)</w:t>
      </w:r>
    </w:p>
    <w:p w14:paraId="3E1020F5" w14:textId="77777777" w:rsidR="00F64136" w:rsidRPr="00F64136" w:rsidRDefault="00F6413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</w:p>
    <w:p w14:paraId="5CECA914" w14:textId="77777777" w:rsidR="00975D71" w:rsidRPr="00F64136" w:rsidRDefault="00975D71">
      <w:pPr>
        <w:pStyle w:val="Corpotesto"/>
        <w:spacing w:before="11"/>
        <w:rPr>
          <w:rFonts w:ascii="Times New Roman" w:hAnsi="Times New Roman" w:cs="Times New Roman"/>
          <w:sz w:val="13"/>
        </w:rPr>
      </w:pPr>
    </w:p>
    <w:p w14:paraId="091E994F" w14:textId="32276991" w:rsidR="008047A7" w:rsidRPr="0083777D" w:rsidRDefault="00FC1068" w:rsidP="00690088">
      <w:pPr>
        <w:pStyle w:val="Titolo1"/>
        <w:ind w:left="0" w:right="118"/>
        <w:rPr>
          <w:rFonts w:ascii="Times New Roman" w:eastAsia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</w:rPr>
        <w:t xml:space="preserve">Oggetto: </w:t>
      </w:r>
      <w:r w:rsidR="00A24815">
        <w:rPr>
          <w:rFonts w:ascii="Times New Roman" w:hAnsi="Times New Roman" w:cs="Times New Roman"/>
        </w:rPr>
        <w:t xml:space="preserve">Richiesta candidatura - </w:t>
      </w:r>
      <w:r w:rsidR="00690088" w:rsidRPr="0083777D">
        <w:rPr>
          <w:rFonts w:ascii="Times New Roman" w:eastAsia="Times New Roman" w:hAnsi="Times New Roman" w:cs="Times New Roman"/>
          <w:sz w:val="22"/>
          <w:szCs w:val="22"/>
        </w:rPr>
        <w:t xml:space="preserve">Avviso di </w:t>
      </w:r>
      <w:r w:rsidR="003D7A10" w:rsidRPr="00AB21B6">
        <w:rPr>
          <w:rFonts w:ascii="Times New Roman" w:eastAsia="Times New Roman" w:hAnsi="Times New Roman" w:cs="Times New Roman"/>
          <w:sz w:val="22"/>
          <w:szCs w:val="22"/>
        </w:rPr>
        <w:t xml:space="preserve">selezione di n. 5 docenti esperti madrelingua interni </w:t>
      </w:r>
      <w:r w:rsidR="003D7A10">
        <w:rPr>
          <w:rFonts w:ascii="Times New Roman" w:eastAsia="Times New Roman" w:hAnsi="Times New Roman" w:cs="Times New Roman"/>
          <w:sz w:val="22"/>
          <w:szCs w:val="22"/>
        </w:rPr>
        <w:t xml:space="preserve">per la realizzazione di </w:t>
      </w:r>
      <w:r w:rsidR="003D7A10" w:rsidRPr="000C3D1F">
        <w:rPr>
          <w:rFonts w:ascii="Times New Roman" w:eastAsiaTheme="majorEastAsia" w:hAnsi="Times New Roman" w:cs="Times New Roman"/>
          <w:color w:val="1D2528"/>
          <w:sz w:val="22"/>
          <w:szCs w:val="22"/>
        </w:rPr>
        <w:t>English City Camp 2026” presso Scuola Rodari Senigallia, viale dei Gerani n. 16, a seguito di manifestazione di interesse, prot. n. 2995 del 09/04/2026</w:t>
      </w:r>
      <w:r w:rsidR="00690088" w:rsidRPr="0083777D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ADAF1EB" w14:textId="77777777" w:rsidR="00690088" w:rsidRPr="00714F64" w:rsidRDefault="00690088" w:rsidP="008047A7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highlight w:val="yellow"/>
        </w:rPr>
      </w:pPr>
    </w:p>
    <w:p w14:paraId="630FA747" w14:textId="77777777" w:rsidR="008A4327" w:rsidRPr="00472E08" w:rsidRDefault="008A4327" w:rsidP="008A4327">
      <w:pPr>
        <w:rPr>
          <w:rFonts w:ascii="Times New Roman" w:hAnsi="Times New Roman" w:cs="Times New Roman"/>
        </w:rPr>
      </w:pPr>
      <w:r w:rsidRPr="00472E08">
        <w:rPr>
          <w:rFonts w:ascii="Times New Roman" w:hAnsi="Times New Roman" w:cs="Times New Roman"/>
        </w:rPr>
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 </w:t>
      </w:r>
    </w:p>
    <w:p w14:paraId="6A91434E" w14:textId="77777777" w:rsidR="008A4327" w:rsidRPr="00472E08" w:rsidRDefault="008A4327" w:rsidP="008A4327">
      <w:pPr>
        <w:rPr>
          <w:rFonts w:ascii="Times New Roman" w:hAnsi="Times New Roman" w:cs="Times New Roman"/>
        </w:rPr>
      </w:pPr>
    </w:p>
    <w:p w14:paraId="61CFF27B" w14:textId="77777777" w:rsidR="008A4327" w:rsidRPr="00472E08" w:rsidRDefault="008A4327" w:rsidP="008A4327">
      <w:pPr>
        <w:rPr>
          <w:rFonts w:ascii="Times New Roman" w:hAnsi="Times New Roman" w:cs="Times New Roman"/>
        </w:rPr>
      </w:pPr>
      <w:r w:rsidRPr="00472E08">
        <w:rPr>
          <w:rFonts w:ascii="Times New Roman" w:hAnsi="Times New Roman" w:cs="Times New Roman"/>
        </w:rPr>
        <w:t>CUP E64D25001550007</w:t>
      </w:r>
    </w:p>
    <w:p w14:paraId="01964F26" w14:textId="77777777" w:rsidR="008A4327" w:rsidRPr="00472E08" w:rsidRDefault="008A4327" w:rsidP="008A4327">
      <w:pPr>
        <w:rPr>
          <w:rFonts w:ascii="Times New Roman" w:hAnsi="Times New Roman" w:cs="Times New Roman"/>
          <w:highlight w:val="yellow"/>
        </w:rPr>
      </w:pPr>
    </w:p>
    <w:p w14:paraId="7E671EF2" w14:textId="77777777" w:rsidR="008A4327" w:rsidRPr="00472E08" w:rsidRDefault="008A4327" w:rsidP="008A43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</w:rPr>
      </w:pPr>
      <w:r w:rsidRPr="00472E08">
        <w:rPr>
          <w:rFonts w:ascii="Times New Roman" w:eastAsia="Times New Roman" w:hAnsi="Times New Roman" w:cs="Times New Roman"/>
          <w:b/>
          <w:bCs/>
          <w:color w:val="1A1A1A"/>
        </w:rPr>
        <w:t>Azione: ESO4.6.A4</w:t>
      </w:r>
    </w:p>
    <w:p w14:paraId="551B2851" w14:textId="77777777" w:rsidR="008A4327" w:rsidRPr="00472E08" w:rsidRDefault="008A4327" w:rsidP="008A4327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  <w:r w:rsidRPr="00472E08">
        <w:rPr>
          <w:rFonts w:ascii="Times New Roman" w:eastAsia="Times New Roman" w:hAnsi="Times New Roman" w:cs="Times New Roman"/>
          <w:color w:val="1A1A1A"/>
        </w:rPr>
        <w:t>Inclusione e contrasto alla dispersione scolastica</w:t>
      </w:r>
    </w:p>
    <w:p w14:paraId="0DE6A14B" w14:textId="77777777" w:rsidR="008A4327" w:rsidRPr="00472E08" w:rsidRDefault="008A4327" w:rsidP="008A43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</w:rPr>
      </w:pPr>
      <w:proofErr w:type="spellStart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Sottoazione</w:t>
      </w:r>
      <w:proofErr w:type="spellEnd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: ESO4.6.A4.A</w:t>
      </w:r>
    </w:p>
    <w:p w14:paraId="63C66301" w14:textId="77777777" w:rsidR="008A4327" w:rsidRPr="00472E08" w:rsidRDefault="008A4327" w:rsidP="008A4327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  <w:r w:rsidRPr="00472E08">
        <w:rPr>
          <w:rFonts w:ascii="Times New Roman" w:eastAsia="Times New Roman" w:hAnsi="Times New Roman" w:cs="Times New Roman"/>
          <w:color w:val="1A1A1A"/>
        </w:rPr>
        <w:t>Interventi di ampliamento del tempo scuola, di inclusione, di riduzione dei divari di apprendimento e territoriali, di contrasto alla dispersione scolastica, inclusi percorsi di motivazione allo studio</w:t>
      </w:r>
    </w:p>
    <w:p w14:paraId="4CD1165F" w14:textId="77777777" w:rsidR="008A4327" w:rsidRPr="00472E08" w:rsidRDefault="008A4327" w:rsidP="008A4327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</w:p>
    <w:p w14:paraId="0C5421C4" w14:textId="77777777" w:rsidR="008A4327" w:rsidRPr="00472E08" w:rsidRDefault="008A4327" w:rsidP="008A43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</w:rPr>
      </w:pPr>
      <w:r w:rsidRPr="00472E08">
        <w:rPr>
          <w:rFonts w:ascii="Times New Roman" w:eastAsia="Times New Roman" w:hAnsi="Times New Roman" w:cs="Times New Roman"/>
          <w:b/>
          <w:bCs/>
          <w:color w:val="1A1A1A"/>
        </w:rPr>
        <w:t>Moduli 106815-124588-124597-124610-124707</w:t>
      </w:r>
    </w:p>
    <w:p w14:paraId="2AD68356" w14:textId="77777777" w:rsidR="00975D71" w:rsidRDefault="00975D71">
      <w:pPr>
        <w:pStyle w:val="Corpotesto"/>
        <w:spacing w:before="1"/>
        <w:rPr>
          <w:b/>
          <w:sz w:val="23"/>
        </w:rPr>
      </w:pPr>
    </w:p>
    <w:p w14:paraId="02793DC2" w14:textId="77777777" w:rsidR="00975D71" w:rsidRPr="00FC1068" w:rsidRDefault="008B2686" w:rsidP="00B95EBB">
      <w:pPr>
        <w:pStyle w:val="Corpotesto"/>
        <w:tabs>
          <w:tab w:val="left" w:pos="6981"/>
          <w:tab w:val="left" w:pos="9686"/>
          <w:tab w:val="left" w:pos="9747"/>
        </w:tabs>
        <w:spacing w:line="360" w:lineRule="auto"/>
        <w:ind w:left="112" w:right="709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Il/la</w:t>
      </w:r>
      <w:r w:rsidRPr="00FC10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sottoscritto/a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nato/a</w:t>
      </w:r>
      <w:r w:rsidRPr="00FC1068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proofErr w:type="spellStart"/>
      <w:r w:rsidRPr="00FC1068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il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codice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fiscale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5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</w:p>
    <w:p w14:paraId="0042E1D8" w14:textId="77777777" w:rsidR="00975D71" w:rsidRPr="00FC1068" w:rsidRDefault="008B2686" w:rsidP="00B95EBB">
      <w:pPr>
        <w:pStyle w:val="Corpotesto"/>
        <w:tabs>
          <w:tab w:val="left" w:pos="4737"/>
          <w:tab w:val="left" w:pos="5074"/>
          <w:tab w:val="left" w:pos="8827"/>
          <w:tab w:val="left" w:pos="9168"/>
          <w:tab w:val="left" w:pos="9733"/>
        </w:tabs>
        <w:spacing w:line="360" w:lineRule="auto"/>
        <w:ind w:left="112" w:right="723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residente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via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recapito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tel.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recapito</w:t>
      </w:r>
      <w:r w:rsidRPr="00FC10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FC1068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FC1068">
        <w:rPr>
          <w:rFonts w:ascii="Times New Roman" w:hAnsi="Times New Roman" w:cs="Times New Roman"/>
          <w:sz w:val="22"/>
          <w:szCs w:val="22"/>
        </w:rPr>
        <w:t>.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indirizzo</w:t>
      </w:r>
      <w:r w:rsidRPr="00FC106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E-Mail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EB60296" w14:textId="5A30AFBD" w:rsidR="00975D71" w:rsidRPr="00FC1068" w:rsidRDefault="008B2686" w:rsidP="00B95EBB">
      <w:pPr>
        <w:tabs>
          <w:tab w:val="left" w:pos="9747"/>
        </w:tabs>
        <w:spacing w:line="360" w:lineRule="auto"/>
        <w:ind w:left="112" w:right="707"/>
        <w:jc w:val="both"/>
        <w:rPr>
          <w:rFonts w:ascii="Times New Roman" w:hAnsi="Times New Roman" w:cs="Times New Roman"/>
          <w:b/>
        </w:rPr>
      </w:pP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33"/>
        </w:rPr>
        <w:t xml:space="preserve"> </w:t>
      </w:r>
      <w:r w:rsidRPr="00FC1068">
        <w:rPr>
          <w:rFonts w:ascii="Times New Roman" w:hAnsi="Times New Roman" w:cs="Times New Roman"/>
        </w:rPr>
        <w:t>servizio</w:t>
      </w:r>
      <w:r w:rsidRPr="00FC1068">
        <w:rPr>
          <w:rFonts w:ascii="Times New Roman" w:hAnsi="Times New Roman" w:cs="Times New Roman"/>
          <w:spacing w:val="33"/>
        </w:rPr>
        <w:t xml:space="preserve"> </w:t>
      </w:r>
      <w:r w:rsidRPr="00FC1068">
        <w:rPr>
          <w:rFonts w:ascii="Times New Roman" w:hAnsi="Times New Roman" w:cs="Times New Roman"/>
        </w:rPr>
        <w:t xml:space="preserve">presso </w:t>
      </w:r>
      <w:r w:rsidRPr="00FC1068">
        <w:rPr>
          <w:rFonts w:ascii="Times New Roman" w:hAnsi="Times New Roman" w:cs="Times New Roman"/>
          <w:spacing w:val="34"/>
        </w:rPr>
        <w:t xml:space="preserve"> </w:t>
      </w:r>
      <w:r w:rsidRPr="00FC1068">
        <w:rPr>
          <w:rFonts w:ascii="Times New Roman" w:hAnsi="Times New Roman" w:cs="Times New Roman"/>
          <w:u w:val="single"/>
        </w:rPr>
        <w:t xml:space="preserve"> </w:t>
      </w:r>
      <w:r w:rsidRPr="00FC1068">
        <w:rPr>
          <w:rFonts w:ascii="Times New Roman" w:hAnsi="Times New Roman" w:cs="Times New Roman"/>
          <w:u w:val="single"/>
        </w:rPr>
        <w:tab/>
      </w:r>
      <w:r w:rsidRPr="00FC1068">
        <w:rPr>
          <w:rFonts w:ascii="Times New Roman" w:hAnsi="Times New Roman" w:cs="Times New Roman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                           </w:t>
      </w:r>
      <w:r w:rsidRPr="00FC1068">
        <w:rPr>
          <w:rFonts w:ascii="Times New Roman" w:hAnsi="Times New Roman" w:cs="Times New Roman"/>
          <w:spacing w:val="36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>con</w:t>
      </w:r>
      <w:r w:rsidRPr="00FC1068">
        <w:rPr>
          <w:rFonts w:ascii="Times New Roman" w:hAnsi="Times New Roman" w:cs="Times New Roman"/>
          <w:spacing w:val="-19"/>
        </w:rPr>
        <w:t xml:space="preserve"> </w:t>
      </w:r>
      <w:r w:rsidRPr="00FC1068">
        <w:rPr>
          <w:rFonts w:ascii="Times New Roman" w:hAnsi="Times New Roman" w:cs="Times New Roman"/>
        </w:rPr>
        <w:t>la</w:t>
      </w:r>
      <w:r w:rsidRPr="00FC1068">
        <w:rPr>
          <w:rFonts w:ascii="Times New Roman" w:hAnsi="Times New Roman" w:cs="Times New Roman"/>
          <w:spacing w:val="-19"/>
        </w:rPr>
        <w:t xml:space="preserve"> </w:t>
      </w:r>
      <w:r w:rsidRPr="00FC1068">
        <w:rPr>
          <w:rFonts w:ascii="Times New Roman" w:hAnsi="Times New Roman" w:cs="Times New Roman"/>
        </w:rPr>
        <w:t>qualifica</w:t>
      </w:r>
      <w:r w:rsidRPr="00FC1068">
        <w:rPr>
          <w:rFonts w:ascii="Times New Roman" w:hAnsi="Times New Roman" w:cs="Times New Roman"/>
          <w:spacing w:val="-19"/>
        </w:rPr>
        <w:t xml:space="preserve"> </w:t>
      </w:r>
      <w:r w:rsidRPr="00B95EBB">
        <w:rPr>
          <w:rFonts w:ascii="Times New Roman" w:hAnsi="Times New Roman" w:cs="Times New Roman"/>
        </w:rPr>
        <w:t>di</w:t>
      </w:r>
      <w:r w:rsidRPr="00B95EBB">
        <w:rPr>
          <w:rFonts w:ascii="Times New Roman" w:hAnsi="Times New Roman" w:cs="Times New Roman"/>
          <w:spacing w:val="-19"/>
        </w:rPr>
        <w:t xml:space="preserve"> </w:t>
      </w:r>
      <w:r w:rsidRPr="00B95EBB">
        <w:rPr>
          <w:rFonts w:ascii="Times New Roman" w:hAnsi="Times New Roman" w:cs="Times New Roman"/>
          <w:u w:val="single"/>
        </w:rPr>
        <w:t xml:space="preserve"> </w:t>
      </w:r>
      <w:r w:rsidRPr="00B95EBB">
        <w:rPr>
          <w:rFonts w:ascii="Times New Roman" w:hAnsi="Times New Roman" w:cs="Times New Roman"/>
          <w:u w:val="single"/>
        </w:rPr>
        <w:tab/>
      </w:r>
      <w:r w:rsidRPr="00FC1068">
        <w:rPr>
          <w:rFonts w:ascii="Times New Roman" w:hAnsi="Times New Roman" w:cs="Times New Roman"/>
        </w:rPr>
        <w:t xml:space="preserve"> </w:t>
      </w:r>
      <w:r w:rsidRPr="00FC1068">
        <w:rPr>
          <w:rFonts w:ascii="Times New Roman" w:hAnsi="Times New Roman" w:cs="Times New Roman"/>
          <w:b/>
        </w:rPr>
        <w:t>consapevole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che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la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falsità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in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atti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e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le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dichiarazioni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mendaci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sono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punite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ai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sensi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del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codice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penale</w:t>
      </w:r>
      <w:r w:rsidRPr="00FC1068">
        <w:rPr>
          <w:rFonts w:ascii="Times New Roman" w:hAnsi="Times New Roman" w:cs="Times New Roman"/>
          <w:b/>
          <w:spacing w:val="-59"/>
        </w:rPr>
        <w:t xml:space="preserve"> </w:t>
      </w:r>
      <w:r w:rsidRPr="00FC1068">
        <w:rPr>
          <w:rFonts w:ascii="Times New Roman" w:hAnsi="Times New Roman" w:cs="Times New Roman"/>
          <w:b/>
        </w:rPr>
        <w:t>e</w:t>
      </w:r>
      <w:r w:rsidRPr="00FC1068">
        <w:rPr>
          <w:rFonts w:ascii="Times New Roman" w:hAnsi="Times New Roman" w:cs="Times New Roman"/>
          <w:b/>
          <w:spacing w:val="-5"/>
        </w:rPr>
        <w:t xml:space="preserve"> </w:t>
      </w:r>
      <w:r w:rsidRPr="00FC1068">
        <w:rPr>
          <w:rFonts w:ascii="Times New Roman" w:hAnsi="Times New Roman" w:cs="Times New Roman"/>
          <w:b/>
        </w:rPr>
        <w:t>delle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leggi</w:t>
      </w:r>
      <w:r w:rsidRPr="00FC1068">
        <w:rPr>
          <w:rFonts w:ascii="Times New Roman" w:hAnsi="Times New Roman" w:cs="Times New Roman"/>
          <w:b/>
          <w:spacing w:val="-3"/>
        </w:rPr>
        <w:t xml:space="preserve"> </w:t>
      </w:r>
      <w:r w:rsidRPr="00FC1068">
        <w:rPr>
          <w:rFonts w:ascii="Times New Roman" w:hAnsi="Times New Roman" w:cs="Times New Roman"/>
          <w:b/>
        </w:rPr>
        <w:t>speciali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in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materia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che,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laddove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dovesse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emergere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la</w:t>
      </w:r>
      <w:r w:rsidRPr="00FC1068">
        <w:rPr>
          <w:rFonts w:ascii="Times New Roman" w:hAnsi="Times New Roman" w:cs="Times New Roman"/>
          <w:b/>
          <w:spacing w:val="-5"/>
        </w:rPr>
        <w:t xml:space="preserve"> </w:t>
      </w:r>
      <w:r w:rsidRPr="00FC1068">
        <w:rPr>
          <w:rFonts w:ascii="Times New Roman" w:hAnsi="Times New Roman" w:cs="Times New Roman"/>
          <w:b/>
        </w:rPr>
        <w:t>non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veridicità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di</w:t>
      </w:r>
      <w:r w:rsidRPr="00FC1068">
        <w:rPr>
          <w:rFonts w:ascii="Times New Roman" w:hAnsi="Times New Roman" w:cs="Times New Roman"/>
          <w:b/>
          <w:spacing w:val="-3"/>
        </w:rPr>
        <w:t xml:space="preserve"> </w:t>
      </w:r>
      <w:r w:rsidRPr="00FC1068">
        <w:rPr>
          <w:rFonts w:ascii="Times New Roman" w:hAnsi="Times New Roman" w:cs="Times New Roman"/>
          <w:b/>
        </w:rPr>
        <w:t>quanto</w:t>
      </w:r>
      <w:r w:rsidRPr="00FC1068">
        <w:rPr>
          <w:rFonts w:ascii="Times New Roman" w:hAnsi="Times New Roman" w:cs="Times New Roman"/>
          <w:b/>
          <w:spacing w:val="-5"/>
        </w:rPr>
        <w:t xml:space="preserve"> </w:t>
      </w:r>
      <w:r w:rsidRPr="00FC1068">
        <w:rPr>
          <w:rFonts w:ascii="Times New Roman" w:hAnsi="Times New Roman" w:cs="Times New Roman"/>
          <w:b/>
        </w:rPr>
        <w:t>qui</w:t>
      </w:r>
      <w:r w:rsidRPr="00FC1068">
        <w:rPr>
          <w:rFonts w:ascii="Times New Roman" w:hAnsi="Times New Roman" w:cs="Times New Roman"/>
          <w:b/>
          <w:spacing w:val="-59"/>
        </w:rPr>
        <w:t xml:space="preserve"> </w:t>
      </w:r>
      <w:r w:rsidRPr="00FC1068">
        <w:rPr>
          <w:rFonts w:ascii="Times New Roman" w:hAnsi="Times New Roman" w:cs="Times New Roman"/>
          <w:b/>
        </w:rPr>
        <w:t>dichiarato,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si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avrà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la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decadenza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dai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benefici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eventualmente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ottenuti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ai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sensi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dell’art.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75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del</w:t>
      </w:r>
      <w:r w:rsidR="00B95EBB">
        <w:rPr>
          <w:rFonts w:ascii="Times New Roman" w:hAnsi="Times New Roman" w:cs="Times New Roman"/>
          <w:b/>
        </w:rPr>
        <w:t xml:space="preserve"> D</w:t>
      </w:r>
      <w:r w:rsidRPr="00FC1068">
        <w:rPr>
          <w:rFonts w:ascii="Times New Roman" w:hAnsi="Times New Roman" w:cs="Times New Roman"/>
          <w:b/>
        </w:rPr>
        <w:t>.P.R. n. 445 del 28 dicembre 2000 e l’applicazione di ogni altra sanzione prevista dalla legge,</w:t>
      </w:r>
      <w:r w:rsidRPr="00FC1068">
        <w:rPr>
          <w:rFonts w:ascii="Times New Roman" w:hAnsi="Times New Roman" w:cs="Times New Roman"/>
          <w:b/>
          <w:spacing w:val="1"/>
        </w:rPr>
        <w:t xml:space="preserve"> </w:t>
      </w:r>
      <w:r w:rsidRPr="00FC1068">
        <w:rPr>
          <w:rFonts w:ascii="Times New Roman" w:hAnsi="Times New Roman" w:cs="Times New Roman"/>
          <w:b/>
        </w:rPr>
        <w:t>nella predetta qualità, ai sensi e per gli effetti di cui agli artt. 46 e 47 del d.P.R. n. 445 del 28</w:t>
      </w:r>
      <w:r w:rsidRPr="00FC1068">
        <w:rPr>
          <w:rFonts w:ascii="Times New Roman" w:hAnsi="Times New Roman" w:cs="Times New Roman"/>
          <w:b/>
          <w:spacing w:val="1"/>
        </w:rPr>
        <w:t xml:space="preserve"> </w:t>
      </w:r>
      <w:r w:rsidRPr="00FC1068">
        <w:rPr>
          <w:rFonts w:ascii="Times New Roman" w:hAnsi="Times New Roman" w:cs="Times New Roman"/>
          <w:b/>
        </w:rPr>
        <w:t>dicembre</w:t>
      </w:r>
      <w:r w:rsidRPr="00FC1068">
        <w:rPr>
          <w:rFonts w:ascii="Times New Roman" w:hAnsi="Times New Roman" w:cs="Times New Roman"/>
          <w:b/>
          <w:spacing w:val="-3"/>
        </w:rPr>
        <w:t xml:space="preserve"> </w:t>
      </w:r>
      <w:r w:rsidRPr="00FC1068">
        <w:rPr>
          <w:rFonts w:ascii="Times New Roman" w:hAnsi="Times New Roman" w:cs="Times New Roman"/>
          <w:b/>
        </w:rPr>
        <w:t>2000,</w:t>
      </w:r>
    </w:p>
    <w:p w14:paraId="478DF48E" w14:textId="77777777" w:rsidR="00975D71" w:rsidRPr="00FC1068" w:rsidRDefault="008B2686">
      <w:pPr>
        <w:pStyle w:val="Titolo1"/>
        <w:spacing w:before="111"/>
        <w:ind w:left="3814" w:right="4413"/>
        <w:jc w:val="center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CHIEDE</w:t>
      </w:r>
    </w:p>
    <w:p w14:paraId="2BEBD10A" w14:textId="6F519438" w:rsidR="00975D71" w:rsidRDefault="003D7A10">
      <w:pPr>
        <w:pStyle w:val="Corpotesto"/>
        <w:spacing w:before="155"/>
        <w:ind w:left="112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8B2686" w:rsidRPr="00FC1068">
        <w:rPr>
          <w:rFonts w:ascii="Times New Roman" w:hAnsi="Times New Roman" w:cs="Times New Roman"/>
          <w:sz w:val="22"/>
          <w:szCs w:val="22"/>
        </w:rPr>
        <w:t>i</w:t>
      </w:r>
      <w:r w:rsidR="008B2686"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8B2686" w:rsidRPr="00FC1068">
        <w:rPr>
          <w:rFonts w:ascii="Times New Roman" w:hAnsi="Times New Roman" w:cs="Times New Roman"/>
          <w:sz w:val="22"/>
          <w:szCs w:val="22"/>
        </w:rPr>
        <w:t>aderire</w:t>
      </w:r>
      <w:r w:rsidR="008B2686"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2686" w:rsidRPr="00FC1068">
        <w:rPr>
          <w:rFonts w:ascii="Times New Roman" w:hAnsi="Times New Roman" w:cs="Times New Roman"/>
          <w:sz w:val="22"/>
          <w:szCs w:val="22"/>
        </w:rPr>
        <w:t>alla</w:t>
      </w:r>
      <w:r w:rsidR="008B2686"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2686" w:rsidRPr="00FC1068">
        <w:rPr>
          <w:rFonts w:ascii="Times New Roman" w:hAnsi="Times New Roman" w:cs="Times New Roman"/>
          <w:sz w:val="22"/>
          <w:szCs w:val="22"/>
        </w:rPr>
        <w:t>selezione</w:t>
      </w:r>
      <w:r w:rsidR="008B2686"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2686" w:rsidRPr="00FC1068">
        <w:rPr>
          <w:rFonts w:ascii="Times New Roman" w:hAnsi="Times New Roman" w:cs="Times New Roman"/>
          <w:sz w:val="22"/>
          <w:szCs w:val="22"/>
        </w:rPr>
        <w:t>per</w:t>
      </w:r>
      <w:r w:rsidR="008B2686"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8B2686" w:rsidRPr="00FC1068">
        <w:rPr>
          <w:rFonts w:ascii="Times New Roman" w:hAnsi="Times New Roman" w:cs="Times New Roman"/>
          <w:sz w:val="22"/>
          <w:szCs w:val="22"/>
        </w:rPr>
        <w:t>l’attribuzione</w:t>
      </w:r>
      <w:r w:rsidR="008B2686"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2686" w:rsidRPr="003D7A10">
        <w:rPr>
          <w:rFonts w:ascii="Times New Roman" w:hAnsi="Times New Roman" w:cs="Times New Roman"/>
          <w:sz w:val="22"/>
          <w:szCs w:val="22"/>
        </w:rPr>
        <w:t>dell’incarico</w:t>
      </w:r>
      <w:r w:rsidR="008B2686" w:rsidRPr="003D7A1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2686" w:rsidRPr="003D7A10">
        <w:rPr>
          <w:rFonts w:ascii="Times New Roman" w:hAnsi="Times New Roman" w:cs="Times New Roman"/>
          <w:sz w:val="22"/>
          <w:szCs w:val="22"/>
        </w:rPr>
        <w:t>di</w:t>
      </w:r>
      <w:r w:rsidR="008B2686" w:rsidRPr="003D7A1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A973CC" w:rsidRPr="003D7A10">
        <w:rPr>
          <w:rFonts w:ascii="Times New Roman" w:hAnsi="Times New Roman" w:cs="Times New Roman"/>
          <w:spacing w:val="-8"/>
          <w:sz w:val="22"/>
          <w:szCs w:val="22"/>
        </w:rPr>
        <w:t>esperto</w:t>
      </w:r>
      <w:r w:rsidR="00E02E0A" w:rsidRPr="003D7A10">
        <w:rPr>
          <w:rFonts w:ascii="Times New Roman" w:hAnsi="Times New Roman" w:cs="Times New Roman"/>
          <w:spacing w:val="-8"/>
          <w:sz w:val="22"/>
          <w:szCs w:val="22"/>
        </w:rPr>
        <w:t xml:space="preserve"> interno</w:t>
      </w:r>
      <w:r w:rsidRPr="003D7A10">
        <w:rPr>
          <w:rFonts w:ascii="Times New Roman" w:hAnsi="Times New Roman" w:cs="Times New Roman"/>
          <w:spacing w:val="-8"/>
          <w:sz w:val="22"/>
          <w:szCs w:val="22"/>
        </w:rPr>
        <w:t xml:space="preserve"> per la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classe:</w:t>
      </w:r>
    </w:p>
    <w:p w14:paraId="2A024C33" w14:textId="77777777" w:rsidR="003D7A10" w:rsidRPr="00FC1068" w:rsidRDefault="003D7A10">
      <w:pPr>
        <w:pStyle w:val="Corpotesto"/>
        <w:spacing w:before="155"/>
        <w:ind w:left="112"/>
        <w:rPr>
          <w:rFonts w:ascii="Times New Roman" w:hAnsi="Times New Roman" w:cs="Times New Roman"/>
          <w:sz w:val="22"/>
          <w:szCs w:val="22"/>
        </w:rPr>
      </w:pPr>
    </w:p>
    <w:p w14:paraId="10BF443A" w14:textId="4AB9242D" w:rsidR="00975D71" w:rsidRDefault="003D7A10" w:rsidP="003D7A10">
      <w:pPr>
        <w:pStyle w:val="Corpotesto"/>
        <w:numPr>
          <w:ilvl w:val="0"/>
          <w:numId w:val="4"/>
        </w:numPr>
        <w:spacing w:before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1° primaria</w:t>
      </w:r>
    </w:p>
    <w:p w14:paraId="12710B11" w14:textId="2AE9124A" w:rsidR="003D7A10" w:rsidRDefault="003D7A10" w:rsidP="003D7A10">
      <w:pPr>
        <w:pStyle w:val="Corpotesto"/>
        <w:numPr>
          <w:ilvl w:val="0"/>
          <w:numId w:val="4"/>
        </w:numPr>
        <w:spacing w:before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2° primaria</w:t>
      </w:r>
    </w:p>
    <w:p w14:paraId="2CF2B45C" w14:textId="5A49A157" w:rsidR="003D7A10" w:rsidRDefault="003D7A10" w:rsidP="003D7A10">
      <w:pPr>
        <w:pStyle w:val="Corpotesto"/>
        <w:numPr>
          <w:ilvl w:val="0"/>
          <w:numId w:val="4"/>
        </w:numPr>
        <w:spacing w:before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3° primaria</w:t>
      </w:r>
    </w:p>
    <w:p w14:paraId="2D284174" w14:textId="3A111CBB" w:rsidR="003D7A10" w:rsidRDefault="003D7A10" w:rsidP="003D7A10">
      <w:pPr>
        <w:pStyle w:val="Corpotesto"/>
        <w:numPr>
          <w:ilvl w:val="0"/>
          <w:numId w:val="4"/>
        </w:numPr>
        <w:spacing w:before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4° primaria</w:t>
      </w:r>
    </w:p>
    <w:p w14:paraId="265E066F" w14:textId="5FE4C0A2" w:rsidR="003D7A10" w:rsidRPr="00FC1068" w:rsidRDefault="003D7A10" w:rsidP="003D7A10">
      <w:pPr>
        <w:pStyle w:val="Corpotesto"/>
        <w:numPr>
          <w:ilvl w:val="0"/>
          <w:numId w:val="4"/>
        </w:numPr>
        <w:spacing w:before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5° primaria</w:t>
      </w:r>
    </w:p>
    <w:p w14:paraId="77D7EEA5" w14:textId="77777777" w:rsidR="00975D71" w:rsidRPr="00FC1068" w:rsidRDefault="00975D71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389A91B0" w14:textId="4DEEF169" w:rsidR="00975D71" w:rsidRPr="00FC1068" w:rsidRDefault="008B2686" w:rsidP="00E02E0A">
      <w:pPr>
        <w:pStyle w:val="Corpotesto"/>
        <w:spacing w:line="276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A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tal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fine,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consapevole</w:t>
      </w:r>
      <w:r w:rsidRPr="00FC1068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della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responsabilità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penale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</w:t>
      </w:r>
      <w:r w:rsidRPr="00FC1068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della</w:t>
      </w:r>
      <w:r w:rsidRPr="00FC106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decadenza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da</w:t>
      </w:r>
      <w:r w:rsidRPr="00FC1068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eventuali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benefici</w:t>
      </w:r>
      <w:r w:rsidRPr="00FC1068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acquisiti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nel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caso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dichiarazioni</w:t>
      </w:r>
      <w:r w:rsidRPr="00FC1068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mendaci,</w:t>
      </w:r>
      <w:r w:rsidRPr="00FC1068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</w:p>
    <w:p w14:paraId="788BC81D" w14:textId="77777777" w:rsidR="003D7A10" w:rsidRDefault="003D7A10">
      <w:pPr>
        <w:pStyle w:val="Titolo1"/>
        <w:spacing w:before="138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</w:p>
    <w:p w14:paraId="07A27978" w14:textId="1EAD470F" w:rsidR="00975D71" w:rsidRPr="00FC1068" w:rsidRDefault="008B2686">
      <w:pPr>
        <w:pStyle w:val="Titolo1"/>
        <w:spacing w:before="138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lastRenderedPageBreak/>
        <w:t>DICHIARA</w:t>
      </w:r>
    </w:p>
    <w:p w14:paraId="7F1AAC75" w14:textId="77777777" w:rsidR="00975D71" w:rsidRPr="00FC1068" w:rsidRDefault="008B2686">
      <w:pPr>
        <w:pStyle w:val="Corpotesto"/>
        <w:spacing w:before="156" w:line="28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possedere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requisiti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ammissione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alla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selezione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in</w:t>
      </w:r>
      <w:r w:rsidRPr="00FC10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oggetto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cui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all’art.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2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dell’Avviso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e,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nello</w:t>
      </w:r>
      <w:r w:rsidRPr="00FC1068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specifico,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di:</w:t>
      </w:r>
    </w:p>
    <w:p w14:paraId="3D5709BA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line="236" w:lineRule="exact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avere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la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cittadinanza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italiana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uno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degli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Stati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membri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dell’Unione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europea;</w:t>
      </w:r>
    </w:p>
    <w:p w14:paraId="4F1CFCE9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43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avere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il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godimento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dei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diritti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civili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politici;</w:t>
      </w:r>
    </w:p>
    <w:p w14:paraId="261F5668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98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essere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stato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escluso/a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dall’elettorato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politico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attivo;</w:t>
      </w:r>
    </w:p>
    <w:p w14:paraId="1B428C81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80" w:lineRule="auto"/>
        <w:ind w:right="711" w:hanging="60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possedere l’idoneità fisica allo svolgimento delle funzioni cui la presente procedura di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selezione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riferisce;</w:t>
      </w:r>
    </w:p>
    <w:p w14:paraId="6314F798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76" w:lineRule="auto"/>
        <w:ind w:right="712" w:hanging="552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aver riportato condanne penali e di non essere destinatario/a di provvedimenti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che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riguardano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l’applicazione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misure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prevenzione,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decisioni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civili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provvedimenti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amministrativi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iscritti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nel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casellario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giudiziale;</w:t>
      </w:r>
    </w:p>
    <w:p w14:paraId="366B6E0B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ind w:hanging="607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essere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sottoposto/a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C1068">
        <w:rPr>
          <w:rFonts w:ascii="Times New Roman" w:hAnsi="Times New Roman" w:cs="Times New Roman"/>
        </w:rPr>
        <w:t>a</w:t>
      </w:r>
      <w:proofErr w:type="spellEnd"/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procedimenti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penali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(</w:t>
      </w:r>
      <w:r w:rsidRPr="00FC1068">
        <w:rPr>
          <w:rFonts w:ascii="Times New Roman" w:hAnsi="Times New Roman" w:cs="Times New Roman"/>
          <w:i/>
        </w:rPr>
        <w:t>o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se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sì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indicare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a</w:t>
      </w:r>
      <w:r w:rsidRPr="00FC1068">
        <w:rPr>
          <w:rFonts w:ascii="Times New Roman" w:hAnsi="Times New Roman" w:cs="Times New Roman"/>
          <w:i/>
          <w:spacing w:val="-1"/>
        </w:rPr>
        <w:t xml:space="preserve"> </w:t>
      </w:r>
      <w:r w:rsidRPr="00FC1068">
        <w:rPr>
          <w:rFonts w:ascii="Times New Roman" w:hAnsi="Times New Roman" w:cs="Times New Roman"/>
          <w:i/>
        </w:rPr>
        <w:t>quali</w:t>
      </w:r>
      <w:r w:rsidRPr="00FC1068">
        <w:rPr>
          <w:rFonts w:ascii="Times New Roman" w:hAnsi="Times New Roman" w:cs="Times New Roman"/>
        </w:rPr>
        <w:t>:</w:t>
      </w:r>
    </w:p>
    <w:p w14:paraId="52695E15" w14:textId="77777777" w:rsidR="00975D71" w:rsidRPr="00FC1068" w:rsidRDefault="008B2686">
      <w:pPr>
        <w:pStyle w:val="Corpotesto"/>
        <w:tabs>
          <w:tab w:val="left" w:pos="9562"/>
        </w:tabs>
        <w:spacing w:before="29"/>
        <w:ind w:left="1170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);</w:t>
      </w:r>
    </w:p>
    <w:p w14:paraId="2F4B2D69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1" w:hanging="661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aver riportato a suo carico condanne per taluni dei reati di cui agli articoli 600-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bis, 600-ter, 600-quater, 600-quinquies e 609-undecies del codice penale, ovvero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irrogazione di sanzioni interdittive all'esercizio di attività che comportino contatti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diretti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regolari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con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minori.</w:t>
      </w:r>
    </w:p>
    <w:p w14:paraId="7219F08E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  <w:tab w:val="left" w:pos="9452"/>
        </w:tabs>
        <w:ind w:hanging="71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che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l'incarico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eventualmente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assegnato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a</w:t>
      </w:r>
      <w:r w:rsidRPr="00FC1068">
        <w:rPr>
          <w:rFonts w:ascii="Times New Roman" w:hAnsi="Times New Roman" w:cs="Times New Roman"/>
          <w:spacing w:val="19"/>
        </w:rPr>
        <w:t xml:space="preserve"> </w:t>
      </w:r>
      <w:r w:rsidRPr="00FC1068">
        <w:rPr>
          <w:rFonts w:ascii="Times New Roman" w:hAnsi="Times New Roman" w:cs="Times New Roman"/>
        </w:rPr>
        <w:t>seguito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9"/>
        </w:rPr>
        <w:t xml:space="preserve"> </w:t>
      </w:r>
      <w:r w:rsidRPr="00FC1068">
        <w:rPr>
          <w:rFonts w:ascii="Times New Roman" w:hAnsi="Times New Roman" w:cs="Times New Roman"/>
        </w:rPr>
        <w:t>avviso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prot.</w:t>
      </w:r>
      <w:r w:rsidRPr="00FC1068">
        <w:rPr>
          <w:rFonts w:ascii="Times New Roman" w:hAnsi="Times New Roman" w:cs="Times New Roman"/>
          <w:spacing w:val="19"/>
        </w:rPr>
        <w:t xml:space="preserve"> </w:t>
      </w:r>
      <w:r w:rsidRPr="00FC1068">
        <w:rPr>
          <w:rFonts w:ascii="Times New Roman" w:hAnsi="Times New Roman" w:cs="Times New Roman"/>
        </w:rPr>
        <w:t>n.</w:t>
      </w:r>
      <w:r w:rsidRPr="00FC1068">
        <w:rPr>
          <w:rFonts w:ascii="Times New Roman" w:hAnsi="Times New Roman" w:cs="Times New Roman"/>
          <w:u w:val="single"/>
        </w:rPr>
        <w:tab/>
      </w:r>
      <w:r w:rsidRPr="00FC1068">
        <w:rPr>
          <w:rFonts w:ascii="Times New Roman" w:hAnsi="Times New Roman" w:cs="Times New Roman"/>
        </w:rPr>
        <w:t>del</w:t>
      </w:r>
    </w:p>
    <w:p w14:paraId="682E6880" w14:textId="77777777" w:rsidR="00975D71" w:rsidRPr="00FC1068" w:rsidRDefault="008B2686">
      <w:pPr>
        <w:pStyle w:val="Corpotesto"/>
        <w:tabs>
          <w:tab w:val="left" w:pos="2188"/>
        </w:tabs>
        <w:spacing w:before="2"/>
        <w:ind w:left="1170"/>
        <w:jc w:val="both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 non</w:t>
      </w:r>
      <w:r w:rsidRPr="00FC106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interferirà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con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le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ordinarie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attività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servizio.</w:t>
      </w:r>
    </w:p>
    <w:p w14:paraId="576BEC83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0"/>
        <w:ind w:right="705" w:hanging="60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essere stato/a destituito/a o dispensato/a dall’impiego presso una Pubblica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Amministrazione;</w:t>
      </w:r>
    </w:p>
    <w:p w14:paraId="625D3AA6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7"/>
        <w:ind w:hanging="552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essere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stato/</w:t>
      </w:r>
      <w:proofErr w:type="spellStart"/>
      <w:r w:rsidRPr="00FC1068">
        <w:rPr>
          <w:rFonts w:ascii="Times New Roman" w:hAnsi="Times New Roman" w:cs="Times New Roman"/>
        </w:rPr>
        <w:t>a</w:t>
      </w:r>
      <w:proofErr w:type="spellEnd"/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dichiarato/a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decaduto/a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o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licenziato/a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un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impiego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statale;</w:t>
      </w:r>
    </w:p>
    <w:p w14:paraId="2D9FE313" w14:textId="252E65E9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0" w:hanging="60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  <w:spacing w:val="-1"/>
        </w:rPr>
        <w:t>non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>essere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>parente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o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affine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entro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il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quarto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grado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legale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rappresentante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dell’Istituto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Comprensivo “</w:t>
      </w:r>
      <w:r w:rsidR="00A973CC" w:rsidRPr="00FC1068">
        <w:rPr>
          <w:rFonts w:ascii="Times New Roman" w:hAnsi="Times New Roman" w:cs="Times New Roman"/>
        </w:rPr>
        <w:t>G. Marchetti</w:t>
      </w:r>
      <w:r w:rsidRPr="00FC1068">
        <w:rPr>
          <w:rFonts w:ascii="Times New Roman" w:hAnsi="Times New Roman" w:cs="Times New Roman"/>
        </w:rPr>
        <w:t>” o di altro personale eventualmente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incaricato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della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valutazione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dei</w:t>
      </w:r>
      <w:r w:rsidRPr="00FC1068">
        <w:rPr>
          <w:rFonts w:ascii="Times New Roman" w:hAnsi="Times New Roman" w:cs="Times New Roman"/>
          <w:spacing w:val="-9"/>
        </w:rPr>
        <w:t xml:space="preserve"> </w:t>
      </w:r>
      <w:r w:rsidRPr="00FC1068">
        <w:rPr>
          <w:rFonts w:ascii="Times New Roman" w:hAnsi="Times New Roman" w:cs="Times New Roman"/>
        </w:rPr>
        <w:t>curricula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per</w:t>
      </w:r>
      <w:r w:rsidRPr="00FC1068">
        <w:rPr>
          <w:rFonts w:ascii="Times New Roman" w:hAnsi="Times New Roman" w:cs="Times New Roman"/>
          <w:spacing w:val="-10"/>
        </w:rPr>
        <w:t xml:space="preserve"> </w:t>
      </w:r>
      <w:r w:rsidRPr="00FC1068">
        <w:rPr>
          <w:rFonts w:ascii="Times New Roman" w:hAnsi="Times New Roman" w:cs="Times New Roman"/>
        </w:rPr>
        <w:t>la</w:t>
      </w:r>
      <w:r w:rsidRPr="00FC1068">
        <w:rPr>
          <w:rFonts w:ascii="Times New Roman" w:hAnsi="Times New Roman" w:cs="Times New Roman"/>
          <w:spacing w:val="-10"/>
        </w:rPr>
        <w:t xml:space="preserve"> </w:t>
      </w:r>
      <w:r w:rsidRPr="00FC1068">
        <w:rPr>
          <w:rFonts w:ascii="Times New Roman" w:hAnsi="Times New Roman" w:cs="Times New Roman"/>
        </w:rPr>
        <w:t>nomina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delle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risorse</w:t>
      </w:r>
      <w:r w:rsidRPr="00FC1068">
        <w:rPr>
          <w:rFonts w:ascii="Times New Roman" w:hAnsi="Times New Roman" w:cs="Times New Roman"/>
          <w:spacing w:val="-10"/>
        </w:rPr>
        <w:t xml:space="preserve"> </w:t>
      </w:r>
      <w:r w:rsidRPr="00FC1068">
        <w:rPr>
          <w:rFonts w:ascii="Times New Roman" w:hAnsi="Times New Roman" w:cs="Times New Roman"/>
        </w:rPr>
        <w:t>umane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necessarie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alla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realizzazione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progetto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questione</w:t>
      </w:r>
    </w:p>
    <w:p w14:paraId="69D7118A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80" w:lineRule="auto"/>
        <w:ind w:right="714" w:hanging="661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trovarsi in situazione di incompatibilità, ai sensi di quanto previsto dal d.lgs. n.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39/2013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dall’art.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53,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d.lgs.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n.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165/2001;</w:t>
      </w:r>
    </w:p>
    <w:p w14:paraId="7AC8B977" w14:textId="77777777" w:rsidR="00975D71" w:rsidRPr="00FC1068" w:rsidRDefault="008B2686">
      <w:pPr>
        <w:pStyle w:val="Corpotesto"/>
        <w:tabs>
          <w:tab w:val="left" w:pos="9747"/>
        </w:tabs>
        <w:spacing w:line="276" w:lineRule="auto"/>
        <w:ind w:left="1170" w:right="709"/>
        <w:jc w:val="both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ovvero, nel caso in cui sussistano situazioni di incompatibilità, che le stesse sono le</w:t>
      </w:r>
      <w:r w:rsidRPr="00FC106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seguenti: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17FFE60" w14:textId="3CB4A484" w:rsidR="00975D71" w:rsidRPr="00FC1068" w:rsidRDefault="008B268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E71D02" wp14:editId="19F3E569">
                <wp:simplePos x="0" y="0"/>
                <wp:positionH relativeFrom="page">
                  <wp:posOffset>1391285</wp:posOffset>
                </wp:positionH>
                <wp:positionV relativeFrom="paragraph">
                  <wp:posOffset>136525</wp:posOffset>
                </wp:positionV>
                <wp:extent cx="5409565" cy="1270"/>
                <wp:effectExtent l="0" t="0" r="0" b="0"/>
                <wp:wrapTopAndBottom/>
                <wp:docPr id="135371360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9565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19"/>
                            <a:gd name="T2" fmla="+- 0 10710 2191"/>
                            <a:gd name="T3" fmla="*/ T2 w 8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9">
                              <a:moveTo>
                                <a:pt x="0" y="0"/>
                              </a:moveTo>
                              <a:lnTo>
                                <a:pt x="8519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BEDA" id="Freeform 8" o:spid="_x0000_s1026" style="position:absolute;margin-left:109.55pt;margin-top:10.75pt;width:42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+znAIAAJgFAAAOAAAAZHJzL2Uyb0RvYy54bWysVNtu2zAMfR+wfxD0uKHxpXHTGHGKoVmH&#10;Ad0FaPYBiizHxmRJk5Q43dePou3Uy7CXYX4QKJM6PDyiuLo7tZIchXWNVgVNZjElQnFdNmpf0G/b&#10;h6tbSpxnqmRSK1HQZ+Ho3fr1q1VncpHqWstSWAIgyuWdKWjtvcmjyPFatMzNtBEKnJW2LfOwtfuo&#10;tKwD9FZGaRzfRJ22pbGaC+fg76Z30jXiV5Xg/ktVOeGJLChw87haXHdhjdYrlu8tM3XDBxrsH1i0&#10;rFGQ9Ay1YZ6Rg23+gGobbrXTlZ9x3Ua6qhousAaoJokvqnmqmRFYC4jjzFkm9/9g+efjk/lqA3Vn&#10;HjX/7kCRqDMuP3vCxkEM2XWfdAl3yA5eY7GnyrbhJJRBTqjp81lTcfKEw89sHi+zm4wSDr4kXaDk&#10;EcvHs/zg/AehEYcdH53vb6QEC/UsiWItJN3C7VWthMt5e0VikibLBJfhBs9hyRj2JiLbmHTkNkuW&#10;l0HpGIRYSbxIesTLuOsxLoClEzAoYD9SZPXImp/UQBsswsITiFEoo10QaAvkRoUAAYJCiX+JhdyX&#10;sf2ZIYWF3r7saksJdPWuL8MwH5iFFMEkXUFRi/Cj1Uex1ejyF1cHSV68Uk2j8PiUVe+GEyEB9E1v&#10;YNLAdXK1Sj80UuLdShWoLLLsGrVxWjZlcAY2zu5399KSIwvvFb9QDID9Fmas8xvm6j4OXX3NVh9U&#10;iVlqwcr3g+1ZI3sbgCSIjg0eejrMCZfvdPkM/W11Px5gnIFRa/uTkg5GQ0HdjwOzghL5UcHbWybz&#10;eZgluJlnixQ2durZTT1McYAqqKfQEcG89/38ORjb7GvIlKAOSr+Dd1U14QEgv57VsIHnjzIMoyrM&#10;l+keo14G6voXAAAA//8DAFBLAwQUAAYACAAAACEAKaLkwdsAAAAKAQAADwAAAGRycy9kb3ducmV2&#10;LnhtbEyPQU/DMAyF70j8h8hI3JjbSWyjNJ0mJODAaYUf4DWmrUicqsnW7t+TnuBm+z09f6/cz86q&#10;C4+h96IhX2WgWBpvemk1fH2+PuxAhUhiyHphDVcOsK9ub0oqjJ/kyJc6tiqFSChIQxfjUCCGpmNH&#10;YeUHlqR9+9FRTOvYohlpSuHO4jrLNuiol/Sho4FfOm5+6rPTcMDY0vHNDrTB93n8mALW153W93fz&#10;4RlU5Dn+mWHBT+hQJaaTP4sJympY5095si7DI6jFkG3z1O60XLaAVYn/K1S/AAAA//8DAFBLAQIt&#10;ABQABgAIAAAAIQC2gziS/gAAAOEBAAATAAAAAAAAAAAAAAAAAAAAAABbQ29udGVudF9UeXBlc10u&#10;eG1sUEsBAi0AFAAGAAgAAAAhADj9If/WAAAAlAEAAAsAAAAAAAAAAAAAAAAALwEAAF9yZWxzLy5y&#10;ZWxzUEsBAi0AFAAGAAgAAAAhAHFen7OcAgAAmAUAAA4AAAAAAAAAAAAAAAAALgIAAGRycy9lMm9E&#10;b2MueG1sUEsBAi0AFAAGAAgAAAAhACmi5MHbAAAACgEAAA8AAAAAAAAAAAAAAAAA9gQAAGRycy9k&#10;b3ducmV2LnhtbFBLBQYAAAAABAAEAPMAAAD+BQAAAAA=&#10;" path="m,l8519,e" filled="f" strokeweight=".20981mm">
                <v:path arrowok="t" o:connecttype="custom" o:connectlocs="0,0;5409565,0" o:connectangles="0,0"/>
                <w10:wrap type="topAndBottom" anchorx="page"/>
              </v:shape>
            </w:pict>
          </mc:Fallback>
        </mc:AlternateContent>
      </w:r>
    </w:p>
    <w:p w14:paraId="249ED860" w14:textId="77777777" w:rsidR="00975D71" w:rsidRPr="00FC1068" w:rsidRDefault="00975D71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CDF9667" w14:textId="19EE9944" w:rsidR="00975D71" w:rsidRPr="00FC1068" w:rsidRDefault="008B2686">
      <w:pPr>
        <w:pStyle w:val="Corpotesto"/>
        <w:spacing w:line="20" w:lineRule="exact"/>
        <w:ind w:left="1164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7B50C8E3" wp14:editId="0D83F22E">
                <wp:extent cx="5409565" cy="7620"/>
                <wp:effectExtent l="5715" t="7620" r="13970" b="3810"/>
                <wp:docPr id="6713174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9565" cy="7620"/>
                          <a:chOff x="0" y="0"/>
                          <a:chExt cx="8519" cy="12"/>
                        </a:xfrm>
                      </wpg:grpSpPr>
                      <wps:wsp>
                        <wps:cNvPr id="5361323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19" cy="0"/>
                          </a:xfrm>
                          <a:prstGeom prst="line">
                            <a:avLst/>
                          </a:prstGeom>
                          <a:noFill/>
                          <a:ln w="75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BBC6D" id="Group 6" o:spid="_x0000_s1026" style="width:425.95pt;height:.6pt;mso-position-horizontal-relative:char;mso-position-vertical-relative:line" coordsize="85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PZKAIAALcEAAAOAAAAZHJzL2Uyb0RvYy54bWyklM1y2jAQx++d6TtofC+2oSaJB5MDJFxo&#10;y0zSB1hk2dZUljSSwPD2XUkO5OPSSTloJO+H/vvbFYv7Uy/IkRnLlaySfJIlhEmqai7bKvn9/Pjt&#10;NiHWgaxBKMmq5Mxscr/8+mUx6JJNVadEzQzBJNKWg66SzjldpqmlHevBTpRmEo2NMj04PJo2rQ0M&#10;mL0X6TTL5umgTK2Nosxa/LqOxmQZ8jcNo+5X01jmiKgS1ObCasK692u6XEDZGtAdp6MM+ISKHrjE&#10;Sy+p1uCAHAz/kKrn1CirGjehqk9V03DKQg1YTZ69q2Zj1EGHWtpyaPUFE6J9x+nTaenP48boJ70z&#10;UT1ut4r+scglHXRbvrb7cxudyX74oWrsJxycCoWfGtP7FFgSOQW+5wtfdnKE4sfie3ZXzIuEULTd&#10;zKcjftphjz4E0e5hDLst8rsYk099w1Io421B4ajIdxxHyF4p2f+j9NSBZgG+9RR2hvAaS5jN89l0&#10;lqEgCT0C2HLJyI2X5e9Hx5WMLOlJjiyJVKsOZMtCyuezxrA8FPImxB8sNuIf2c7j7L6wvUIKVC+M&#10;oNTGug1TPfGbKhEoOHQMjlvrIs4XF99AqR65EPgdSiHJgI0qilkIsErw2hu9zZp2vxKGHMG/rPAb&#10;e/PGzWdeg+2iXzBF3Tjasg63dAzqh3HvgIu4xwKEDEMYqUS+e1Wfd8aLHrs9jim+jjAX40v2z+/1&#10;OXhd/2+WfwEAAP//AwBQSwMEFAAGAAgAAAAhAG4SGdraAAAAAwEAAA8AAABkcnMvZG93bnJldi54&#10;bWxMj0FLw0AQhe+C/2EZwZvdpFKpMZtSinoqgq0g3qbZaRKanQ3ZbZL+e0cvenkwvMd73+SrybVq&#10;oD40ng2kswQUceltw5WBj/3L3RJUiMgWW89k4EIBVsX1VY6Z9SO/07CLlZISDhkaqGPsMq1DWZPD&#10;MPMdsXhH3zuMcvaVtj2OUu5aPU+SB+2wYVmosaNNTeVpd3YGXkcc1/fp87A9HTeXr/3i7XObkjG3&#10;N9P6CVSkKf6F4Qdf0KEQpoM/sw2qNSCPxF8Vb7lIH0EdJDQHXeT6P3vxDQAA//8DAFBLAQItABQA&#10;BgAIAAAAIQC2gziS/gAAAOEBAAATAAAAAAAAAAAAAAAAAAAAAABbQ29udGVudF9UeXBlc10ueG1s&#10;UEsBAi0AFAAGAAgAAAAhADj9If/WAAAAlAEAAAsAAAAAAAAAAAAAAAAALwEAAF9yZWxzLy5yZWxz&#10;UEsBAi0AFAAGAAgAAAAhABdkM9koAgAAtwQAAA4AAAAAAAAAAAAAAAAALgIAAGRycy9lMm9Eb2Mu&#10;eG1sUEsBAi0AFAAGAAgAAAAhAG4SGdraAAAAAwEAAA8AAAAAAAAAAAAAAAAAggQAAGRycy9kb3du&#10;cmV2LnhtbFBLBQYAAAAABAAEAPMAAACJBQAAAAA=&#10;">
                <v:line id="Line 7" o:spid="_x0000_s1027" style="position:absolute;visibility:visible;mso-wrap-style:square" from="0,6" to="85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zygAAAOIAAAAPAAAAZHJzL2Rvd25yZXYueG1sRI9BawIx&#10;FITvhf6H8Aq91ayGiq5GaStSD/WwKp6fm9fN0s3LsknX7b83hUKPw8x8wyzXg2tET12oPWsYjzIQ&#10;xKU3NVcaTsft0wxEiMgGG8+k4YcCrFf3d0vMjb9yQf0hViJBOOSowcbY5lKG0pLDMPItcfI+fecw&#10;JtlV0nR4TXDXyEmWTaXDmtOCxZbeLJVfh2+n4cJlrzbb14+zey/21UbZYmit1o8Pw8sCRKQh/of/&#10;2juj4VlNx2qisjn8Xkp3QK5uAAAA//8DAFBLAQItABQABgAIAAAAIQDb4fbL7gAAAIUBAAATAAAA&#10;AAAAAAAAAAAAAAAAAABbQ29udGVudF9UeXBlc10ueG1sUEsBAi0AFAAGAAgAAAAhAFr0LFu/AAAA&#10;FQEAAAsAAAAAAAAAAAAAAAAAHwEAAF9yZWxzLy5yZWxzUEsBAi0AFAAGAAgAAAAhAJ9OCLPKAAAA&#10;4gAAAA8AAAAAAAAAAAAAAAAABwIAAGRycy9kb3ducmV2LnhtbFBLBQYAAAAAAwADALcAAAD+AgAA&#10;AAA=&#10;" strokeweight=".20981mm"/>
                <w10:anchorlock/>
              </v:group>
            </w:pict>
          </mc:Fallback>
        </mc:AlternateContent>
      </w:r>
    </w:p>
    <w:p w14:paraId="2899E677" w14:textId="77777777" w:rsidR="00975D71" w:rsidRPr="00FC1068" w:rsidRDefault="008B2686">
      <w:pPr>
        <w:pStyle w:val="Corpotesto"/>
        <w:tabs>
          <w:tab w:val="left" w:pos="5112"/>
        </w:tabs>
        <w:spacing w:before="45"/>
        <w:ind w:left="1170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;</w:t>
      </w:r>
    </w:p>
    <w:p w14:paraId="332B3AD3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822"/>
        </w:tabs>
        <w:spacing w:before="35" w:line="276" w:lineRule="auto"/>
        <w:ind w:left="821" w:right="713" w:hanging="367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10"/>
        </w:rPr>
        <w:t xml:space="preserve"> </w:t>
      </w:r>
      <w:r w:rsidRPr="00FC1068">
        <w:rPr>
          <w:rFonts w:ascii="Times New Roman" w:hAnsi="Times New Roman" w:cs="Times New Roman"/>
        </w:rPr>
        <w:t>trovarsi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situazioni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conflitto</w:t>
      </w:r>
      <w:r w:rsidRPr="00FC1068">
        <w:rPr>
          <w:rFonts w:ascii="Times New Roman" w:hAnsi="Times New Roman" w:cs="Times New Roman"/>
          <w:spacing w:val="10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interessi,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anche</w:t>
      </w:r>
      <w:r w:rsidRPr="00FC1068">
        <w:rPr>
          <w:rFonts w:ascii="Times New Roman" w:hAnsi="Times New Roman" w:cs="Times New Roman"/>
          <w:spacing w:val="10"/>
        </w:rPr>
        <w:t xml:space="preserve"> </w:t>
      </w:r>
      <w:r w:rsidRPr="00FC1068">
        <w:rPr>
          <w:rFonts w:ascii="Times New Roman" w:hAnsi="Times New Roman" w:cs="Times New Roman"/>
        </w:rPr>
        <w:t>potenziale,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ai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sensi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dell’art.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53,</w:t>
      </w:r>
      <w:r w:rsidRPr="00FC1068">
        <w:rPr>
          <w:rFonts w:ascii="Times New Roman" w:hAnsi="Times New Roman" w:cs="Times New Roman"/>
          <w:spacing w:val="-67"/>
        </w:rPr>
        <w:t xml:space="preserve"> </w:t>
      </w:r>
      <w:r w:rsidRPr="00FC1068">
        <w:rPr>
          <w:rFonts w:ascii="Times New Roman" w:hAnsi="Times New Roman" w:cs="Times New Roman"/>
        </w:rPr>
        <w:t>comma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14,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d.lgs.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n.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165/2001,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che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possano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interferire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con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l’esercizio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dell’incarico.</w:t>
      </w:r>
    </w:p>
    <w:p w14:paraId="562DCF54" w14:textId="77777777" w:rsidR="002054C8" w:rsidRPr="00FC1068" w:rsidRDefault="002054C8" w:rsidP="00830A70">
      <w:pPr>
        <w:pStyle w:val="Paragrafoelenco"/>
        <w:tabs>
          <w:tab w:val="left" w:pos="822"/>
        </w:tabs>
        <w:spacing w:before="35" w:line="276" w:lineRule="auto"/>
        <w:ind w:left="821" w:right="713" w:firstLine="0"/>
        <w:jc w:val="center"/>
        <w:rPr>
          <w:rFonts w:ascii="Times New Roman" w:hAnsi="Times New Roman" w:cs="Times New Roman"/>
        </w:rPr>
      </w:pPr>
    </w:p>
    <w:p w14:paraId="1C7C7118" w14:textId="77777777" w:rsidR="00975D71" w:rsidRPr="00FC1068" w:rsidRDefault="00975D71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6D0B6149" w14:textId="26EBE43E" w:rsidR="00975D71" w:rsidRPr="00FC1068" w:rsidRDefault="008B2686">
      <w:pPr>
        <w:spacing w:line="276" w:lineRule="auto"/>
        <w:ind w:left="112" w:right="708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 xml:space="preserve">Si allega alla presente </w:t>
      </w:r>
      <w:r w:rsidRPr="00FC1068">
        <w:rPr>
          <w:rFonts w:ascii="Times New Roman" w:hAnsi="Times New Roman" w:cs="Times New Roman"/>
          <w:b/>
          <w:i/>
        </w:rPr>
        <w:t xml:space="preserve">curriculum vitae </w:t>
      </w:r>
      <w:r w:rsidR="00830A70" w:rsidRPr="00FC1068">
        <w:rPr>
          <w:rFonts w:ascii="Times New Roman" w:hAnsi="Times New Roman" w:cs="Times New Roman"/>
          <w:b/>
          <w:i/>
        </w:rPr>
        <w:t xml:space="preserve">in formato europeo </w:t>
      </w:r>
      <w:r w:rsidRPr="00FC1068">
        <w:rPr>
          <w:rFonts w:ascii="Times New Roman" w:hAnsi="Times New Roman" w:cs="Times New Roman"/>
          <w:b/>
        </w:rPr>
        <w:t xml:space="preserve">sottoscritto </w:t>
      </w:r>
      <w:r w:rsidRPr="00FC1068">
        <w:rPr>
          <w:rFonts w:ascii="Times New Roman" w:hAnsi="Times New Roman" w:cs="Times New Roman"/>
        </w:rPr>
        <w:t>contenente una autodichiarazione 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veridicità</w:t>
      </w:r>
      <w:r w:rsidRPr="00FC1068">
        <w:rPr>
          <w:rFonts w:ascii="Times New Roman" w:hAnsi="Times New Roman" w:cs="Times New Roman"/>
          <w:spacing w:val="-15"/>
        </w:rPr>
        <w:t xml:space="preserve"> </w:t>
      </w:r>
      <w:r w:rsidRPr="00FC1068">
        <w:rPr>
          <w:rFonts w:ascii="Times New Roman" w:hAnsi="Times New Roman" w:cs="Times New Roman"/>
        </w:rPr>
        <w:t>dei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dati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delle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informazioni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contenute,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ai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sensi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degli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artt.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46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47</w:t>
      </w:r>
      <w:r w:rsidRPr="00FC1068">
        <w:rPr>
          <w:rFonts w:ascii="Times New Roman" w:hAnsi="Times New Roman" w:cs="Times New Roman"/>
          <w:spacing w:val="-15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D.P.R.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445/2000,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[</w:t>
      </w:r>
      <w:r w:rsidRPr="00FC1068">
        <w:rPr>
          <w:rFonts w:ascii="Times New Roman" w:hAnsi="Times New Roman" w:cs="Times New Roman"/>
          <w:i/>
        </w:rPr>
        <w:t>eventuale, ove il presente documento non sia sottoscritto digitalmente</w:t>
      </w:r>
      <w:r w:rsidRPr="00FC1068">
        <w:rPr>
          <w:rFonts w:ascii="Times New Roman" w:hAnsi="Times New Roman" w:cs="Times New Roman"/>
        </w:rPr>
        <w:t>] nonché fotocopia del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documento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identità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corso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validità.</w:t>
      </w:r>
    </w:p>
    <w:p w14:paraId="68A016DE" w14:textId="77777777" w:rsidR="00975D71" w:rsidRPr="00FC1068" w:rsidRDefault="00975D71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33045518" w14:textId="77777777" w:rsidR="00BA71DB" w:rsidRPr="00FC1068" w:rsidRDefault="00BA71DB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0161B97" w14:textId="77777777" w:rsidR="009F6460" w:rsidRPr="00FC1068" w:rsidRDefault="009F6460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08BFF9B5" w14:textId="77777777" w:rsidR="00BA71DB" w:rsidRPr="00FC1068" w:rsidRDefault="00BA71DB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09A2B79" w14:textId="42B3F514" w:rsidR="00975D71" w:rsidRPr="00FC1068" w:rsidRDefault="008B2686">
      <w:pPr>
        <w:pStyle w:val="Corpotesto"/>
        <w:tabs>
          <w:tab w:val="left" w:pos="3001"/>
          <w:tab w:val="left" w:pos="9188"/>
        </w:tabs>
        <w:spacing w:before="1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Data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firma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AA731F" w14:textId="77777777" w:rsidR="00975D71" w:rsidRPr="00FC1068" w:rsidRDefault="00975D71">
      <w:pPr>
        <w:jc w:val="both"/>
        <w:rPr>
          <w:rFonts w:ascii="Times New Roman" w:hAnsi="Times New Roman" w:cs="Times New Roman"/>
        </w:rPr>
      </w:pPr>
    </w:p>
    <w:p w14:paraId="4001251E" w14:textId="77777777" w:rsidR="00B00859" w:rsidRPr="00FC1068" w:rsidRDefault="00B00859">
      <w:pPr>
        <w:jc w:val="both"/>
        <w:rPr>
          <w:rFonts w:ascii="Times New Roman" w:hAnsi="Times New Roman" w:cs="Times New Roman"/>
        </w:rPr>
      </w:pPr>
    </w:p>
    <w:p w14:paraId="74759F28" w14:textId="2AED0F50" w:rsidR="00975D71" w:rsidRPr="00FC1068" w:rsidRDefault="008B2686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  <w:rPr>
          <w:sz w:val="22"/>
          <w:szCs w:val="22"/>
        </w:rPr>
      </w:pPr>
      <w:r w:rsidRPr="00FC1068">
        <w:rPr>
          <w:sz w:val="22"/>
          <w:szCs w:val="22"/>
        </w:rPr>
        <w:tab/>
      </w:r>
    </w:p>
    <w:sectPr w:rsidR="00975D71" w:rsidRPr="00FC1068" w:rsidSect="008047A7">
      <w:pgSz w:w="11900" w:h="16840"/>
      <w:pgMar w:top="851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2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BCB66D1"/>
    <w:multiLevelType w:val="hybridMultilevel"/>
    <w:tmpl w:val="7C3200FE"/>
    <w:lvl w:ilvl="0" w:tplc="927C0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61697">
    <w:abstractNumId w:val="0"/>
  </w:num>
  <w:num w:numId="2" w16cid:durableId="221327406">
    <w:abstractNumId w:val="1"/>
  </w:num>
  <w:num w:numId="3" w16cid:durableId="1896425053">
    <w:abstractNumId w:val="2"/>
  </w:num>
  <w:num w:numId="4" w16cid:durableId="67615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0B1F2F"/>
    <w:rsid w:val="00155DEE"/>
    <w:rsid w:val="00184505"/>
    <w:rsid w:val="002054C8"/>
    <w:rsid w:val="00374B57"/>
    <w:rsid w:val="003C118D"/>
    <w:rsid w:val="003D7A10"/>
    <w:rsid w:val="00476091"/>
    <w:rsid w:val="00520BCB"/>
    <w:rsid w:val="005E3877"/>
    <w:rsid w:val="00690088"/>
    <w:rsid w:val="00714F64"/>
    <w:rsid w:val="008047A7"/>
    <w:rsid w:val="00830A70"/>
    <w:rsid w:val="0083777D"/>
    <w:rsid w:val="008A4327"/>
    <w:rsid w:val="008B2686"/>
    <w:rsid w:val="00924072"/>
    <w:rsid w:val="00975D71"/>
    <w:rsid w:val="00987BCF"/>
    <w:rsid w:val="009C4E5B"/>
    <w:rsid w:val="009F6460"/>
    <w:rsid w:val="00A24815"/>
    <w:rsid w:val="00A3310B"/>
    <w:rsid w:val="00A973CC"/>
    <w:rsid w:val="00AB6192"/>
    <w:rsid w:val="00B00859"/>
    <w:rsid w:val="00B95EBB"/>
    <w:rsid w:val="00BA71DB"/>
    <w:rsid w:val="00BD176B"/>
    <w:rsid w:val="00BF3DA1"/>
    <w:rsid w:val="00CA5359"/>
    <w:rsid w:val="00D527B2"/>
    <w:rsid w:val="00DD0449"/>
    <w:rsid w:val="00E02E0A"/>
    <w:rsid w:val="00F440B1"/>
    <w:rsid w:val="00F64136"/>
    <w:rsid w:val="00F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elianarosini</cp:lastModifiedBy>
  <cp:revision>8</cp:revision>
  <dcterms:created xsi:type="dcterms:W3CDTF">2026-04-20T09:11:00Z</dcterms:created>
  <dcterms:modified xsi:type="dcterms:W3CDTF">2026-04-21T08:00:00Z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