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4CDA4" w14:textId="77777777" w:rsidR="004E0198" w:rsidRPr="00D42797" w:rsidRDefault="004E0198">
      <w:pPr>
        <w:spacing w:before="83"/>
        <w:ind w:left="112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>ALLEGATO A</w:t>
      </w:r>
    </w:p>
    <w:p w14:paraId="4411CF0A" w14:textId="77777777" w:rsidR="004E0198" w:rsidRPr="00D42797" w:rsidRDefault="004E0198">
      <w:pPr>
        <w:spacing w:before="83"/>
        <w:ind w:left="112"/>
        <w:rPr>
          <w:rFonts w:ascii="Times New Roman" w:hAnsi="Times New Roman" w:cs="Times New Roman"/>
          <w:color w:val="000000"/>
          <w:sz w:val="20"/>
          <w:szCs w:val="20"/>
        </w:rPr>
      </w:pPr>
    </w:p>
    <w:p w14:paraId="7A4090E4" w14:textId="77777777" w:rsidR="004E0198" w:rsidRPr="00D42797" w:rsidRDefault="004E0198">
      <w:pPr>
        <w:spacing w:before="40" w:line="283" w:lineRule="auto"/>
        <w:ind w:left="5671" w:right="849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 xml:space="preserve">Alla Dirigente Scolastica </w:t>
      </w:r>
    </w:p>
    <w:p w14:paraId="1A036800" w14:textId="77777777" w:rsidR="004E0198" w:rsidRPr="00D42797" w:rsidRDefault="004E0198">
      <w:pPr>
        <w:spacing w:before="40" w:line="283" w:lineRule="auto"/>
        <w:ind w:left="5671" w:right="849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ell’I.C. “G. Marchetti Senigallia” (An)</w:t>
      </w:r>
    </w:p>
    <w:p w14:paraId="0FB99481" w14:textId="77777777" w:rsidR="004E0198" w:rsidRPr="00D42797" w:rsidRDefault="004E0198">
      <w:pPr>
        <w:spacing w:before="40" w:line="283" w:lineRule="auto"/>
        <w:ind w:left="5671" w:right="849"/>
        <w:rPr>
          <w:rFonts w:ascii="Times New Roman" w:hAnsi="Times New Roman" w:cs="Times New Roman"/>
          <w:color w:val="000000"/>
          <w:sz w:val="20"/>
          <w:szCs w:val="20"/>
        </w:rPr>
      </w:pPr>
    </w:p>
    <w:p w14:paraId="5D82DDCC" w14:textId="77777777" w:rsidR="004E0198" w:rsidRPr="00D42797" w:rsidRDefault="004E0198">
      <w:pPr>
        <w:spacing w:before="11"/>
        <w:rPr>
          <w:rFonts w:ascii="Times New Roman" w:hAnsi="Times New Roman" w:cs="Times New Roman"/>
          <w:color w:val="000000"/>
          <w:sz w:val="13"/>
          <w:szCs w:val="13"/>
        </w:rPr>
      </w:pPr>
    </w:p>
    <w:p w14:paraId="0083B926" w14:textId="77777777" w:rsidR="004E0198" w:rsidRPr="00D42797" w:rsidRDefault="004E0198" w:rsidP="00D42797">
      <w:pPr>
        <w:ind w:left="400" w:right="399"/>
        <w:rPr>
          <w:rFonts w:ascii="Times New Roman" w:hAnsi="Times New Roman" w:cs="Times New Roman"/>
          <w:sz w:val="24"/>
          <w:szCs w:val="24"/>
        </w:rPr>
      </w:pPr>
      <w:r w:rsidRPr="00D42797">
        <w:rPr>
          <w:rFonts w:ascii="Times New Roman" w:hAnsi="Times New Roman" w:cs="Times New Roman"/>
          <w:sz w:val="24"/>
          <w:szCs w:val="24"/>
        </w:rPr>
        <w:t>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14:paraId="586298B5" w14:textId="77777777" w:rsidR="004E0198" w:rsidRPr="00D42797" w:rsidRDefault="004E0198" w:rsidP="00D42797">
      <w:pPr>
        <w:ind w:left="400" w:right="398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42797">
        <w:rPr>
          <w:rFonts w:ascii="Times New Roman" w:hAnsi="Times New Roman" w:cs="Times New Roman"/>
          <w:bCs/>
          <w:sz w:val="24"/>
          <w:szCs w:val="24"/>
        </w:rPr>
        <w:t>Titolo del progetto: Verso un futuro intelligente, globale e senza differenze</w:t>
      </w:r>
    </w:p>
    <w:p w14:paraId="5989308B" w14:textId="77777777" w:rsidR="004E0198" w:rsidRPr="00D42797" w:rsidRDefault="004E0198" w:rsidP="00D42797">
      <w:pPr>
        <w:ind w:left="400" w:right="398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0" w:name="_heading=h.gjdgxs" w:colFirst="0" w:colLast="0"/>
      <w:bookmarkEnd w:id="0"/>
      <w:r w:rsidRPr="00D42797">
        <w:rPr>
          <w:rFonts w:ascii="Times New Roman" w:hAnsi="Times New Roman" w:cs="Times New Roman"/>
          <w:bCs/>
          <w:sz w:val="24"/>
          <w:szCs w:val="24"/>
        </w:rPr>
        <w:t>CUP: E14D2300220006</w:t>
      </w:r>
    </w:p>
    <w:p w14:paraId="7F183329" w14:textId="77777777" w:rsidR="004E0198" w:rsidRPr="00D42797" w:rsidRDefault="004E0198" w:rsidP="00D42797">
      <w:pPr>
        <w:ind w:left="400" w:right="398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42797">
        <w:rPr>
          <w:rFonts w:ascii="Times New Roman" w:hAnsi="Times New Roman" w:cs="Times New Roman"/>
          <w:bCs/>
          <w:sz w:val="24"/>
          <w:szCs w:val="24"/>
        </w:rPr>
        <w:t>Identificativo Progetto: M4C1I3.1-2023-1143-P29168</w:t>
      </w:r>
    </w:p>
    <w:p w14:paraId="5E6FB6F6" w14:textId="77777777" w:rsidR="004E0198" w:rsidRPr="00D42797" w:rsidRDefault="004E0198" w:rsidP="00D42797">
      <w:pPr>
        <w:spacing w:line="276" w:lineRule="auto"/>
        <w:ind w:right="11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ECADA00" w14:textId="77777777" w:rsidR="004E0198" w:rsidRPr="00D42797" w:rsidRDefault="004E0198" w:rsidP="00D42797">
      <w:pPr>
        <w:ind w:left="400" w:right="39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1A1BA6" w14:textId="79CDE716" w:rsidR="004E0198" w:rsidRPr="00D42797" w:rsidRDefault="004E0198" w:rsidP="00D42797">
      <w:pPr>
        <w:ind w:left="400" w:right="39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1" w:name="_heading=h.30j0zll" w:colFirst="0" w:colLast="0"/>
      <w:bookmarkEnd w:id="1"/>
      <w:r w:rsidRPr="00D42797">
        <w:rPr>
          <w:rFonts w:ascii="Times New Roman" w:hAnsi="Times New Roman" w:cs="Times New Roman"/>
          <w:b/>
          <w:bCs/>
          <w:sz w:val="24"/>
          <w:szCs w:val="24"/>
        </w:rPr>
        <w:t xml:space="preserve">Oggetto: PIANO SCUOLA ESTATE 2024 - </w:t>
      </w:r>
      <w:r w:rsidRPr="00D42797">
        <w:rPr>
          <w:rFonts w:ascii="Times New Roman" w:hAnsi="Times New Roman" w:cs="Times New Roman"/>
          <w:bCs/>
          <w:sz w:val="24"/>
          <w:szCs w:val="24"/>
        </w:rPr>
        <w:t>Avviso di selezione di esperti interni</w:t>
      </w:r>
      <w:r>
        <w:rPr>
          <w:rFonts w:ascii="Times New Roman" w:hAnsi="Times New Roman" w:cs="Times New Roman"/>
          <w:bCs/>
          <w:sz w:val="24"/>
          <w:szCs w:val="24"/>
        </w:rPr>
        <w:t>/esterni</w:t>
      </w:r>
      <w:r w:rsidRPr="00D42797">
        <w:rPr>
          <w:rFonts w:ascii="Times New Roman" w:hAnsi="Times New Roman" w:cs="Times New Roman"/>
          <w:bCs/>
          <w:sz w:val="24"/>
          <w:szCs w:val="24"/>
        </w:rPr>
        <w:t xml:space="preserve"> Istituto Comprensivo “Senigallia Marchetti”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2797">
        <w:rPr>
          <w:rFonts w:ascii="Times New Roman" w:hAnsi="Times New Roman" w:cs="Times New Roman"/>
          <w:bCs/>
          <w:sz w:val="24"/>
          <w:szCs w:val="24"/>
        </w:rPr>
        <w:t>- per la realizzazione in orario co-curricolare di percorsi f</w:t>
      </w:r>
      <w:r w:rsidRPr="00D42797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ormativi nelle discipline scientifiche, tecnologiche, matematiche, </w:t>
      </w:r>
      <w:r w:rsidRPr="00D42797">
        <w:rPr>
          <w:rFonts w:ascii="Times New Roman" w:hAnsi="Times New Roman" w:cs="Times New Roman"/>
          <w:bCs/>
          <w:sz w:val="24"/>
          <w:szCs w:val="24"/>
        </w:rPr>
        <w:t xml:space="preserve">rivolti agli alunni delle classi della Scuola Secondaria di I Grado “G. Marchetti” di Senigallia anno scolastico 2023/2024. </w:t>
      </w:r>
    </w:p>
    <w:p w14:paraId="4FA38DA4" w14:textId="77777777" w:rsidR="004E0198" w:rsidRPr="00D42797" w:rsidRDefault="004E0198" w:rsidP="00D42797">
      <w:pPr>
        <w:ind w:left="400" w:right="39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42797">
        <w:rPr>
          <w:rFonts w:ascii="Times New Roman" w:hAnsi="Times New Roman" w:cs="Times New Roman"/>
          <w:bCs/>
          <w:sz w:val="24"/>
          <w:szCs w:val="24"/>
        </w:rPr>
        <w:t>Linea di intervento A – Percorsi di orientamento e formazione per il potenziamento delle competenze STEM, digitali e di innovazione.</w:t>
      </w:r>
    </w:p>
    <w:p w14:paraId="507D9A5A" w14:textId="77777777" w:rsidR="004E0198" w:rsidRPr="00D42797" w:rsidRDefault="004E0198">
      <w:pPr>
        <w:pStyle w:val="Titolo1"/>
        <w:ind w:left="400" w:right="398"/>
        <w:jc w:val="left"/>
        <w:rPr>
          <w:rFonts w:ascii="Times New Roman" w:hAnsi="Times New Roman" w:cs="Times New Roman"/>
          <w:sz w:val="24"/>
          <w:szCs w:val="24"/>
        </w:rPr>
      </w:pPr>
    </w:p>
    <w:p w14:paraId="7D975D5C" w14:textId="77777777" w:rsidR="004E0198" w:rsidRPr="00D42797" w:rsidRDefault="004E0198">
      <w:pPr>
        <w:spacing w:before="6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32E59D7D" w14:textId="77777777" w:rsidR="004E0198" w:rsidRPr="00D42797" w:rsidRDefault="004E0198">
      <w:pPr>
        <w:spacing w:before="1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2DD7A30C" w14:textId="77777777" w:rsidR="004E0198" w:rsidRPr="00D42797" w:rsidRDefault="004E0198" w:rsidP="00D42797">
      <w:pPr>
        <w:tabs>
          <w:tab w:val="left" w:pos="6981"/>
          <w:tab w:val="left" w:pos="9686"/>
          <w:tab w:val="left" w:pos="9747"/>
        </w:tabs>
        <w:spacing w:line="360" w:lineRule="auto"/>
        <w:ind w:left="112" w:right="709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Il/la sottoscritto/a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 xml:space="preserve"> nato/a </w:t>
      </w:r>
      <w:proofErr w:type="spellStart"/>
      <w:r w:rsidRPr="00D42797">
        <w:rPr>
          <w:rFonts w:ascii="Times New Roman" w:hAnsi="Times New Roman" w:cs="Times New Roman"/>
          <w:color w:val="000000"/>
          <w:sz w:val="20"/>
          <w:szCs w:val="20"/>
        </w:rPr>
        <w:t>a</w:t>
      </w:r>
      <w:proofErr w:type="spellEnd"/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il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 xml:space="preserve"> codice fiscale 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|</w:t>
      </w:r>
    </w:p>
    <w:p w14:paraId="4496C6A5" w14:textId="77777777" w:rsidR="004E0198" w:rsidRPr="00D42797" w:rsidRDefault="004E0198" w:rsidP="00D42797">
      <w:pPr>
        <w:tabs>
          <w:tab w:val="left" w:pos="4737"/>
          <w:tab w:val="left" w:pos="5074"/>
          <w:tab w:val="left" w:pos="8827"/>
          <w:tab w:val="left" w:pos="9168"/>
          <w:tab w:val="left" w:pos="9733"/>
        </w:tabs>
        <w:spacing w:line="360" w:lineRule="auto"/>
        <w:ind w:left="112" w:right="723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residente a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via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 xml:space="preserve"> recapito tel.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 xml:space="preserve">recapito </w:t>
      </w:r>
      <w:proofErr w:type="spellStart"/>
      <w:r w:rsidRPr="00D42797">
        <w:rPr>
          <w:rFonts w:ascii="Times New Roman" w:hAnsi="Times New Roman" w:cs="Times New Roman"/>
          <w:color w:val="000000"/>
          <w:sz w:val="20"/>
          <w:szCs w:val="20"/>
        </w:rPr>
        <w:t>cell</w:t>
      </w:r>
      <w:proofErr w:type="spellEnd"/>
      <w:r w:rsidRPr="00D42797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 xml:space="preserve"> indirizzo E-Mail 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</w:p>
    <w:p w14:paraId="674F8620" w14:textId="77777777" w:rsidR="004E0198" w:rsidRPr="00D42797" w:rsidRDefault="004E0198" w:rsidP="005B4E56">
      <w:pPr>
        <w:tabs>
          <w:tab w:val="left" w:pos="9747"/>
        </w:tabs>
        <w:spacing w:line="360" w:lineRule="auto"/>
        <w:ind w:left="112" w:right="70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42797">
        <w:rPr>
          <w:rFonts w:ascii="Times New Roman" w:hAnsi="Times New Roman" w:cs="Times New Roman"/>
          <w:sz w:val="20"/>
          <w:szCs w:val="20"/>
        </w:rPr>
        <w:t xml:space="preserve">in servizio presso  </w:t>
      </w:r>
      <w:r w:rsidRPr="00D4279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con la qualifica di </w:t>
      </w:r>
      <w:r w:rsidRPr="00D4279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sz w:val="20"/>
          <w:szCs w:val="20"/>
        </w:rPr>
        <w:t xml:space="preserve"> </w:t>
      </w:r>
      <w:r w:rsidRPr="00D42797">
        <w:rPr>
          <w:rFonts w:ascii="Times New Roman" w:hAnsi="Times New Roman" w:cs="Times New Roman"/>
          <w:b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42797">
        <w:rPr>
          <w:rFonts w:ascii="Times New Roman" w:hAnsi="Times New Roman" w:cs="Times New Roman"/>
          <w:b/>
          <w:sz w:val="18"/>
          <w:szCs w:val="18"/>
        </w:rPr>
        <w:t>d.P.R. n. 445 del 28 dicembre 2000 e l’applicazione di ogni altra sanzione prevista dalla legge, nella predetta qualità, ai sensi e per gli effetti di cui agli artt. 46 e 47 del d.P.R. n. 445 del 28 dicembre 2000,</w:t>
      </w:r>
    </w:p>
    <w:p w14:paraId="70D95FD3" w14:textId="77777777" w:rsidR="004E0198" w:rsidRPr="00D42797" w:rsidRDefault="004E0198">
      <w:pPr>
        <w:pStyle w:val="Titolo1"/>
        <w:spacing w:before="111"/>
        <w:ind w:left="3814" w:right="4413"/>
        <w:jc w:val="center"/>
        <w:rPr>
          <w:rFonts w:ascii="Times New Roman" w:hAnsi="Times New Roman" w:cs="Times New Roman"/>
        </w:rPr>
      </w:pPr>
      <w:r w:rsidRPr="00D42797">
        <w:rPr>
          <w:rFonts w:ascii="Times New Roman" w:hAnsi="Times New Roman" w:cs="Times New Roman"/>
        </w:rPr>
        <w:t>CHIEDE</w:t>
      </w:r>
    </w:p>
    <w:p w14:paraId="5E3E1890" w14:textId="77777777" w:rsidR="004E0198" w:rsidRPr="00D42797" w:rsidRDefault="004E0198">
      <w:pPr>
        <w:spacing w:before="155"/>
        <w:ind w:left="112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Di aderire alla selezione per l’attribuzione d</w:t>
      </w:r>
      <w:r>
        <w:rPr>
          <w:rFonts w:ascii="Times New Roman" w:hAnsi="Times New Roman" w:cs="Times New Roman"/>
          <w:color w:val="000000"/>
          <w:sz w:val="20"/>
          <w:szCs w:val="20"/>
        </w:rPr>
        <w:t>ell’incarico di esperto interno/esterno.</w:t>
      </w:r>
    </w:p>
    <w:p w14:paraId="0F413058" w14:textId="77777777" w:rsidR="004E0198" w:rsidRPr="00D42797" w:rsidRDefault="004E0198">
      <w:pPr>
        <w:spacing w:before="2"/>
        <w:rPr>
          <w:rFonts w:ascii="Times New Roman" w:hAnsi="Times New Roman" w:cs="Times New Roman"/>
          <w:color w:val="000000"/>
          <w:sz w:val="9"/>
          <w:szCs w:val="9"/>
        </w:rPr>
      </w:pPr>
    </w:p>
    <w:p w14:paraId="52E86640" w14:textId="77777777" w:rsidR="004E0198" w:rsidRPr="00D42797" w:rsidRDefault="004E0198">
      <w:pPr>
        <w:spacing w:before="11"/>
        <w:rPr>
          <w:rFonts w:ascii="Times New Roman" w:hAnsi="Times New Roman" w:cs="Times New Roman"/>
          <w:color w:val="000000"/>
        </w:rPr>
      </w:pPr>
    </w:p>
    <w:p w14:paraId="38A78DA0" w14:textId="77777777" w:rsidR="004E0198" w:rsidRPr="00D42797" w:rsidRDefault="004E0198">
      <w:pPr>
        <w:spacing w:line="276" w:lineRule="auto"/>
        <w:ind w:left="112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 xml:space="preserve">A tal fine, consapevole della responsabilità penale e della decadenza da eventuali benefici acquisiti nel caso di dichiarazioni mendaci, </w:t>
      </w:r>
    </w:p>
    <w:p w14:paraId="0EF10DF1" w14:textId="77777777" w:rsidR="004E0198" w:rsidRPr="00D42797" w:rsidRDefault="004E0198">
      <w:pPr>
        <w:pStyle w:val="Titolo1"/>
        <w:spacing w:before="138"/>
        <w:ind w:left="3815" w:right="4413"/>
        <w:jc w:val="center"/>
        <w:rPr>
          <w:rFonts w:ascii="Times New Roman" w:hAnsi="Times New Roman" w:cs="Times New Roman"/>
        </w:rPr>
      </w:pPr>
      <w:r w:rsidRPr="00D42797">
        <w:rPr>
          <w:rFonts w:ascii="Times New Roman" w:hAnsi="Times New Roman" w:cs="Times New Roman"/>
        </w:rPr>
        <w:t>DICHIARA</w:t>
      </w:r>
    </w:p>
    <w:p w14:paraId="50B08FB8" w14:textId="77777777" w:rsidR="004E0198" w:rsidRPr="00D42797" w:rsidRDefault="004E0198">
      <w:pPr>
        <w:spacing w:before="156" w:line="280" w:lineRule="auto"/>
        <w:ind w:left="112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di possedere i requisiti di ammissione alla selezione in oggetto di cui all’art. 2 dell’Avviso e, nello specifico, di:</w:t>
      </w:r>
    </w:p>
    <w:p w14:paraId="20867663" w14:textId="77777777" w:rsidR="004E0198" w:rsidRPr="00D42797" w:rsidRDefault="004E0198">
      <w:pPr>
        <w:numPr>
          <w:ilvl w:val="0"/>
          <w:numId w:val="1"/>
        </w:numPr>
        <w:tabs>
          <w:tab w:val="left" w:pos="1171"/>
        </w:tabs>
        <w:spacing w:line="23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avere la cittadinanza italiana o di uno degli Stati membri dell’Unione europea;</w:t>
      </w:r>
    </w:p>
    <w:p w14:paraId="6178870F" w14:textId="77777777" w:rsidR="004E0198" w:rsidRPr="00D42797" w:rsidRDefault="004E0198">
      <w:pPr>
        <w:numPr>
          <w:ilvl w:val="0"/>
          <w:numId w:val="1"/>
        </w:numPr>
        <w:tabs>
          <w:tab w:val="left" w:pos="1171"/>
        </w:tabs>
        <w:spacing w:before="35"/>
        <w:ind w:hanging="543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avere il godimento dei diritti civili e politici;</w:t>
      </w:r>
    </w:p>
    <w:p w14:paraId="67E23525" w14:textId="77777777" w:rsidR="004E0198" w:rsidRPr="00D42797" w:rsidRDefault="004E0198">
      <w:pPr>
        <w:numPr>
          <w:ilvl w:val="0"/>
          <w:numId w:val="1"/>
        </w:numPr>
        <w:tabs>
          <w:tab w:val="left" w:pos="1171"/>
        </w:tabs>
        <w:spacing w:before="35"/>
        <w:ind w:hanging="598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non essere stato escluso/a dall’elettorato politico attivo;</w:t>
      </w:r>
    </w:p>
    <w:p w14:paraId="6C1DBF74" w14:textId="77777777" w:rsidR="004E0198" w:rsidRPr="00D42797" w:rsidRDefault="004E0198">
      <w:pPr>
        <w:numPr>
          <w:ilvl w:val="0"/>
          <w:numId w:val="1"/>
        </w:numPr>
        <w:tabs>
          <w:tab w:val="left" w:pos="1171"/>
        </w:tabs>
        <w:spacing w:before="36" w:line="280" w:lineRule="auto"/>
        <w:ind w:right="711" w:hanging="60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possedere l’idoneità fisica allo svolgimento delle funzioni cui la presente procedura di selezione si riferisce;</w:t>
      </w:r>
    </w:p>
    <w:p w14:paraId="4C46BE60" w14:textId="77777777" w:rsidR="004E0198" w:rsidRPr="00D42797" w:rsidRDefault="004E0198">
      <w:pPr>
        <w:numPr>
          <w:ilvl w:val="0"/>
          <w:numId w:val="1"/>
        </w:numPr>
        <w:tabs>
          <w:tab w:val="left" w:pos="1171"/>
        </w:tabs>
        <w:spacing w:line="276" w:lineRule="auto"/>
        <w:ind w:right="712" w:hanging="55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 xml:space="preserve">non aver riportato condanne penali e di non essere destinatario/a di provvedimenti che riguardano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lastRenderedPageBreak/>
        <w:t>l’applicazione di misure di prevenzione, di decisioni civili e di provvedimenti amministrativi iscritti nel casellario giudiziale;</w:t>
      </w:r>
    </w:p>
    <w:p w14:paraId="51023ED1" w14:textId="77777777" w:rsidR="004E0198" w:rsidRPr="00D42797" w:rsidRDefault="004E0198">
      <w:pPr>
        <w:numPr>
          <w:ilvl w:val="0"/>
          <w:numId w:val="1"/>
        </w:numPr>
        <w:tabs>
          <w:tab w:val="left" w:pos="1171"/>
        </w:tabs>
        <w:ind w:hanging="60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 xml:space="preserve">non essere sottoposto/a </w:t>
      </w:r>
      <w:proofErr w:type="spellStart"/>
      <w:r w:rsidRPr="00D42797">
        <w:rPr>
          <w:rFonts w:ascii="Times New Roman" w:hAnsi="Times New Roman" w:cs="Times New Roman"/>
          <w:color w:val="000000"/>
          <w:sz w:val="20"/>
          <w:szCs w:val="20"/>
        </w:rPr>
        <w:t>a</w:t>
      </w:r>
      <w:proofErr w:type="spellEnd"/>
      <w:r w:rsidRPr="00D42797">
        <w:rPr>
          <w:rFonts w:ascii="Times New Roman" w:hAnsi="Times New Roman" w:cs="Times New Roman"/>
          <w:color w:val="000000"/>
          <w:sz w:val="20"/>
          <w:szCs w:val="20"/>
        </w:rPr>
        <w:t xml:space="preserve"> procedimenti penali (</w:t>
      </w:r>
      <w:r w:rsidRPr="00D42797">
        <w:rPr>
          <w:rFonts w:ascii="Times New Roman" w:hAnsi="Times New Roman" w:cs="Times New Roman"/>
          <w:i/>
          <w:color w:val="000000"/>
          <w:sz w:val="20"/>
          <w:szCs w:val="20"/>
        </w:rPr>
        <w:t>o se sì indicare a quali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5E30BEE0" w14:textId="77777777" w:rsidR="004E0198" w:rsidRPr="00D42797" w:rsidRDefault="004E0198">
      <w:pPr>
        <w:tabs>
          <w:tab w:val="left" w:pos="9562"/>
        </w:tabs>
        <w:spacing w:before="29"/>
        <w:ind w:left="1170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);</w:t>
      </w:r>
    </w:p>
    <w:p w14:paraId="0F17873F" w14:textId="77777777" w:rsidR="004E0198" w:rsidRPr="00D42797" w:rsidRDefault="004E0198">
      <w:pPr>
        <w:numPr>
          <w:ilvl w:val="0"/>
          <w:numId w:val="1"/>
        </w:numPr>
        <w:tabs>
          <w:tab w:val="left" w:pos="1171"/>
        </w:tabs>
        <w:spacing w:before="36" w:line="276" w:lineRule="auto"/>
        <w:ind w:right="711" w:hanging="66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non aver riportato a suo carico condanne per taluni dei reati di cui agli articoli 600- bis, 600-ter, 600-quater, 600-quinquies e 609-undecies del codice penale, ovvero irrogazione di sanzioni interdittive all'esercizio di attività che comportino contatti diretti e regolari con minori.</w:t>
      </w:r>
    </w:p>
    <w:p w14:paraId="14AC36A2" w14:textId="77777777" w:rsidR="004E0198" w:rsidRPr="00D42797" w:rsidRDefault="004E0198">
      <w:pPr>
        <w:numPr>
          <w:ilvl w:val="0"/>
          <w:numId w:val="1"/>
        </w:numPr>
        <w:tabs>
          <w:tab w:val="left" w:pos="1171"/>
          <w:tab w:val="left" w:pos="9452"/>
        </w:tabs>
        <w:ind w:hanging="71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che l'incarico eventualmente assegnato a seguito di avviso prot. n.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del</w:t>
      </w:r>
    </w:p>
    <w:p w14:paraId="2DB8A7EA" w14:textId="77777777" w:rsidR="004E0198" w:rsidRPr="00D42797" w:rsidRDefault="004E0198">
      <w:pPr>
        <w:tabs>
          <w:tab w:val="left" w:pos="2188"/>
        </w:tabs>
        <w:spacing w:before="2"/>
        <w:ind w:left="11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 xml:space="preserve">  non interferirà con le ordinarie attività di servizio.</w:t>
      </w:r>
    </w:p>
    <w:p w14:paraId="200E854A" w14:textId="77777777" w:rsidR="004E0198" w:rsidRPr="00D42797" w:rsidRDefault="004E0198">
      <w:pPr>
        <w:numPr>
          <w:ilvl w:val="0"/>
          <w:numId w:val="1"/>
        </w:numPr>
        <w:tabs>
          <w:tab w:val="left" w:pos="1171"/>
        </w:tabs>
        <w:spacing w:before="30"/>
        <w:ind w:right="705" w:hanging="60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non essere stato/a destituito/a o dispensato/a dall’impiego presso una Pubblica Amministrazione;</w:t>
      </w:r>
    </w:p>
    <w:p w14:paraId="681C3415" w14:textId="77777777" w:rsidR="004E0198" w:rsidRPr="00D42797" w:rsidRDefault="004E0198">
      <w:pPr>
        <w:numPr>
          <w:ilvl w:val="0"/>
          <w:numId w:val="1"/>
        </w:numPr>
        <w:tabs>
          <w:tab w:val="left" w:pos="1171"/>
        </w:tabs>
        <w:spacing w:before="37"/>
        <w:ind w:hanging="55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non essere stato/</w:t>
      </w:r>
      <w:proofErr w:type="spellStart"/>
      <w:r w:rsidRPr="00D42797">
        <w:rPr>
          <w:rFonts w:ascii="Times New Roman" w:hAnsi="Times New Roman" w:cs="Times New Roman"/>
          <w:color w:val="000000"/>
          <w:sz w:val="20"/>
          <w:szCs w:val="20"/>
        </w:rPr>
        <w:t>a</w:t>
      </w:r>
      <w:proofErr w:type="spellEnd"/>
      <w:r w:rsidRPr="00D42797">
        <w:rPr>
          <w:rFonts w:ascii="Times New Roman" w:hAnsi="Times New Roman" w:cs="Times New Roman"/>
          <w:color w:val="000000"/>
          <w:sz w:val="20"/>
          <w:szCs w:val="20"/>
        </w:rPr>
        <w:t xml:space="preserve"> dichiarato/a decaduto/a o licenziato/a da un impiego statale;</w:t>
      </w:r>
    </w:p>
    <w:p w14:paraId="1D06FF6B" w14:textId="77777777" w:rsidR="004E0198" w:rsidRPr="00D42797" w:rsidRDefault="004E0198">
      <w:pPr>
        <w:numPr>
          <w:ilvl w:val="0"/>
          <w:numId w:val="1"/>
        </w:numPr>
        <w:tabs>
          <w:tab w:val="left" w:pos="1171"/>
        </w:tabs>
        <w:spacing w:before="36" w:line="276" w:lineRule="auto"/>
        <w:ind w:right="710" w:hanging="60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non essere parente o affine entro il quarto grado del legale rappresentante dell’Istituto Comprensivo “G. Marchetti” o di altro personale eventualmente incaricato della valutazione dei curricula per la nomina delle risorse umane necessarie alla realizzazione del progetto in questione</w:t>
      </w:r>
    </w:p>
    <w:p w14:paraId="30817407" w14:textId="77777777" w:rsidR="004E0198" w:rsidRPr="00D42797" w:rsidRDefault="004E0198">
      <w:pPr>
        <w:numPr>
          <w:ilvl w:val="0"/>
          <w:numId w:val="1"/>
        </w:numPr>
        <w:tabs>
          <w:tab w:val="left" w:pos="1171"/>
        </w:tabs>
        <w:spacing w:line="280" w:lineRule="auto"/>
        <w:ind w:right="714" w:hanging="66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non trovarsi in situazione di incompatibilità, ai sensi di quanto previsto dal d.lgs. n. 39/2013 e dall’art. 53, del d.lgs. n. 165/2001;</w:t>
      </w:r>
    </w:p>
    <w:p w14:paraId="714D074F" w14:textId="77777777" w:rsidR="004E0198" w:rsidRPr="00D42797" w:rsidRDefault="004E0198">
      <w:pPr>
        <w:tabs>
          <w:tab w:val="left" w:pos="9747"/>
        </w:tabs>
        <w:spacing w:line="276" w:lineRule="auto"/>
        <w:ind w:left="1170" w:right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ovvero, nel caso in cui sussistano situazioni di incompatibilità, che le stesse sono le seguenti: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</w:p>
    <w:p w14:paraId="331E4894" w14:textId="77777777" w:rsidR="004E0198" w:rsidRPr="00D42797" w:rsidRDefault="00A04578">
      <w:pPr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noProof/>
        </w:rPr>
        <w:pict w14:anchorId="785994F5">
          <v:shape id="Figura a mano libera: forma 704793943" o:spid="_x0000_s1026" style="position:absolute;margin-left:58pt;margin-top:10pt;width:.1pt;height: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8519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" path="m,l8519,e" filled="f">
            <v:path arrowok="t" o:extrusionok="f"/>
            <w10:wrap type="topAndBottom"/>
          </v:shape>
        </w:pict>
      </w:r>
    </w:p>
    <w:p w14:paraId="2BD31861" w14:textId="77777777" w:rsidR="004E0198" w:rsidRPr="00D42797" w:rsidRDefault="004E0198">
      <w:pPr>
        <w:rPr>
          <w:rFonts w:ascii="Times New Roman" w:hAnsi="Times New Roman" w:cs="Times New Roman"/>
          <w:color w:val="000000"/>
          <w:sz w:val="3"/>
          <w:szCs w:val="3"/>
        </w:rPr>
      </w:pPr>
    </w:p>
    <w:p w14:paraId="5C5B0712" w14:textId="77777777" w:rsidR="004E0198" w:rsidRPr="00D42797" w:rsidRDefault="00A04578">
      <w:pPr>
        <w:spacing w:line="20" w:lineRule="auto"/>
        <w:ind w:left="1164"/>
        <w:rPr>
          <w:rFonts w:ascii="Times New Roman" w:hAnsi="Times New Roman" w:cs="Times New Roman"/>
          <w:color w:val="000000"/>
          <w:sz w:val="2"/>
          <w:szCs w:val="2"/>
        </w:rPr>
      </w:pPr>
      <w:r>
        <w:pict w14:anchorId="6B576172">
          <v:group id="Gruppo 1353713603" o:spid="_x0000_s1027" style="width:425.95pt;height:.6pt;mso-position-horizontal-relative:char;mso-position-vertical-relative:line" coordorigin="26412,37752" coordsize="54096,95">
            <v:group id="Gruppo 386297201" o:spid="_x0000_s1028" style="position:absolute;left:26412;top:37761;width:54095;height:39" coordsize="8519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">
              <v:rect id="Rettangolo 674050165" o:spid="_x0000_s1029" style="position:absolute;width:8500;height: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" filled="f" stroked="f">
                <v:textbox inset="2.53958mm,2.53958mm,2.53958mm,2.53958mm">
                  <w:txbxContent>
                    <w:p w14:paraId="12128FA2" w14:textId="77777777" w:rsidR="004E0198" w:rsidRDefault="004E0198">
                      <w:pPr>
                        <w:textDirection w:val="btLr"/>
                      </w:pP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449041321" o:spid="_x0000_s1030" type="#_x0000_t32" style="position:absolute;top:6;width:8519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"/>
            </v:group>
            <w10:anchorlock/>
          </v:group>
        </w:pict>
      </w:r>
    </w:p>
    <w:p w14:paraId="2B2B2278" w14:textId="77777777" w:rsidR="004E0198" w:rsidRPr="00D42797" w:rsidRDefault="004E0198">
      <w:pPr>
        <w:tabs>
          <w:tab w:val="left" w:pos="5112"/>
        </w:tabs>
        <w:spacing w:before="45"/>
        <w:ind w:left="1170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30D622C5" w14:textId="77777777" w:rsidR="004E0198" w:rsidRDefault="004E0198">
      <w:pPr>
        <w:numPr>
          <w:ilvl w:val="0"/>
          <w:numId w:val="1"/>
        </w:numPr>
        <w:tabs>
          <w:tab w:val="left" w:pos="822"/>
        </w:tabs>
        <w:spacing w:before="35" w:line="276" w:lineRule="auto"/>
        <w:ind w:left="821" w:right="713" w:hanging="367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 xml:space="preserve">non trovarsi in situazioni di conflitto di interessi, anche potenziale, ai sensi dell’art. 53, comma 14, del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200BCDB" w14:textId="77777777" w:rsidR="004E0198" w:rsidRPr="00D42797" w:rsidRDefault="004E0198" w:rsidP="00455AA5">
      <w:pPr>
        <w:tabs>
          <w:tab w:val="left" w:pos="822"/>
        </w:tabs>
        <w:spacing w:before="35" w:line="276" w:lineRule="auto"/>
        <w:ind w:left="454" w:right="71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</w:t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d.lgs. n. 165/2001, che possano interferire con l’esercizio dell’incarico.</w:t>
      </w:r>
    </w:p>
    <w:p w14:paraId="1159D682" w14:textId="77777777" w:rsidR="004E0198" w:rsidRPr="00D42797" w:rsidRDefault="004E0198">
      <w:pPr>
        <w:tabs>
          <w:tab w:val="left" w:pos="822"/>
        </w:tabs>
        <w:spacing w:before="35" w:line="276" w:lineRule="auto"/>
        <w:ind w:left="821" w:right="71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3E86EE80" w14:textId="77777777" w:rsidR="004E0198" w:rsidRPr="00D42797" w:rsidRDefault="004E0198">
      <w:pPr>
        <w:spacing w:before="1"/>
        <w:rPr>
          <w:rFonts w:ascii="Times New Roman" w:hAnsi="Times New Roman" w:cs="Times New Roman"/>
          <w:color w:val="000000"/>
          <w:sz w:val="23"/>
          <w:szCs w:val="23"/>
        </w:rPr>
      </w:pPr>
    </w:p>
    <w:p w14:paraId="597883F5" w14:textId="77777777" w:rsidR="004E0198" w:rsidRPr="00D42797" w:rsidRDefault="004E0198">
      <w:pPr>
        <w:spacing w:line="276" w:lineRule="auto"/>
        <w:ind w:left="112" w:right="708"/>
        <w:jc w:val="both"/>
        <w:rPr>
          <w:rFonts w:ascii="Times New Roman" w:hAnsi="Times New Roman" w:cs="Times New Roman"/>
          <w:sz w:val="20"/>
          <w:szCs w:val="20"/>
        </w:rPr>
      </w:pPr>
      <w:r w:rsidRPr="00D42797">
        <w:rPr>
          <w:rFonts w:ascii="Times New Roman" w:hAnsi="Times New Roman" w:cs="Times New Roman"/>
          <w:sz w:val="20"/>
          <w:szCs w:val="20"/>
        </w:rPr>
        <w:t xml:space="preserve">Si allega alla presente </w:t>
      </w:r>
      <w:r w:rsidRPr="00D42797">
        <w:rPr>
          <w:rFonts w:ascii="Times New Roman" w:hAnsi="Times New Roman" w:cs="Times New Roman"/>
          <w:b/>
          <w:i/>
          <w:sz w:val="20"/>
          <w:szCs w:val="20"/>
        </w:rPr>
        <w:t xml:space="preserve">curriculum vitae in formato europeo </w:t>
      </w:r>
      <w:r w:rsidRPr="00D42797">
        <w:rPr>
          <w:rFonts w:ascii="Times New Roman" w:hAnsi="Times New Roman" w:cs="Times New Roman"/>
          <w:b/>
          <w:sz w:val="20"/>
          <w:szCs w:val="20"/>
        </w:rPr>
        <w:t xml:space="preserve">sottoscritto </w:t>
      </w:r>
      <w:r w:rsidRPr="00D42797">
        <w:rPr>
          <w:rFonts w:ascii="Times New Roman" w:hAnsi="Times New Roman" w:cs="Times New Roman"/>
          <w:sz w:val="20"/>
          <w:szCs w:val="20"/>
        </w:rPr>
        <w:t>contenente una autodichiarazione di veridicità dei dati e delle informazioni contenute, ai sensi degli artt. 46 e 47 del D.P.R. 445/2000, [</w:t>
      </w:r>
      <w:r w:rsidRPr="00D42797">
        <w:rPr>
          <w:rFonts w:ascii="Times New Roman" w:hAnsi="Times New Roman" w:cs="Times New Roman"/>
          <w:i/>
          <w:sz w:val="20"/>
          <w:szCs w:val="20"/>
        </w:rPr>
        <w:t>eventuale, ove il presente documento non sia sottoscritto digitalmente</w:t>
      </w:r>
      <w:r w:rsidRPr="00D42797">
        <w:rPr>
          <w:rFonts w:ascii="Times New Roman" w:hAnsi="Times New Roman" w:cs="Times New Roman"/>
          <w:sz w:val="20"/>
          <w:szCs w:val="20"/>
        </w:rPr>
        <w:t>] nonché fotocopia del documento di identità in corso di validità.</w:t>
      </w:r>
    </w:p>
    <w:p w14:paraId="7F6B3793" w14:textId="77777777" w:rsidR="004E0198" w:rsidRPr="00D42797" w:rsidRDefault="004E0198">
      <w:pPr>
        <w:spacing w:before="11"/>
        <w:rPr>
          <w:rFonts w:ascii="Times New Roman" w:hAnsi="Times New Roman" w:cs="Times New Roman"/>
          <w:color w:val="000000"/>
        </w:rPr>
      </w:pPr>
    </w:p>
    <w:p w14:paraId="4F3FFFFB" w14:textId="77777777" w:rsidR="004E0198" w:rsidRPr="00D42797" w:rsidRDefault="004E0198">
      <w:pPr>
        <w:spacing w:before="11"/>
        <w:rPr>
          <w:rFonts w:ascii="Times New Roman" w:hAnsi="Times New Roman" w:cs="Times New Roman"/>
          <w:color w:val="000000"/>
        </w:rPr>
      </w:pPr>
    </w:p>
    <w:p w14:paraId="654C2A81" w14:textId="77777777" w:rsidR="004E0198" w:rsidRPr="00D42797" w:rsidRDefault="004E0198">
      <w:pPr>
        <w:spacing w:before="11"/>
        <w:rPr>
          <w:rFonts w:ascii="Times New Roman" w:hAnsi="Times New Roman" w:cs="Times New Roman"/>
          <w:color w:val="000000"/>
        </w:rPr>
      </w:pPr>
    </w:p>
    <w:p w14:paraId="36078D67" w14:textId="77777777" w:rsidR="004E0198" w:rsidRPr="00D42797" w:rsidRDefault="004E0198">
      <w:pPr>
        <w:spacing w:before="11"/>
        <w:rPr>
          <w:rFonts w:ascii="Times New Roman" w:hAnsi="Times New Roman" w:cs="Times New Roman"/>
          <w:color w:val="000000"/>
        </w:rPr>
      </w:pPr>
    </w:p>
    <w:p w14:paraId="5AC86988" w14:textId="77777777" w:rsidR="004E0198" w:rsidRPr="00D42797" w:rsidRDefault="004E0198">
      <w:pPr>
        <w:tabs>
          <w:tab w:val="left" w:pos="3001"/>
          <w:tab w:val="left" w:pos="9188"/>
        </w:tabs>
        <w:spacing w:before="1"/>
        <w:ind w:left="11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>Data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42797">
        <w:rPr>
          <w:rFonts w:ascii="Times New Roman" w:hAnsi="Times New Roman" w:cs="Times New Roman"/>
          <w:color w:val="000000"/>
          <w:sz w:val="20"/>
          <w:szCs w:val="20"/>
        </w:rPr>
        <w:t>firma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D42797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</w:p>
    <w:p w14:paraId="55855A53" w14:textId="77777777" w:rsidR="004E0198" w:rsidRPr="00D42797" w:rsidRDefault="004E0198">
      <w:pPr>
        <w:jc w:val="both"/>
        <w:rPr>
          <w:rFonts w:ascii="Times New Roman" w:hAnsi="Times New Roman" w:cs="Times New Roman"/>
        </w:rPr>
      </w:pPr>
    </w:p>
    <w:p w14:paraId="77E70CC6" w14:textId="77777777" w:rsidR="004E0198" w:rsidRPr="00D42797" w:rsidRDefault="004E0198">
      <w:pPr>
        <w:jc w:val="both"/>
        <w:rPr>
          <w:rFonts w:ascii="Times New Roman" w:hAnsi="Times New Roman" w:cs="Times New Roman"/>
        </w:rPr>
      </w:pPr>
    </w:p>
    <w:p w14:paraId="75E1F3F9" w14:textId="77777777" w:rsidR="004E0198" w:rsidRPr="00D42797" w:rsidRDefault="004E0198">
      <w:pPr>
        <w:tabs>
          <w:tab w:val="left" w:pos="3087"/>
          <w:tab w:val="left" w:pos="4912"/>
          <w:tab w:val="left" w:pos="8984"/>
        </w:tabs>
        <w:spacing w:before="1"/>
        <w:ind w:left="183"/>
        <w:rPr>
          <w:rFonts w:ascii="Times New Roman" w:hAnsi="Times New Roman" w:cs="Times New Roman"/>
          <w:color w:val="000000"/>
          <w:sz w:val="20"/>
          <w:szCs w:val="20"/>
        </w:rPr>
      </w:pPr>
      <w:r w:rsidRPr="00D42797">
        <w:rPr>
          <w:rFonts w:ascii="Times New Roman" w:hAnsi="Times New Roman" w:cs="Times New Roman"/>
          <w:color w:val="000000"/>
          <w:sz w:val="20"/>
          <w:szCs w:val="20"/>
        </w:rPr>
        <w:tab/>
      </w:r>
    </w:p>
    <w:sectPr w:rsidR="004E0198" w:rsidRPr="00D42797" w:rsidSect="005B4E56">
      <w:pgSz w:w="11900" w:h="16840"/>
      <w:pgMar w:top="1276" w:right="420" w:bottom="280" w:left="1020" w:header="720" w:footer="720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C504A"/>
    <w:multiLevelType w:val="multilevel"/>
    <w:tmpl w:val="BFEC7AF0"/>
    <w:lvl w:ilvl="0">
      <w:start w:val="1"/>
      <w:numFmt w:val="lowerRoman"/>
      <w:lvlText w:val="%1."/>
      <w:lvlJc w:val="left"/>
      <w:pPr>
        <w:ind w:left="1170" w:hanging="488"/>
      </w:pPr>
      <w:rPr>
        <w:rFonts w:ascii="Verdana" w:eastAsia="Times New Roman" w:hAnsi="Verdana" w:cs="Verdana"/>
        <w:sz w:val="20"/>
        <w:szCs w:val="20"/>
      </w:rPr>
    </w:lvl>
    <w:lvl w:ilvl="1">
      <w:numFmt w:val="bullet"/>
      <w:lvlText w:val="•"/>
      <w:lvlJc w:val="left"/>
      <w:pPr>
        <w:ind w:left="2107" w:hanging="488"/>
      </w:pPr>
    </w:lvl>
    <w:lvl w:ilvl="2">
      <w:numFmt w:val="bullet"/>
      <w:lvlText w:val="•"/>
      <w:lvlJc w:val="left"/>
      <w:pPr>
        <w:ind w:left="3035" w:hanging="488"/>
      </w:pPr>
    </w:lvl>
    <w:lvl w:ilvl="3">
      <w:numFmt w:val="bullet"/>
      <w:lvlText w:val="•"/>
      <w:lvlJc w:val="left"/>
      <w:pPr>
        <w:ind w:left="3963" w:hanging="488"/>
      </w:pPr>
    </w:lvl>
    <w:lvl w:ilvl="4">
      <w:numFmt w:val="bullet"/>
      <w:lvlText w:val="•"/>
      <w:lvlJc w:val="left"/>
      <w:pPr>
        <w:ind w:left="4891" w:hanging="488"/>
      </w:pPr>
    </w:lvl>
    <w:lvl w:ilvl="5">
      <w:numFmt w:val="bullet"/>
      <w:lvlText w:val="•"/>
      <w:lvlJc w:val="left"/>
      <w:pPr>
        <w:ind w:left="5819" w:hanging="488"/>
      </w:pPr>
    </w:lvl>
    <w:lvl w:ilvl="6">
      <w:numFmt w:val="bullet"/>
      <w:lvlText w:val="•"/>
      <w:lvlJc w:val="left"/>
      <w:pPr>
        <w:ind w:left="6747" w:hanging="487"/>
      </w:pPr>
    </w:lvl>
    <w:lvl w:ilvl="7">
      <w:numFmt w:val="bullet"/>
      <w:lvlText w:val="•"/>
      <w:lvlJc w:val="left"/>
      <w:pPr>
        <w:ind w:left="7675" w:hanging="488"/>
      </w:pPr>
    </w:lvl>
    <w:lvl w:ilvl="8">
      <w:numFmt w:val="bullet"/>
      <w:lvlText w:val="•"/>
      <w:lvlJc w:val="left"/>
      <w:pPr>
        <w:ind w:left="8603" w:hanging="488"/>
      </w:pPr>
    </w:lvl>
  </w:abstractNum>
  <w:num w:numId="1" w16cid:durableId="1894727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D34A4"/>
    <w:rsid w:val="002D34A4"/>
    <w:rsid w:val="00343170"/>
    <w:rsid w:val="00343937"/>
    <w:rsid w:val="00372800"/>
    <w:rsid w:val="003824E9"/>
    <w:rsid w:val="003F7154"/>
    <w:rsid w:val="00455AA5"/>
    <w:rsid w:val="004908FA"/>
    <w:rsid w:val="004E0198"/>
    <w:rsid w:val="00523DAB"/>
    <w:rsid w:val="0057076A"/>
    <w:rsid w:val="005B4E56"/>
    <w:rsid w:val="006031C9"/>
    <w:rsid w:val="006F1539"/>
    <w:rsid w:val="007A07BE"/>
    <w:rsid w:val="007A3BFD"/>
    <w:rsid w:val="00842FB8"/>
    <w:rsid w:val="00A04578"/>
    <w:rsid w:val="00C053FC"/>
    <w:rsid w:val="00C855B1"/>
    <w:rsid w:val="00CC19BE"/>
    <w:rsid w:val="00D42797"/>
    <w:rsid w:val="00D6049F"/>
    <w:rsid w:val="00EC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  <o:rules v:ext="edit">
        <o:r id="V:Rule1" type="connector" idref="#Connettore 2 1449041321"/>
      </o:rules>
    </o:shapelayout>
  </w:shapeDefaults>
  <w:decimalSymbol w:val=","/>
  <w:listSeparator w:val=";"/>
  <w14:docId w14:val="4D7368AC"/>
  <w14:defaultImageDpi w14:val="0"/>
  <w15:docId w15:val="{3EF53CD3-634B-44FA-86A9-1B84A37B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after="0" w:line="240" w:lineRule="auto"/>
    </w:pPr>
  </w:style>
  <w:style w:type="paragraph" w:styleId="Titolo1">
    <w:name w:val="heading 1"/>
    <w:basedOn w:val="Normale"/>
    <w:link w:val="Titolo1Carattere"/>
    <w:uiPriority w:val="99"/>
    <w:qFormat/>
    <w:pPr>
      <w:ind w:left="112"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libri Light" w:hAnsi="Calibri Light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libri Light" w:hAnsi="Calibri Light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libri Light" w:hAnsi="Calibri Light"/>
      <w:b/>
      <w:sz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/>
      <w:b/>
      <w:sz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/>
      <w:b/>
      <w:i/>
      <w:sz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/>
      <w:b/>
    </w:rPr>
  </w:style>
  <w:style w:type="table" w:customStyle="1" w:styleId="TableNormal">
    <w:name w:val="Table Normal"/>
    <w:uiPriority w:val="99"/>
    <w:pPr>
      <w:widowControl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libri Light" w:hAnsi="Calibri Light"/>
      <w:b/>
      <w:kern w:val="28"/>
      <w:sz w:val="32"/>
    </w:rPr>
  </w:style>
  <w:style w:type="table" w:customStyle="1" w:styleId="TableNormal1">
    <w:name w:val="Table Normal1"/>
    <w:uiPriority w:val="99"/>
    <w:semiHidden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ascii="Verdana" w:hAnsi="Verdana"/>
      <w:sz w:val="20"/>
      <w:lang w:val="it-IT" w:eastAsia="x-none"/>
    </w:rPr>
  </w:style>
  <w:style w:type="paragraph" w:styleId="Paragrafoelenco">
    <w:name w:val="List Paragraph"/>
    <w:basedOn w:val="Normale"/>
    <w:uiPriority w:val="99"/>
    <w:qFormat/>
    <w:pPr>
      <w:ind w:left="1170" w:hanging="361"/>
    </w:pPr>
  </w:style>
  <w:style w:type="paragraph" w:customStyle="1" w:styleId="TableParagraph">
    <w:name w:val="Table Paragraph"/>
    <w:basedOn w:val="Normale"/>
    <w:uiPriority w:val="99"/>
  </w:style>
  <w:style w:type="paragraph" w:styleId="Sottotitolo">
    <w:name w:val="Subtitle"/>
    <w:basedOn w:val="Normale"/>
    <w:next w:val="Normale"/>
    <w:link w:val="SottotitoloCarattere"/>
    <w:uiPriority w:val="99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Calibri Light" w:hAnsi="Calibri Ligh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Paola Filipponi</cp:lastModifiedBy>
  <cp:revision>13</cp:revision>
  <cp:lastPrinted>2024-05-31T07:43:00Z</cp:lastPrinted>
  <dcterms:created xsi:type="dcterms:W3CDTF">2024-05-28T08:23:00Z</dcterms:created>
  <dcterms:modified xsi:type="dcterms:W3CDTF">2024-05-31T13:13:00Z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1871-06-28T15:34:50Z</vt:filetime>
  </property>
  <property fmtid="{D5CDD505-2E9C-101B-9397-08002B2CF9AE}" pid="3" name="LastSaved">
    <vt:filetime>1871-06-28T13:34:50Z</vt:filetime>
  </property>
</Properties>
</file>