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B8" w:rsidRPr="0087066C" w:rsidRDefault="008E56C6" w:rsidP="00455DAC">
      <w:pPr>
        <w:keepNext/>
        <w:widowControl w:val="0"/>
        <w:spacing w:after="0" w:line="240" w:lineRule="auto"/>
        <w:ind w:left="1701" w:hanging="1701"/>
        <w:outlineLvl w:val="2"/>
        <w:rPr>
          <w:rFonts w:asciiTheme="minorHAnsi" w:eastAsia="Times New Roman" w:hAnsiTheme="minorHAnsi" w:cstheme="minorHAnsi"/>
          <w:b/>
          <w:sz w:val="24"/>
          <w:szCs w:val="24"/>
        </w:rPr>
      </w:pPr>
      <w:r w:rsidRPr="00455DAC">
        <w:rPr>
          <w:rFonts w:asciiTheme="minorHAnsi" w:eastAsia="Times New Roman" w:hAnsiTheme="minorHAnsi" w:cstheme="minorHAnsi"/>
          <w:b/>
          <w:sz w:val="24"/>
          <w:szCs w:val="24"/>
        </w:rPr>
        <w:t>ALLEGATO</w:t>
      </w:r>
      <w:r w:rsidR="00E244DA" w:rsidRPr="00455DAC">
        <w:rPr>
          <w:rFonts w:asciiTheme="minorHAnsi" w:eastAsia="Times New Roman" w:hAnsiTheme="minorHAnsi" w:cstheme="minorHAnsi"/>
          <w:b/>
          <w:sz w:val="24"/>
          <w:szCs w:val="24"/>
        </w:rPr>
        <w:t xml:space="preserve"> </w:t>
      </w:r>
      <w:r w:rsidR="00A67C14">
        <w:rPr>
          <w:rFonts w:asciiTheme="minorHAnsi" w:eastAsia="Times New Roman" w:hAnsiTheme="minorHAnsi" w:cstheme="minorHAnsi"/>
          <w:b/>
          <w:sz w:val="24"/>
          <w:szCs w:val="24"/>
        </w:rPr>
        <w:t>C</w:t>
      </w:r>
      <w:r w:rsidRPr="00455DAC">
        <w:rPr>
          <w:rFonts w:asciiTheme="minorHAnsi" w:eastAsia="Times New Roman" w:hAnsiTheme="minorHAnsi" w:cstheme="minorHAnsi"/>
          <w:b/>
          <w:sz w:val="24"/>
          <w:szCs w:val="24"/>
        </w:rPr>
        <w:t xml:space="preserve"> </w:t>
      </w:r>
      <w:bookmarkStart w:id="0" w:name="_Hlk205885758"/>
      <w:r w:rsidR="00455DAC" w:rsidRPr="00455DAC">
        <w:rPr>
          <w:rFonts w:asciiTheme="minorHAnsi" w:eastAsia="Times New Roman" w:hAnsiTheme="minorHAnsi" w:cstheme="minorHAnsi"/>
          <w:b/>
          <w:sz w:val="24"/>
          <w:szCs w:val="24"/>
        </w:rPr>
        <w:t xml:space="preserve"> </w:t>
      </w:r>
      <w:bookmarkStart w:id="1" w:name="_Hlk205885981"/>
      <w:r w:rsidR="00455DAC">
        <w:rPr>
          <w:rFonts w:asciiTheme="minorHAnsi" w:eastAsia="Times New Roman" w:hAnsiTheme="minorHAnsi" w:cstheme="minorHAnsi"/>
          <w:b/>
          <w:sz w:val="24"/>
          <w:szCs w:val="24"/>
        </w:rPr>
        <w:tab/>
      </w:r>
      <w:r w:rsidR="00455DAC" w:rsidRPr="00455DAC">
        <w:rPr>
          <w:rFonts w:asciiTheme="minorHAnsi" w:eastAsia="Times New Roman" w:hAnsiTheme="minorHAnsi" w:cstheme="minorHAnsi"/>
          <w:b/>
          <w:sz w:val="24"/>
          <w:szCs w:val="24"/>
        </w:rPr>
        <w:t>DICHIARAZIONE DI INSUSSISTENZA CAUSE D’INCOMPATIBILITÀ</w:t>
      </w:r>
      <w:bookmarkEnd w:id="0"/>
      <w:r w:rsidR="00455DAC" w:rsidRPr="00455DAC">
        <w:rPr>
          <w:rFonts w:asciiTheme="minorHAnsi" w:eastAsia="Times New Roman" w:hAnsiTheme="minorHAnsi" w:cstheme="minorHAnsi"/>
          <w:b/>
          <w:sz w:val="24"/>
          <w:szCs w:val="24"/>
        </w:rPr>
        <w:t xml:space="preserve">, DI ASSENZA DI </w:t>
      </w:r>
      <w:r w:rsidR="00455DAC" w:rsidRPr="0087066C">
        <w:rPr>
          <w:rFonts w:asciiTheme="minorHAnsi" w:eastAsia="Times New Roman" w:hAnsiTheme="minorHAnsi" w:cstheme="minorHAnsi"/>
          <w:b/>
          <w:sz w:val="24"/>
          <w:szCs w:val="24"/>
        </w:rPr>
        <w:t>CONFLITTO D’INTERESSI E DI SVOLGIMENTO ALTRI INCARICHI</w:t>
      </w:r>
      <w:bookmarkEnd w:id="1"/>
    </w:p>
    <w:p w:rsidR="00455DAC" w:rsidRPr="001B5F7C" w:rsidRDefault="00455DAC" w:rsidP="00455DAC">
      <w:pPr>
        <w:widowControl w:val="0"/>
        <w:spacing w:after="0" w:line="276" w:lineRule="auto"/>
        <w:ind w:left="1701" w:hanging="1701"/>
        <w:jc w:val="both"/>
        <w:rPr>
          <w:rFonts w:asciiTheme="minorHAnsi" w:eastAsia="DejaVu Sans" w:hAnsiTheme="minorHAnsi" w:cstheme="minorHAnsi"/>
          <w:b/>
          <w:bCs/>
          <w:sz w:val="24"/>
          <w:szCs w:val="24"/>
          <w:shd w:val="clear" w:color="auto" w:fill="FFFFFF"/>
          <w:lang w:eastAsia="zh-CN" w:bidi="hi-IN"/>
        </w:rPr>
      </w:pPr>
      <w:bookmarkStart w:id="2" w:name="parent_element159b33659d58d"/>
      <w:bookmarkStart w:id="3" w:name="preview_cont5313d7ac3a5a"/>
      <w:bookmarkStart w:id="4" w:name="x_6822186762294067213"/>
      <w:bookmarkStart w:id="5" w:name="parent_element21a6f46c18634"/>
      <w:bookmarkStart w:id="6" w:name="preview_cont1acfdb5623961"/>
      <w:bookmarkEnd w:id="2"/>
      <w:bookmarkEnd w:id="3"/>
      <w:bookmarkEnd w:id="4"/>
      <w:bookmarkEnd w:id="5"/>
      <w:bookmarkEnd w:id="6"/>
      <w:r w:rsidRPr="0087066C">
        <w:rPr>
          <w:rFonts w:asciiTheme="minorHAnsi" w:eastAsia="DejaVu Sans" w:hAnsiTheme="minorHAnsi" w:cstheme="minorHAnsi"/>
          <w:b/>
          <w:bCs/>
          <w:sz w:val="24"/>
          <w:szCs w:val="24"/>
          <w:shd w:val="clear" w:color="auto" w:fill="FFFFFF"/>
          <w:lang w:eastAsia="zh-CN" w:bidi="hi-IN"/>
        </w:rPr>
        <w:tab/>
      </w:r>
      <w:bookmarkStart w:id="7" w:name="_GoBack"/>
      <w:bookmarkEnd w:id="7"/>
    </w:p>
    <w:p w:rsidR="001B5F7C" w:rsidRDefault="008E56C6" w:rsidP="001B5F7C">
      <w:pPr>
        <w:widowControl w:val="0"/>
        <w:spacing w:after="0" w:line="360" w:lineRule="auto"/>
        <w:jc w:val="both"/>
        <w:rPr>
          <w:rFonts w:asciiTheme="minorHAnsi" w:eastAsia="DejaVu Sans" w:hAnsiTheme="minorHAnsi" w:cstheme="minorHAnsi"/>
          <w:color w:val="000000"/>
          <w:shd w:val="clear" w:color="auto" w:fill="FFFFFF"/>
          <w:lang w:eastAsia="zh-CN" w:bidi="hi-IN"/>
        </w:rPr>
      </w:pPr>
      <w:r w:rsidRPr="001B5F7C">
        <w:rPr>
          <w:rFonts w:asciiTheme="minorHAnsi" w:eastAsia="DejaVu Sans" w:hAnsiTheme="minorHAnsi" w:cstheme="minorHAnsi"/>
          <w:sz w:val="24"/>
          <w:szCs w:val="24"/>
          <w:shd w:val="clear" w:color="auto" w:fill="FFFFFF"/>
          <w:lang w:eastAsia="zh-CN" w:bidi="hi-IN"/>
        </w:rPr>
        <w:br/>
      </w:r>
      <w:r w:rsidRPr="001B5F7C">
        <w:rPr>
          <w:rFonts w:asciiTheme="minorHAnsi" w:eastAsia="DejaVu Sans" w:hAnsiTheme="minorHAnsi" w:cstheme="minorHAnsi"/>
          <w:color w:val="000000"/>
          <w:shd w:val="clear" w:color="auto" w:fill="FFFFFF"/>
          <w:lang w:eastAsia="zh-CN" w:bidi="hi-IN"/>
        </w:rPr>
        <w:t>Il/La sottoscritto/a ______________________</w:t>
      </w:r>
      <w:r w:rsidR="001B5F7C">
        <w:rPr>
          <w:rFonts w:asciiTheme="minorHAnsi" w:eastAsia="DejaVu Sans" w:hAnsiTheme="minorHAnsi" w:cstheme="minorHAnsi"/>
          <w:color w:val="000000"/>
          <w:shd w:val="clear" w:color="auto" w:fill="FFFFFF"/>
          <w:lang w:eastAsia="zh-CN" w:bidi="hi-IN"/>
        </w:rPr>
        <w:t>__________</w:t>
      </w:r>
      <w:r w:rsidRPr="001B5F7C">
        <w:rPr>
          <w:rFonts w:asciiTheme="minorHAnsi" w:eastAsia="DejaVu Sans" w:hAnsiTheme="minorHAnsi" w:cstheme="minorHAnsi"/>
          <w:color w:val="000000"/>
          <w:shd w:val="clear" w:color="auto" w:fill="FFFFFF"/>
          <w:lang w:eastAsia="zh-CN" w:bidi="hi-IN"/>
        </w:rPr>
        <w:t>______</w:t>
      </w:r>
      <w:r w:rsidR="009440ED" w:rsidRPr="001B5F7C">
        <w:rPr>
          <w:rFonts w:asciiTheme="minorHAnsi" w:eastAsia="DejaVu Sans" w:hAnsiTheme="minorHAnsi" w:cstheme="minorHAnsi"/>
          <w:color w:val="000000"/>
          <w:shd w:val="clear" w:color="auto" w:fill="FFFFFF"/>
          <w:lang w:eastAsia="zh-CN" w:bidi="hi-IN"/>
        </w:rPr>
        <w:t>__________________________</w:t>
      </w:r>
      <w:r w:rsidRPr="001B5F7C">
        <w:rPr>
          <w:rFonts w:asciiTheme="minorHAnsi" w:eastAsia="DejaVu Sans" w:hAnsiTheme="minorHAnsi" w:cstheme="minorHAnsi"/>
          <w:color w:val="000000"/>
          <w:shd w:val="clear" w:color="auto" w:fill="FFFFFF"/>
          <w:lang w:eastAsia="zh-CN" w:bidi="hi-IN"/>
        </w:rPr>
        <w:t>___</w:t>
      </w:r>
      <w:r w:rsidR="001B5F7C" w:rsidRPr="001B5F7C">
        <w:rPr>
          <w:rFonts w:asciiTheme="minorHAnsi" w:eastAsia="DejaVu Sans" w:hAnsiTheme="minorHAnsi" w:cstheme="minorHAnsi"/>
          <w:color w:val="000000"/>
          <w:shd w:val="clear" w:color="auto" w:fill="FFFFFF"/>
          <w:lang w:eastAsia="zh-CN" w:bidi="hi-IN"/>
        </w:rPr>
        <w:t>__</w:t>
      </w:r>
      <w:r w:rsidRPr="001B5F7C">
        <w:rPr>
          <w:rFonts w:asciiTheme="minorHAnsi" w:eastAsia="DejaVu Sans" w:hAnsiTheme="minorHAnsi" w:cstheme="minorHAnsi"/>
          <w:color w:val="000000"/>
          <w:shd w:val="clear" w:color="auto" w:fill="FFFFFF"/>
          <w:lang w:eastAsia="zh-CN" w:bidi="hi-IN"/>
        </w:rPr>
        <w:t xml:space="preserve">_ </w:t>
      </w:r>
    </w:p>
    <w:p w:rsidR="00A700B8" w:rsidRPr="001B5F7C" w:rsidRDefault="008E56C6" w:rsidP="001B5F7C">
      <w:pPr>
        <w:widowControl w:val="0"/>
        <w:spacing w:after="0" w:line="360" w:lineRule="auto"/>
        <w:jc w:val="both"/>
        <w:rPr>
          <w:rFonts w:asciiTheme="minorHAnsi" w:hAnsiTheme="minorHAnsi" w:cstheme="minorHAnsi"/>
        </w:rPr>
      </w:pPr>
      <w:r w:rsidRPr="001B5F7C">
        <w:rPr>
          <w:rFonts w:asciiTheme="minorHAnsi" w:eastAsia="DejaVu Sans" w:hAnsiTheme="minorHAnsi" w:cstheme="minorHAnsi"/>
          <w:color w:val="000000"/>
          <w:shd w:val="clear" w:color="auto" w:fill="FFFFFF"/>
          <w:lang w:eastAsia="zh-CN" w:bidi="hi-IN"/>
        </w:rPr>
        <w:t>nato/a a _____________________ (_____) il ___</w:t>
      </w:r>
      <w:r w:rsidR="001B5F7C" w:rsidRPr="001B5F7C">
        <w:rPr>
          <w:rFonts w:asciiTheme="minorHAnsi" w:eastAsia="DejaVu Sans" w:hAnsiTheme="minorHAnsi" w:cstheme="minorHAnsi"/>
          <w:color w:val="000000"/>
          <w:shd w:val="clear" w:color="auto" w:fill="FFFFFF"/>
          <w:lang w:eastAsia="zh-CN" w:bidi="hi-IN"/>
        </w:rPr>
        <w:t>____________, C.F. _____________________________</w:t>
      </w:r>
      <w:r w:rsidRPr="001B5F7C">
        <w:rPr>
          <w:rFonts w:asciiTheme="minorHAnsi" w:eastAsia="DejaVu Sans" w:hAnsiTheme="minorHAnsi" w:cstheme="minorHAnsi"/>
          <w:color w:val="000000"/>
          <w:shd w:val="clear" w:color="auto" w:fill="FFFFFF"/>
          <w:lang w:eastAsia="zh-CN" w:bidi="hi-IN"/>
        </w:rPr>
        <w:t>,</w:t>
      </w:r>
    </w:p>
    <w:p w:rsidR="007F54F8" w:rsidRPr="001B5F7C" w:rsidRDefault="008E56C6" w:rsidP="005236FF">
      <w:pPr>
        <w:widowControl w:val="0"/>
        <w:spacing w:after="120" w:line="276" w:lineRule="auto"/>
        <w:jc w:val="center"/>
        <w:rPr>
          <w:rFonts w:asciiTheme="minorHAnsi" w:eastAsia="DejaVu Sans" w:hAnsiTheme="minorHAnsi" w:cstheme="minorHAnsi"/>
          <w:b/>
          <w:bCs/>
          <w:color w:val="000000"/>
          <w:shd w:val="clear" w:color="auto" w:fill="FFFFFF"/>
          <w:lang w:eastAsia="zh-CN" w:bidi="hi-IN"/>
        </w:rPr>
      </w:pPr>
      <w:r w:rsidRPr="001B5F7C">
        <w:rPr>
          <w:rFonts w:asciiTheme="minorHAnsi" w:eastAsia="DejaVu Sans" w:hAnsiTheme="minorHAnsi" w:cstheme="minorHAnsi"/>
          <w:shd w:val="clear" w:color="auto" w:fill="FFFFFF"/>
          <w:lang w:eastAsia="zh-CN" w:bidi="hi-IN"/>
        </w:rPr>
        <w:br/>
      </w:r>
      <w:r w:rsidRPr="001B5F7C">
        <w:rPr>
          <w:rFonts w:asciiTheme="minorHAnsi" w:eastAsia="DejaVu Sans" w:hAnsiTheme="minorHAnsi" w:cstheme="minorHAnsi"/>
          <w:b/>
          <w:bCs/>
          <w:color w:val="000000"/>
          <w:shd w:val="clear" w:color="auto" w:fill="FFFFFF"/>
          <w:lang w:eastAsia="zh-CN" w:bidi="hi-IN"/>
        </w:rPr>
        <w:t>CONSAPEVOLE</w:t>
      </w:r>
    </w:p>
    <w:p w:rsidR="00885F52" w:rsidRPr="001B5F7C" w:rsidRDefault="00885F52" w:rsidP="005236FF">
      <w:pPr>
        <w:widowControl w:val="0"/>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85F52" w:rsidRPr="001B5F7C" w:rsidRDefault="008E56C6" w:rsidP="005236FF">
      <w:pPr>
        <w:widowControl w:val="0"/>
        <w:spacing w:after="0" w:line="276" w:lineRule="auto"/>
        <w:jc w:val="center"/>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br/>
      </w:r>
      <w:r w:rsidRPr="001B5F7C">
        <w:rPr>
          <w:rFonts w:asciiTheme="minorHAnsi" w:eastAsia="DejaVu Sans" w:hAnsiTheme="minorHAnsi" w:cstheme="minorHAnsi"/>
          <w:b/>
          <w:bCs/>
          <w:color w:val="000000"/>
          <w:shd w:val="clear" w:color="auto" w:fill="FFFFFF"/>
          <w:lang w:eastAsia="zh-CN" w:bidi="hi-IN"/>
        </w:rPr>
        <w:t>DICHIARA</w:t>
      </w:r>
    </w:p>
    <w:p w:rsidR="00885F52" w:rsidRPr="001B5F7C" w:rsidRDefault="00885F52" w:rsidP="005236FF">
      <w:pPr>
        <w:widowControl w:val="0"/>
        <w:spacing w:after="0" w:line="276" w:lineRule="auto"/>
        <w:jc w:val="center"/>
        <w:rPr>
          <w:rFonts w:asciiTheme="minorHAnsi" w:eastAsia="Arial MT" w:hAnsiTheme="minorHAnsi" w:cstheme="minorHAnsi"/>
        </w:rPr>
      </w:pPr>
    </w:p>
    <w:p w:rsidR="00885F52" w:rsidRPr="001B5F7C" w:rsidRDefault="00885F52" w:rsidP="005236FF">
      <w:pPr>
        <w:pStyle w:val="Paragrafoelenco"/>
        <w:widowControl w:val="0"/>
        <w:numPr>
          <w:ilvl w:val="0"/>
          <w:numId w:val="2"/>
        </w:numPr>
        <w:spacing w:after="0" w:line="276" w:lineRule="auto"/>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di non trovarsi in alcuna condizione di incompatibilità e/o di inconferibilità rispetto all’esecuzione dell’incarico in oggetto, ai sensi di quanto previsto dal D.Lgs. n. 39/2013 e dall’art. 53, del D.Lgs. n. 165/2001;</w:t>
      </w:r>
    </w:p>
    <w:p w:rsidR="00885F52" w:rsidRPr="001B5F7C" w:rsidRDefault="00885F52" w:rsidP="00264492">
      <w:pPr>
        <w:pStyle w:val="Paragrafoelenco"/>
        <w:widowControl w:val="0"/>
        <w:numPr>
          <w:ilvl w:val="0"/>
          <w:numId w:val="2"/>
        </w:numPr>
        <w:spacing w:after="0" w:line="276" w:lineRule="auto"/>
        <w:ind w:left="284" w:hanging="284"/>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ovvero, nel caso in cui sussistano situazioni di incompatibilità, che le stesse sono le seguenti: _________________________________________________</w:t>
      </w:r>
      <w:r w:rsidR="00264492">
        <w:rPr>
          <w:rFonts w:asciiTheme="minorHAnsi" w:eastAsia="Arial MT" w:hAnsiTheme="minorHAnsi" w:cstheme="minorHAnsi"/>
        </w:rPr>
        <w:t>__________</w:t>
      </w:r>
      <w:r w:rsidRPr="001B5F7C">
        <w:rPr>
          <w:rFonts w:asciiTheme="minorHAnsi" w:eastAsia="Arial MT" w:hAnsiTheme="minorHAnsi" w:cstheme="minorHAnsi"/>
        </w:rPr>
        <w:t xml:space="preserve">_________________________ </w:t>
      </w:r>
    </w:p>
    <w:p w:rsidR="00885F52" w:rsidRPr="001B5F7C" w:rsidRDefault="00264492" w:rsidP="00264492">
      <w:pPr>
        <w:pStyle w:val="Paragrafoelenco"/>
        <w:widowControl w:val="0"/>
        <w:spacing w:after="0" w:line="276" w:lineRule="auto"/>
        <w:ind w:left="284"/>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_________________________________________________</w:t>
      </w:r>
      <w:r>
        <w:rPr>
          <w:rFonts w:asciiTheme="minorHAnsi" w:eastAsia="Arial MT" w:hAnsiTheme="minorHAnsi" w:cstheme="minorHAnsi"/>
        </w:rPr>
        <w:t>__________</w:t>
      </w:r>
      <w:r w:rsidRPr="001B5F7C">
        <w:rPr>
          <w:rFonts w:asciiTheme="minorHAnsi" w:eastAsia="Arial MT" w:hAnsiTheme="minorHAnsi" w:cstheme="minorHAnsi"/>
        </w:rPr>
        <w:t>_________________________ _________________________________________________</w:t>
      </w:r>
      <w:r>
        <w:rPr>
          <w:rFonts w:asciiTheme="minorHAnsi" w:eastAsia="Arial MT" w:hAnsiTheme="minorHAnsi" w:cstheme="minorHAnsi"/>
        </w:rPr>
        <w:t>__________</w:t>
      </w:r>
      <w:r w:rsidRPr="001B5F7C">
        <w:rPr>
          <w:rFonts w:asciiTheme="minorHAnsi" w:eastAsia="Arial MT" w:hAnsiTheme="minorHAnsi" w:cstheme="minorHAnsi"/>
        </w:rPr>
        <w:t>_________________________</w:t>
      </w:r>
    </w:p>
    <w:p w:rsidR="00885F52" w:rsidRPr="001B5F7C" w:rsidRDefault="00885F52" w:rsidP="005236FF">
      <w:pPr>
        <w:pStyle w:val="Paragrafoelenco"/>
        <w:widowControl w:val="0"/>
        <w:numPr>
          <w:ilvl w:val="0"/>
          <w:numId w:val="2"/>
        </w:numPr>
        <w:spacing w:after="0" w:line="276" w:lineRule="auto"/>
        <w:jc w:val="both"/>
        <w:rPr>
          <w:rFonts w:asciiTheme="minorHAnsi" w:hAnsiTheme="minorHAnsi" w:cstheme="minorHAnsi"/>
        </w:rPr>
      </w:pPr>
      <w:r w:rsidRPr="001B5F7C">
        <w:rPr>
          <w:rFonts w:asciiTheme="minorHAnsi" w:eastAsia="Arial MT" w:hAnsiTheme="minorHAnsi" w:cstheme="minorHAnsi"/>
        </w:rPr>
        <w:t>di non trovarsi in situazioni di conflitto di interessi, anche potenziale, ai sensi dell’art. 53, comma</w:t>
      </w:r>
      <w:r w:rsidRPr="001B5F7C">
        <w:rPr>
          <w:rFonts w:asciiTheme="minorHAnsi" w:hAnsiTheme="minorHAnsi" w:cstheme="minorHAnsi"/>
        </w:rPr>
        <w:t xml:space="preserve"> 14, del d.lgs. n. 165/2001, che possano interferire con l’esercizio dell’incarico;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hAnsiTheme="minorHAnsi" w:cstheme="minorHAnsi"/>
        </w:rPr>
        <w:t>d</w:t>
      </w:r>
      <w:r w:rsidRPr="001B5F7C">
        <w:rPr>
          <w:rFonts w:asciiTheme="minorHAnsi" w:eastAsia="Arial MT" w:hAnsiTheme="minorHAnsi" w:cstheme="minorHAnsi"/>
        </w:rPr>
        <w:t>i essere a conoscenza che l’incarico in oggetto potrà essere revocato, in qualsiasi momento, qualora l’Amministrazione scolastica dovesse accertare la sussistenza di una situazione di conflitto di interesse non diversamente risolvibile;</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di aver preso piena cognizione del D.M. 26 aprile 2022, n. 105, recante il Codice di Comportamento dei dipendenti del Ministero dell’istruzione e del merito;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impegnarsi a comunicare tempestivamente all’Istituzione scolastica conferente eventuali variazioni che dovessero intervenire nel corso dello svolgimento dell’incarico;</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di impegnarsi altresì a comunicare all’Istituzione scolastica qualsiasi altra circostanza sopravvenuta di </w:t>
      </w:r>
      <w:r w:rsidRPr="001B5F7C">
        <w:rPr>
          <w:rFonts w:asciiTheme="minorHAnsi" w:eastAsia="Arial MT" w:hAnsiTheme="minorHAnsi" w:cstheme="minorHAnsi"/>
        </w:rPr>
        <w:lastRenderedPageBreak/>
        <w:t>carattere ostativo rispetto all’espletamento dell’incarico;</w:t>
      </w:r>
    </w:p>
    <w:p w:rsidR="00A700B8"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885F52" w:rsidRPr="001B5F7C" w:rsidRDefault="00885F52" w:rsidP="005236FF">
      <w:pPr>
        <w:widowControl w:val="0"/>
        <w:spacing w:after="0" w:line="276" w:lineRule="auto"/>
        <w:jc w:val="center"/>
        <w:rPr>
          <w:rFonts w:asciiTheme="minorHAnsi" w:eastAsia="DejaVu Sans" w:hAnsiTheme="minorHAnsi" w:cstheme="minorHAnsi"/>
          <w:color w:val="000000"/>
          <w:shd w:val="clear" w:color="auto" w:fill="FFFFFF"/>
          <w:lang w:eastAsia="zh-CN" w:bidi="hi-IN"/>
        </w:rPr>
      </w:pPr>
    </w:p>
    <w:p w:rsidR="00885F52" w:rsidRPr="001B5F7C" w:rsidRDefault="008E56C6" w:rsidP="005236FF">
      <w:pPr>
        <w:widowControl w:val="0"/>
        <w:spacing w:line="276" w:lineRule="auto"/>
        <w:jc w:val="center"/>
        <w:rPr>
          <w:rFonts w:asciiTheme="minorHAnsi" w:eastAsia="DejaVu Sans" w:hAnsiTheme="minorHAnsi" w:cstheme="minorHAnsi"/>
          <w:color w:val="000000"/>
          <w:shd w:val="clear" w:color="auto" w:fill="FFFFFF"/>
          <w:lang w:eastAsia="zh-CN" w:bidi="hi-IN"/>
        </w:rPr>
      </w:pPr>
      <w:r w:rsidRPr="001B5F7C">
        <w:rPr>
          <w:rFonts w:asciiTheme="minorHAnsi" w:eastAsia="DejaVu Sans" w:hAnsiTheme="minorHAnsi" w:cstheme="minorHAnsi"/>
          <w:color w:val="000000"/>
          <w:shd w:val="clear" w:color="auto" w:fill="FFFFFF"/>
          <w:lang w:eastAsia="zh-CN" w:bidi="hi-IN"/>
        </w:rPr>
        <w:t>DICHIARA INOLTRE</w:t>
      </w:r>
    </w:p>
    <w:p w:rsidR="00A700B8" w:rsidRPr="001B5F7C" w:rsidRDefault="00374DF4" w:rsidP="005236FF">
      <w:pPr>
        <w:widowControl w:val="0"/>
        <w:spacing w:after="0" w:line="276" w:lineRule="auto"/>
        <w:ind w:left="426" w:hanging="426"/>
        <w:jc w:val="both"/>
        <w:rPr>
          <w:rFonts w:asciiTheme="minorHAnsi" w:eastAsia="DejaVu Sans" w:hAnsiTheme="minorHAnsi" w:cstheme="minorHAnsi"/>
          <w:color w:val="000000"/>
          <w:shd w:val="clear" w:color="auto" w:fill="FFFFFF"/>
          <w:lang w:eastAsia="zh-CN" w:bidi="hi-IN"/>
        </w:rPr>
      </w:pPr>
      <w:sdt>
        <w:sdtPr>
          <w:rPr>
            <w:rFonts w:asciiTheme="minorHAnsi" w:hAnsiTheme="minorHAnsi" w:cstheme="minorHAnsi"/>
          </w:rPr>
          <w:id w:val="1395546877"/>
          <w14:checkbox>
            <w14:checked w14:val="0"/>
            <w14:checkedState w14:val="2612" w14:font="MS Gothic"/>
            <w14:uncheckedState w14:val="2610" w14:font="MS Gothic"/>
          </w14:checkbox>
        </w:sdtPr>
        <w:sdtEndPr/>
        <w:sdtContent>
          <w:r w:rsidR="00885F52" w:rsidRPr="001B5F7C">
            <w:rPr>
              <w:rFonts w:ascii="Segoe UI Symbol" w:eastAsia="MS Gothic" w:hAnsi="Segoe UI Symbol" w:cs="Segoe UI Symbol"/>
            </w:rPr>
            <w:t>☐</w:t>
          </w:r>
        </w:sdtContent>
      </w:sdt>
      <w:r w:rsidR="00885F52" w:rsidRPr="001B5F7C">
        <w:rPr>
          <w:rFonts w:asciiTheme="minorHAnsi" w:hAnsiTheme="minorHAnsi" w:cstheme="minorHAnsi"/>
        </w:rPr>
        <w:t xml:space="preserve"> </w:t>
      </w:r>
      <w:r w:rsidR="00885F52" w:rsidRPr="001B5F7C">
        <w:rPr>
          <w:rFonts w:asciiTheme="minorHAnsi" w:hAnsiTheme="minorHAnsi" w:cstheme="minorHAnsi"/>
        </w:rPr>
        <w:tab/>
      </w:r>
      <w:r w:rsidR="008E56C6" w:rsidRPr="001B5F7C">
        <w:rPr>
          <w:rFonts w:asciiTheme="minorHAnsi" w:hAnsiTheme="minorHAnsi" w:cstheme="minorHAnsi"/>
        </w:rPr>
        <w:t>Di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essere</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titolare</w:t>
      </w:r>
      <w:r w:rsidR="008E56C6" w:rsidRPr="001B5F7C">
        <w:rPr>
          <w:rFonts w:asciiTheme="minorHAnsi" w:hAnsiTheme="minorHAnsi" w:cstheme="minorHAnsi"/>
          <w:spacing w:val="-6"/>
        </w:rPr>
        <w:t xml:space="preserve"> </w:t>
      </w:r>
      <w:r w:rsidR="008E56C6" w:rsidRPr="001B5F7C">
        <w:rPr>
          <w:rFonts w:asciiTheme="minorHAnsi" w:hAnsiTheme="minorHAnsi" w:cstheme="minorHAnsi"/>
        </w:rPr>
        <w:t>dei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seguenti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incarichi/cariche</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in enti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di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diritto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privato</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regolati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finanziati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dalla</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PA 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di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svolgere attività professionali alla data dell’incarico sopra citato come di seguito indicato:</w:t>
      </w:r>
    </w:p>
    <w:p w:rsidR="00A700B8" w:rsidRPr="001B5F7C" w:rsidRDefault="008E56C6" w:rsidP="005236FF">
      <w:pPr>
        <w:pStyle w:val="Corpotesto"/>
        <w:spacing w:before="124" w:after="120" w:line="276" w:lineRule="auto"/>
        <w:ind w:left="204" w:right="485"/>
        <w:jc w:val="center"/>
        <w:rPr>
          <w:rFonts w:asciiTheme="minorHAnsi" w:hAnsiTheme="minorHAnsi" w:cstheme="minorHAnsi"/>
          <w:sz w:val="22"/>
          <w:szCs w:val="22"/>
        </w:rPr>
      </w:pPr>
      <w:r w:rsidRPr="001B5F7C">
        <w:rPr>
          <w:rFonts w:asciiTheme="minorHAnsi" w:hAnsiTheme="minorHAnsi" w:cstheme="minorHAnsi"/>
          <w:spacing w:val="-2"/>
          <w:sz w:val="22"/>
          <w:szCs w:val="22"/>
        </w:rPr>
        <w:t>INCARICHI</w:t>
      </w:r>
      <w:r w:rsidRPr="001B5F7C">
        <w:rPr>
          <w:rFonts w:asciiTheme="minorHAnsi" w:hAnsiTheme="minorHAnsi" w:cstheme="minorHAnsi"/>
          <w:sz w:val="22"/>
          <w:szCs w:val="22"/>
        </w:rPr>
        <w:t xml:space="preserve"> </w:t>
      </w:r>
      <w:r w:rsidRPr="001B5F7C">
        <w:rPr>
          <w:rFonts w:asciiTheme="minorHAnsi" w:hAnsiTheme="minorHAnsi" w:cstheme="minorHAnsi"/>
          <w:spacing w:val="-2"/>
          <w:sz w:val="22"/>
          <w:szCs w:val="22"/>
        </w:rPr>
        <w:t>E</w:t>
      </w:r>
      <w:r w:rsidRPr="001B5F7C">
        <w:rPr>
          <w:rFonts w:asciiTheme="minorHAnsi" w:hAnsiTheme="minorHAnsi" w:cstheme="minorHAnsi"/>
          <w:spacing w:val="-7"/>
          <w:sz w:val="22"/>
          <w:szCs w:val="22"/>
        </w:rPr>
        <w:t xml:space="preserve"> </w:t>
      </w:r>
      <w:r w:rsidRPr="001B5F7C">
        <w:rPr>
          <w:rFonts w:asciiTheme="minorHAnsi" w:hAnsiTheme="minorHAnsi" w:cstheme="minorHAnsi"/>
          <w:spacing w:val="-2"/>
          <w:sz w:val="22"/>
          <w:szCs w:val="22"/>
        </w:rPr>
        <w:t>CARICHE</w:t>
      </w:r>
    </w:p>
    <w:tbl>
      <w:tblPr>
        <w:tblW w:w="5000" w:type="pct"/>
        <w:tblCellMar>
          <w:left w:w="10" w:type="dxa"/>
          <w:right w:w="10" w:type="dxa"/>
        </w:tblCellMar>
        <w:tblLook w:val="0000" w:firstRow="0" w:lastRow="0" w:firstColumn="0" w:lastColumn="0" w:noHBand="0" w:noVBand="0"/>
      </w:tblPr>
      <w:tblGrid>
        <w:gridCol w:w="3208"/>
        <w:gridCol w:w="3208"/>
        <w:gridCol w:w="3212"/>
      </w:tblGrid>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585"/>
              <w:rPr>
                <w:rFonts w:asciiTheme="minorHAnsi" w:hAnsiTheme="minorHAnsi" w:cstheme="minorHAnsi"/>
              </w:rPr>
            </w:pPr>
            <w:r w:rsidRPr="001B5F7C">
              <w:rPr>
                <w:rFonts w:asciiTheme="minorHAnsi" w:hAnsiTheme="minorHAnsi" w:cstheme="minorHAnsi"/>
                <w:spacing w:val="-2"/>
                <w:lang w:val="en-US"/>
              </w:rPr>
              <w:t>Soggetto</w:t>
            </w:r>
            <w:r w:rsidRPr="001B5F7C">
              <w:rPr>
                <w:rFonts w:asciiTheme="minorHAnsi" w:hAnsiTheme="minorHAnsi" w:cstheme="minorHAnsi"/>
                <w:spacing w:val="2"/>
                <w:lang w:val="en-US"/>
              </w:rPr>
              <w:t xml:space="preserve"> </w:t>
            </w:r>
            <w:r w:rsidRPr="001B5F7C">
              <w:rPr>
                <w:rFonts w:asciiTheme="minorHAnsi" w:hAnsiTheme="minorHAnsi" w:cstheme="minorHAnsi"/>
                <w:spacing w:val="-2"/>
                <w:lang w:val="en-US"/>
              </w:rPr>
              <w:t>Conferente</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753"/>
              <w:rPr>
                <w:rFonts w:asciiTheme="minorHAnsi" w:hAnsiTheme="minorHAnsi" w:cstheme="minorHAnsi"/>
              </w:rPr>
            </w:pPr>
            <w:r w:rsidRPr="001B5F7C">
              <w:rPr>
                <w:rFonts w:asciiTheme="minorHAnsi" w:hAnsiTheme="minorHAnsi" w:cstheme="minorHAnsi"/>
                <w:spacing w:val="-2"/>
                <w:lang w:val="en-US"/>
              </w:rPr>
              <w:t>Tipologia</w:t>
            </w:r>
            <w:r w:rsidRPr="001B5F7C">
              <w:rPr>
                <w:rFonts w:asciiTheme="minorHAnsi" w:hAnsiTheme="minorHAnsi" w:cstheme="minorHAnsi"/>
                <w:spacing w:val="4"/>
                <w:lang w:val="en-US"/>
              </w:rPr>
              <w:t xml:space="preserve"> </w:t>
            </w:r>
            <w:r w:rsidRPr="001B5F7C">
              <w:rPr>
                <w:rFonts w:asciiTheme="minorHAnsi" w:hAnsiTheme="minorHAnsi" w:cstheme="minorHAnsi"/>
                <w:spacing w:val="-2"/>
                <w:lang w:val="en-US"/>
              </w:rPr>
              <w:t>incarico</w:t>
            </w: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560"/>
              <w:rPr>
                <w:rFonts w:asciiTheme="minorHAnsi" w:hAnsiTheme="minorHAnsi" w:cstheme="minorHAnsi"/>
              </w:rPr>
            </w:pPr>
            <w:r w:rsidRPr="001B5F7C">
              <w:rPr>
                <w:rFonts w:asciiTheme="minorHAnsi" w:hAnsiTheme="minorHAnsi" w:cstheme="minorHAnsi"/>
                <w:lang w:val="en-US"/>
              </w:rPr>
              <w:t>Periodo</w:t>
            </w:r>
            <w:r w:rsidRPr="001B5F7C">
              <w:rPr>
                <w:rFonts w:asciiTheme="minorHAnsi" w:hAnsiTheme="minorHAnsi" w:cstheme="minorHAnsi"/>
                <w:spacing w:val="-6"/>
                <w:lang w:val="en-US"/>
              </w:rPr>
              <w:t xml:space="preserve"> </w:t>
            </w:r>
            <w:r w:rsidRPr="001B5F7C">
              <w:rPr>
                <w:rFonts w:asciiTheme="minorHAnsi" w:hAnsiTheme="minorHAnsi" w:cstheme="minorHAnsi"/>
                <w:lang w:val="en-US"/>
              </w:rPr>
              <w:t>di</w:t>
            </w:r>
            <w:r w:rsidRPr="001B5F7C">
              <w:rPr>
                <w:rFonts w:asciiTheme="minorHAnsi" w:hAnsiTheme="minorHAnsi" w:cstheme="minorHAnsi"/>
                <w:spacing w:val="-10"/>
                <w:lang w:val="en-US"/>
              </w:rPr>
              <w:t xml:space="preserve"> </w:t>
            </w:r>
            <w:r w:rsidRPr="001B5F7C">
              <w:rPr>
                <w:rFonts w:asciiTheme="minorHAnsi" w:hAnsiTheme="minorHAnsi" w:cstheme="minorHAnsi"/>
                <w:spacing w:val="-2"/>
                <w:lang w:val="en-US"/>
              </w:rPr>
              <w:t>riferimento</w:t>
            </w:r>
          </w:p>
        </w:tc>
      </w:tr>
      <w:tr w:rsidR="00A700B8" w:rsidRPr="001B5F7C" w:rsidTr="005236FF">
        <w:trPr>
          <w:trHeight w:val="378"/>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bl>
    <w:p w:rsidR="00A700B8" w:rsidRPr="001B5F7C" w:rsidRDefault="00A700B8" w:rsidP="005236FF">
      <w:pPr>
        <w:pStyle w:val="Corpotesto"/>
        <w:spacing w:before="8" w:line="276" w:lineRule="auto"/>
        <w:rPr>
          <w:rFonts w:asciiTheme="minorHAnsi" w:hAnsiTheme="minorHAnsi" w:cstheme="minorHAnsi"/>
          <w:sz w:val="22"/>
          <w:szCs w:val="22"/>
        </w:rPr>
      </w:pPr>
    </w:p>
    <w:p w:rsidR="00A700B8" w:rsidRPr="001B5F7C" w:rsidRDefault="008E56C6" w:rsidP="005236FF">
      <w:pPr>
        <w:pStyle w:val="Corpotesto"/>
        <w:spacing w:after="120" w:line="276" w:lineRule="auto"/>
        <w:ind w:left="204" w:right="479"/>
        <w:jc w:val="center"/>
        <w:rPr>
          <w:rFonts w:asciiTheme="minorHAnsi" w:hAnsiTheme="minorHAnsi" w:cstheme="minorHAnsi"/>
          <w:sz w:val="22"/>
          <w:szCs w:val="22"/>
        </w:rPr>
      </w:pPr>
      <w:r w:rsidRPr="001B5F7C">
        <w:rPr>
          <w:rFonts w:asciiTheme="minorHAnsi" w:hAnsiTheme="minorHAnsi" w:cstheme="minorHAnsi"/>
          <w:spacing w:val="-2"/>
          <w:sz w:val="22"/>
          <w:szCs w:val="22"/>
        </w:rPr>
        <w:t>ATTIVIT</w:t>
      </w:r>
      <w:r w:rsidR="007F54F8" w:rsidRPr="001B5F7C">
        <w:rPr>
          <w:rFonts w:asciiTheme="minorHAnsi" w:hAnsiTheme="minorHAnsi" w:cstheme="minorHAnsi"/>
          <w:spacing w:val="-2"/>
          <w:sz w:val="22"/>
          <w:szCs w:val="22"/>
        </w:rPr>
        <w:t>À</w:t>
      </w:r>
      <w:r w:rsidRPr="001B5F7C">
        <w:rPr>
          <w:rFonts w:asciiTheme="minorHAnsi" w:hAnsiTheme="minorHAnsi" w:cstheme="minorHAnsi"/>
          <w:spacing w:val="4"/>
          <w:sz w:val="22"/>
          <w:szCs w:val="22"/>
        </w:rPr>
        <w:t xml:space="preserve"> </w:t>
      </w:r>
      <w:r w:rsidRPr="001B5F7C">
        <w:rPr>
          <w:rFonts w:asciiTheme="minorHAnsi" w:hAnsiTheme="minorHAnsi" w:cstheme="minorHAnsi"/>
          <w:spacing w:val="-2"/>
          <w:sz w:val="22"/>
          <w:szCs w:val="22"/>
        </w:rPr>
        <w:t>PROFESSIONALI</w:t>
      </w:r>
    </w:p>
    <w:tbl>
      <w:tblPr>
        <w:tblW w:w="5000" w:type="pct"/>
        <w:tblCellMar>
          <w:left w:w="10" w:type="dxa"/>
          <w:right w:w="10" w:type="dxa"/>
        </w:tblCellMar>
        <w:tblLook w:val="0000" w:firstRow="0" w:lastRow="0" w:firstColumn="0" w:lastColumn="0" w:noHBand="0" w:noVBand="0"/>
      </w:tblPr>
      <w:tblGrid>
        <w:gridCol w:w="3208"/>
        <w:gridCol w:w="3208"/>
        <w:gridCol w:w="3212"/>
      </w:tblGrid>
      <w:tr w:rsidR="00A700B8" w:rsidRPr="001B5F7C" w:rsidTr="005236FF">
        <w:trPr>
          <w:trHeight w:val="374"/>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18" w:right="17"/>
              <w:jc w:val="center"/>
              <w:rPr>
                <w:rFonts w:asciiTheme="minorHAnsi" w:hAnsiTheme="minorHAnsi" w:cstheme="minorHAnsi"/>
              </w:rPr>
            </w:pPr>
            <w:r w:rsidRPr="001B5F7C">
              <w:rPr>
                <w:rFonts w:asciiTheme="minorHAnsi" w:hAnsiTheme="minorHAnsi" w:cstheme="minorHAnsi"/>
                <w:spacing w:val="-2"/>
                <w:lang w:val="en-US"/>
              </w:rPr>
              <w:t>Attività</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18"/>
              <w:jc w:val="center"/>
              <w:rPr>
                <w:rFonts w:asciiTheme="minorHAnsi" w:hAnsiTheme="minorHAnsi" w:cstheme="minorHAnsi"/>
              </w:rPr>
            </w:pPr>
            <w:r w:rsidRPr="001B5F7C">
              <w:rPr>
                <w:rFonts w:asciiTheme="minorHAnsi" w:hAnsiTheme="minorHAnsi" w:cstheme="minorHAnsi"/>
                <w:spacing w:val="-2"/>
                <w:lang w:val="en-US"/>
              </w:rPr>
              <w:t>Soggetto</w:t>
            </w: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560"/>
              <w:jc w:val="center"/>
              <w:rPr>
                <w:rFonts w:asciiTheme="minorHAnsi" w:hAnsiTheme="minorHAnsi" w:cstheme="minorHAnsi"/>
              </w:rPr>
            </w:pPr>
            <w:r w:rsidRPr="001B5F7C">
              <w:rPr>
                <w:rFonts w:asciiTheme="minorHAnsi" w:hAnsiTheme="minorHAnsi" w:cstheme="minorHAnsi"/>
                <w:lang w:val="en-US"/>
              </w:rPr>
              <w:t>Periodo</w:t>
            </w:r>
            <w:r w:rsidRPr="001B5F7C">
              <w:rPr>
                <w:rFonts w:asciiTheme="minorHAnsi" w:hAnsiTheme="minorHAnsi" w:cstheme="minorHAnsi"/>
                <w:spacing w:val="-6"/>
                <w:lang w:val="en-US"/>
              </w:rPr>
              <w:t xml:space="preserve"> </w:t>
            </w:r>
            <w:r w:rsidRPr="001B5F7C">
              <w:rPr>
                <w:rFonts w:asciiTheme="minorHAnsi" w:hAnsiTheme="minorHAnsi" w:cstheme="minorHAnsi"/>
                <w:lang w:val="en-US"/>
              </w:rPr>
              <w:t>di</w:t>
            </w:r>
            <w:r w:rsidRPr="001B5F7C">
              <w:rPr>
                <w:rFonts w:asciiTheme="minorHAnsi" w:hAnsiTheme="minorHAnsi" w:cstheme="minorHAnsi"/>
                <w:spacing w:val="-10"/>
                <w:lang w:val="en-US"/>
              </w:rPr>
              <w:t xml:space="preserve"> </w:t>
            </w:r>
            <w:r w:rsidRPr="001B5F7C">
              <w:rPr>
                <w:rFonts w:asciiTheme="minorHAnsi" w:hAnsiTheme="minorHAnsi" w:cstheme="minorHAnsi"/>
                <w:spacing w:val="-2"/>
                <w:lang w:val="en-US"/>
              </w:rPr>
              <w:t>riferimento</w:t>
            </w:r>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bl>
    <w:p w:rsidR="00A700B8" w:rsidRPr="001B5F7C" w:rsidRDefault="008E56C6" w:rsidP="005236FF">
      <w:pPr>
        <w:pStyle w:val="Corpotesto"/>
        <w:spacing w:before="182" w:line="276" w:lineRule="auto"/>
        <w:jc w:val="both"/>
        <w:rPr>
          <w:rFonts w:asciiTheme="minorHAnsi" w:hAnsiTheme="minorHAnsi" w:cstheme="minorHAnsi"/>
          <w:sz w:val="22"/>
          <w:szCs w:val="22"/>
        </w:rPr>
      </w:pPr>
      <w:r w:rsidRPr="001B5F7C">
        <w:rPr>
          <w:rFonts w:asciiTheme="minorHAnsi" w:hAnsiTheme="minorHAnsi" w:cstheme="minorHAnsi"/>
          <w:sz w:val="22"/>
          <w:szCs w:val="22"/>
        </w:rPr>
        <w:t>Il</w:t>
      </w:r>
      <w:r w:rsidR="001B5F7C">
        <w:rPr>
          <w:rFonts w:asciiTheme="minorHAnsi" w:hAnsiTheme="minorHAnsi" w:cstheme="minorHAnsi"/>
          <w:sz w:val="22"/>
          <w:szCs w:val="22"/>
        </w:rPr>
        <w:t>/La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sottoscritto</w:t>
      </w:r>
      <w:r w:rsidR="001B5F7C">
        <w:rPr>
          <w:rFonts w:asciiTheme="minorHAnsi" w:hAnsiTheme="minorHAnsi" w:cstheme="minorHAnsi"/>
          <w:sz w:val="22"/>
          <w:szCs w:val="22"/>
        </w:rPr>
        <w:t>/a</w:t>
      </w:r>
      <w:r w:rsidRPr="001B5F7C">
        <w:rPr>
          <w:rFonts w:asciiTheme="minorHAnsi" w:hAnsiTheme="minorHAnsi" w:cstheme="minorHAnsi"/>
          <w:spacing w:val="-9"/>
          <w:sz w:val="22"/>
          <w:szCs w:val="22"/>
        </w:rPr>
        <w:t xml:space="preserve"> </w:t>
      </w:r>
      <w:r w:rsidRPr="001B5F7C">
        <w:rPr>
          <w:rFonts w:asciiTheme="minorHAnsi" w:hAnsiTheme="minorHAnsi" w:cstheme="minorHAnsi"/>
          <w:sz w:val="22"/>
          <w:szCs w:val="22"/>
        </w:rPr>
        <w:t>si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impegna, altresì, 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comunicare</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tempestivamente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eventuali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variazioni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del</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contenuto</w:t>
      </w:r>
      <w:r w:rsidRPr="001B5F7C">
        <w:rPr>
          <w:rFonts w:asciiTheme="minorHAnsi" w:hAnsiTheme="minorHAnsi" w:cstheme="minorHAnsi"/>
          <w:spacing w:val="-6"/>
          <w:sz w:val="22"/>
          <w:szCs w:val="22"/>
        </w:rPr>
        <w:t xml:space="preserve"> </w:t>
      </w:r>
      <w:r w:rsidRPr="001B5F7C">
        <w:rPr>
          <w:rFonts w:asciiTheme="minorHAnsi" w:hAnsiTheme="minorHAnsi" w:cstheme="minorHAnsi"/>
          <w:sz w:val="22"/>
          <w:szCs w:val="22"/>
        </w:rPr>
        <w:t>della</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presente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dichiarazione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e</w:t>
      </w:r>
      <w:r w:rsidRPr="001B5F7C">
        <w:rPr>
          <w:rFonts w:asciiTheme="minorHAnsi" w:hAnsiTheme="minorHAnsi" w:cstheme="minorHAnsi"/>
          <w:spacing w:val="-6"/>
          <w:sz w:val="22"/>
          <w:szCs w:val="22"/>
        </w:rPr>
        <w:t xml:space="preserve"> </w:t>
      </w:r>
      <w:r w:rsidRPr="001B5F7C">
        <w:rPr>
          <w:rFonts w:asciiTheme="minorHAnsi" w:hAnsiTheme="minorHAnsi" w:cstheme="minorHAnsi"/>
          <w:sz w:val="22"/>
          <w:szCs w:val="22"/>
        </w:rPr>
        <w:t>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rendere nel caso una nuova dichiarazione sostitutiva.</w:t>
      </w:r>
    </w:p>
    <w:p w:rsidR="00A700B8" w:rsidRPr="001B5F7C" w:rsidRDefault="00A700B8" w:rsidP="005236FF">
      <w:pPr>
        <w:pStyle w:val="Corpotesto"/>
        <w:spacing w:line="276" w:lineRule="auto"/>
        <w:ind w:right="359"/>
        <w:jc w:val="center"/>
        <w:rPr>
          <w:rFonts w:asciiTheme="minorHAnsi" w:hAnsiTheme="minorHAnsi" w:cstheme="minorHAnsi"/>
          <w:spacing w:val="-2"/>
          <w:sz w:val="22"/>
          <w:szCs w:val="22"/>
        </w:rPr>
      </w:pPr>
    </w:p>
    <w:p w:rsidR="00A700B8" w:rsidRPr="001B5F7C" w:rsidRDefault="008E56C6" w:rsidP="005236FF">
      <w:pPr>
        <w:pStyle w:val="Corpotesto"/>
        <w:spacing w:line="276" w:lineRule="auto"/>
        <w:ind w:right="359"/>
        <w:jc w:val="center"/>
        <w:rPr>
          <w:rFonts w:asciiTheme="minorHAnsi" w:hAnsiTheme="minorHAnsi" w:cstheme="minorHAnsi"/>
          <w:sz w:val="22"/>
          <w:szCs w:val="22"/>
        </w:rPr>
      </w:pPr>
      <w:r w:rsidRPr="001B5F7C">
        <w:rPr>
          <w:rFonts w:asciiTheme="minorHAnsi" w:hAnsiTheme="minorHAnsi" w:cstheme="minorHAnsi"/>
          <w:sz w:val="22"/>
          <w:szCs w:val="22"/>
        </w:rPr>
        <w:t>AUTORIZZA</w:t>
      </w:r>
    </w:p>
    <w:p w:rsidR="00A700B8" w:rsidRPr="001B5F7C" w:rsidRDefault="00A700B8" w:rsidP="001B5F7C">
      <w:pPr>
        <w:pStyle w:val="Corpotesto"/>
        <w:spacing w:line="276" w:lineRule="auto"/>
        <w:ind w:right="-1"/>
        <w:jc w:val="both"/>
        <w:rPr>
          <w:rFonts w:asciiTheme="minorHAnsi" w:hAnsiTheme="minorHAnsi" w:cstheme="minorHAnsi"/>
          <w:sz w:val="22"/>
          <w:szCs w:val="22"/>
        </w:rPr>
      </w:pPr>
    </w:p>
    <w:p w:rsidR="00A700B8" w:rsidRPr="001B5F7C" w:rsidRDefault="001B5F7C" w:rsidP="001B5F7C">
      <w:pPr>
        <w:pStyle w:val="Corpotesto"/>
        <w:spacing w:line="276" w:lineRule="auto"/>
        <w:ind w:right="-1"/>
        <w:jc w:val="both"/>
        <w:rPr>
          <w:rFonts w:asciiTheme="minorHAnsi" w:hAnsiTheme="minorHAnsi" w:cstheme="minorHAnsi"/>
          <w:sz w:val="22"/>
          <w:szCs w:val="22"/>
        </w:rPr>
      </w:pPr>
      <w:r>
        <w:rPr>
          <w:rFonts w:asciiTheme="minorHAnsi" w:hAnsiTheme="minorHAnsi" w:cstheme="minorHAnsi"/>
          <w:sz w:val="22"/>
          <w:szCs w:val="22"/>
        </w:rPr>
        <w:t>l</w:t>
      </w:r>
      <w:r w:rsidR="008E56C6" w:rsidRPr="001B5F7C">
        <w:rPr>
          <w:rFonts w:asciiTheme="minorHAnsi" w:hAnsiTheme="minorHAnsi" w:cstheme="minorHAnsi"/>
          <w:sz w:val="22"/>
          <w:szCs w:val="22"/>
        </w:rPr>
        <w:t>a</w:t>
      </w:r>
      <w:r w:rsidR="008E56C6" w:rsidRPr="001B5F7C">
        <w:rPr>
          <w:rFonts w:asciiTheme="minorHAnsi" w:hAnsiTheme="minorHAnsi" w:cstheme="minorHAnsi"/>
          <w:spacing w:val="-12"/>
          <w:sz w:val="22"/>
          <w:szCs w:val="22"/>
        </w:rPr>
        <w:t xml:space="preserve"> </w:t>
      </w:r>
      <w:r w:rsidR="008E56C6" w:rsidRPr="001B5F7C">
        <w:rPr>
          <w:rFonts w:asciiTheme="minorHAnsi" w:hAnsiTheme="minorHAnsi" w:cstheme="minorHAnsi"/>
          <w:sz w:val="22"/>
          <w:szCs w:val="22"/>
        </w:rPr>
        <w:t>pubblicazione</w:t>
      </w:r>
      <w:r w:rsidR="008E56C6" w:rsidRPr="001B5F7C">
        <w:rPr>
          <w:rFonts w:asciiTheme="minorHAnsi" w:hAnsiTheme="minorHAnsi" w:cstheme="minorHAnsi"/>
          <w:spacing w:val="-11"/>
          <w:sz w:val="22"/>
          <w:szCs w:val="22"/>
        </w:rPr>
        <w:t xml:space="preserve"> </w:t>
      </w:r>
      <w:r w:rsidR="008E56C6" w:rsidRPr="001B5F7C">
        <w:rPr>
          <w:rFonts w:asciiTheme="minorHAnsi" w:hAnsiTheme="minorHAnsi" w:cstheme="minorHAnsi"/>
          <w:sz w:val="22"/>
          <w:szCs w:val="22"/>
        </w:rPr>
        <w:t>dei</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presenti</w:t>
      </w:r>
      <w:r w:rsidR="008E56C6" w:rsidRPr="001B5F7C">
        <w:rPr>
          <w:rFonts w:asciiTheme="minorHAnsi" w:hAnsiTheme="minorHAnsi" w:cstheme="minorHAnsi"/>
          <w:spacing w:val="-2"/>
          <w:sz w:val="22"/>
          <w:szCs w:val="22"/>
        </w:rPr>
        <w:t xml:space="preserve"> </w:t>
      </w:r>
      <w:r w:rsidR="008E56C6" w:rsidRPr="001B5F7C">
        <w:rPr>
          <w:rFonts w:asciiTheme="minorHAnsi" w:hAnsiTheme="minorHAnsi" w:cstheme="minorHAnsi"/>
          <w:sz w:val="22"/>
          <w:szCs w:val="22"/>
        </w:rPr>
        <w:t>dati</w:t>
      </w:r>
      <w:r w:rsidR="008E56C6" w:rsidRPr="001B5F7C">
        <w:rPr>
          <w:rFonts w:asciiTheme="minorHAnsi" w:hAnsiTheme="minorHAnsi" w:cstheme="minorHAnsi"/>
          <w:spacing w:val="-9"/>
          <w:sz w:val="22"/>
          <w:szCs w:val="22"/>
        </w:rPr>
        <w:t xml:space="preserve"> </w:t>
      </w:r>
      <w:r w:rsidR="008E56C6" w:rsidRPr="001B5F7C">
        <w:rPr>
          <w:rFonts w:asciiTheme="minorHAnsi" w:hAnsiTheme="minorHAnsi" w:cstheme="minorHAnsi"/>
          <w:sz w:val="22"/>
          <w:szCs w:val="22"/>
        </w:rPr>
        <w:t>sul</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sito</w:t>
      </w:r>
      <w:r w:rsidR="008E56C6" w:rsidRPr="001B5F7C">
        <w:rPr>
          <w:rFonts w:asciiTheme="minorHAnsi" w:hAnsiTheme="minorHAnsi" w:cstheme="minorHAnsi"/>
          <w:spacing w:val="-6"/>
          <w:sz w:val="22"/>
          <w:szCs w:val="22"/>
        </w:rPr>
        <w:t xml:space="preserve"> </w:t>
      </w:r>
      <w:r w:rsidR="008E56C6" w:rsidRPr="001B5F7C">
        <w:rPr>
          <w:rFonts w:asciiTheme="minorHAnsi" w:hAnsiTheme="minorHAnsi" w:cstheme="minorHAnsi"/>
          <w:sz w:val="22"/>
          <w:szCs w:val="22"/>
        </w:rPr>
        <w:t>internet</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dell’Istituto</w:t>
      </w:r>
      <w:r w:rsidR="008E56C6" w:rsidRPr="001B5F7C">
        <w:rPr>
          <w:rFonts w:asciiTheme="minorHAnsi" w:hAnsiTheme="minorHAnsi" w:cstheme="minorHAnsi"/>
          <w:spacing w:val="-12"/>
          <w:sz w:val="22"/>
          <w:szCs w:val="22"/>
        </w:rPr>
        <w:t xml:space="preserve"> </w:t>
      </w:r>
      <w:r w:rsidR="008E56C6" w:rsidRPr="001B5F7C">
        <w:rPr>
          <w:rFonts w:asciiTheme="minorHAnsi" w:hAnsiTheme="minorHAnsi" w:cstheme="minorHAnsi"/>
          <w:sz w:val="22"/>
          <w:szCs w:val="22"/>
        </w:rPr>
        <w:t>comprensivo</w:t>
      </w:r>
      <w:r w:rsidR="008E56C6" w:rsidRPr="001B5F7C">
        <w:rPr>
          <w:rFonts w:asciiTheme="minorHAnsi" w:hAnsiTheme="minorHAnsi" w:cstheme="minorHAnsi"/>
          <w:spacing w:val="-9"/>
          <w:sz w:val="22"/>
          <w:szCs w:val="22"/>
        </w:rPr>
        <w:t xml:space="preserve"> </w:t>
      </w:r>
      <w:r w:rsidR="00D858F6">
        <w:rPr>
          <w:rFonts w:asciiTheme="minorHAnsi" w:hAnsiTheme="minorHAnsi" w:cstheme="minorHAnsi"/>
          <w:sz w:val="22"/>
          <w:szCs w:val="22"/>
        </w:rPr>
        <w:t>Corinaldo</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e</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della</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banca</w:t>
      </w:r>
      <w:r w:rsidR="008E56C6" w:rsidRPr="001B5F7C">
        <w:rPr>
          <w:rFonts w:asciiTheme="minorHAnsi" w:hAnsiTheme="minorHAnsi" w:cstheme="minorHAnsi"/>
          <w:spacing w:val="-13"/>
          <w:sz w:val="22"/>
          <w:szCs w:val="22"/>
        </w:rPr>
        <w:t xml:space="preserve"> </w:t>
      </w:r>
      <w:r w:rsidR="008E56C6" w:rsidRPr="001B5F7C">
        <w:rPr>
          <w:rFonts w:asciiTheme="minorHAnsi" w:hAnsiTheme="minorHAnsi" w:cstheme="minorHAnsi"/>
          <w:sz w:val="22"/>
          <w:szCs w:val="22"/>
        </w:rPr>
        <w:t>dati</w:t>
      </w:r>
      <w:r w:rsidR="008E56C6" w:rsidRPr="001B5F7C">
        <w:rPr>
          <w:rFonts w:asciiTheme="minorHAnsi" w:hAnsiTheme="minorHAnsi" w:cstheme="minorHAnsi"/>
          <w:spacing w:val="-4"/>
          <w:sz w:val="22"/>
          <w:szCs w:val="22"/>
        </w:rPr>
        <w:t xml:space="preserve"> </w:t>
      </w:r>
      <w:r w:rsidR="008E56C6" w:rsidRPr="001B5F7C">
        <w:rPr>
          <w:rFonts w:asciiTheme="minorHAnsi" w:hAnsiTheme="minorHAnsi" w:cstheme="minorHAnsi"/>
          <w:sz w:val="22"/>
          <w:szCs w:val="22"/>
        </w:rPr>
        <w:t>Anagrafe</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delle</w:t>
      </w:r>
      <w:r w:rsidR="008E56C6" w:rsidRPr="001B5F7C">
        <w:rPr>
          <w:rFonts w:asciiTheme="minorHAnsi" w:hAnsiTheme="minorHAnsi" w:cstheme="minorHAnsi"/>
          <w:spacing w:val="-9"/>
          <w:sz w:val="22"/>
          <w:szCs w:val="22"/>
        </w:rPr>
        <w:t xml:space="preserve"> </w:t>
      </w:r>
      <w:r w:rsidR="008E56C6" w:rsidRPr="001B5F7C">
        <w:rPr>
          <w:rFonts w:asciiTheme="minorHAnsi" w:hAnsiTheme="minorHAnsi" w:cstheme="minorHAnsi"/>
          <w:spacing w:val="-2"/>
          <w:sz w:val="22"/>
          <w:szCs w:val="22"/>
        </w:rPr>
        <w:t>prestazioni.</w:t>
      </w:r>
    </w:p>
    <w:p w:rsidR="00A700B8" w:rsidRPr="001B5F7C" w:rsidRDefault="008E56C6" w:rsidP="005236FF">
      <w:pPr>
        <w:widowControl w:val="0"/>
        <w:spacing w:after="0" w:line="276" w:lineRule="auto"/>
        <w:rPr>
          <w:rFonts w:asciiTheme="minorHAnsi" w:hAnsiTheme="minorHAnsi" w:cstheme="minorHAnsi"/>
        </w:rPr>
      </w:pPr>
      <w:bookmarkStart w:id="8" w:name="parent_elementfaab999d2c89"/>
      <w:bookmarkStart w:id="9" w:name="preview_conta56431d970339"/>
      <w:bookmarkEnd w:id="8"/>
      <w:bookmarkEnd w:id="9"/>
      <w:r w:rsidRPr="001B5F7C">
        <w:rPr>
          <w:rFonts w:asciiTheme="minorHAnsi" w:eastAsia="DejaVu Sans" w:hAnsiTheme="minorHAnsi" w:cstheme="minorHAnsi"/>
          <w:shd w:val="clear" w:color="auto" w:fill="FFFFFF"/>
          <w:lang w:eastAsia="zh-CN" w:bidi="hi-IN"/>
        </w:rPr>
        <w:br/>
      </w:r>
      <w:r w:rsidRPr="001B5F7C">
        <w:rPr>
          <w:rFonts w:asciiTheme="minorHAnsi" w:eastAsia="DejaVu Sans" w:hAnsiTheme="minorHAnsi" w:cstheme="minorHAnsi"/>
          <w:shd w:val="clear" w:color="auto" w:fill="FFFFFF"/>
          <w:lang w:val="en-US" w:eastAsia="zh-CN" w:bidi="hi-IN"/>
        </w:rPr>
        <w:t>Luogo ____________________ , data __________</w:t>
      </w:r>
    </w:p>
    <w:p w:rsidR="00A700B8" w:rsidRPr="001B5F7C" w:rsidRDefault="008E56C6" w:rsidP="005236FF">
      <w:pPr>
        <w:widowControl w:val="0"/>
        <w:spacing w:after="0" w:line="276" w:lineRule="auto"/>
        <w:jc w:val="right"/>
        <w:rPr>
          <w:rFonts w:asciiTheme="minorHAnsi" w:hAnsiTheme="minorHAnsi" w:cstheme="minorHAnsi"/>
        </w:rPr>
      </w:pPr>
      <w:r w:rsidRPr="001B5F7C">
        <w:rPr>
          <w:rFonts w:asciiTheme="minorHAnsi" w:eastAsia="DejaVu Sans" w:hAnsiTheme="minorHAnsi" w:cstheme="minorHAnsi"/>
          <w:shd w:val="clear" w:color="auto" w:fill="FFFFFF"/>
          <w:lang w:val="en-US" w:eastAsia="zh-CN" w:bidi="hi-IN"/>
        </w:rPr>
        <w:br/>
      </w:r>
      <w:r w:rsidRPr="001B5F7C">
        <w:rPr>
          <w:rFonts w:asciiTheme="minorHAnsi" w:eastAsia="DejaVu Sans" w:hAnsiTheme="minorHAnsi" w:cstheme="minorHAnsi"/>
          <w:color w:val="000000"/>
          <w:shd w:val="clear" w:color="auto" w:fill="FFFFFF"/>
          <w:lang w:val="en-US" w:eastAsia="zh-CN" w:bidi="hi-IN"/>
        </w:rPr>
        <w:t>Firma ________________________________</w:t>
      </w:r>
    </w:p>
    <w:sectPr w:rsidR="00A700B8" w:rsidRPr="001B5F7C">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AC7" w:rsidRDefault="00C61AC7">
      <w:pPr>
        <w:spacing w:after="0" w:line="240" w:lineRule="auto"/>
      </w:pPr>
      <w:r>
        <w:separator/>
      </w:r>
    </w:p>
  </w:endnote>
  <w:endnote w:type="continuationSeparator" w:id="0">
    <w:p w:rsidR="00C61AC7" w:rsidRDefault="00C6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variable"/>
  </w:font>
  <w:font w:name="DejaVu Sans">
    <w:charset w:val="00"/>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AC7" w:rsidRDefault="00C61AC7">
      <w:pPr>
        <w:spacing w:after="0" w:line="240" w:lineRule="auto"/>
      </w:pPr>
      <w:r>
        <w:rPr>
          <w:color w:val="000000"/>
        </w:rPr>
        <w:separator/>
      </w:r>
    </w:p>
  </w:footnote>
  <w:footnote w:type="continuationSeparator" w:id="0">
    <w:p w:rsidR="00C61AC7" w:rsidRDefault="00C61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160D7"/>
    <w:multiLevelType w:val="hybridMultilevel"/>
    <w:tmpl w:val="7862CD4E"/>
    <w:lvl w:ilvl="0" w:tplc="D610B25C">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56CF10F0"/>
    <w:multiLevelType w:val="multilevel"/>
    <w:tmpl w:val="00448D5C"/>
    <w:lvl w:ilvl="0">
      <w:numFmt w:val="bullet"/>
      <w:lvlText w:val=""/>
      <w:lvlJc w:val="left"/>
      <w:pPr>
        <w:ind w:left="707" w:hanging="283"/>
      </w:pPr>
      <w:rPr>
        <w:rFonts w:ascii="Symbol" w:hAnsi="Symbol" w:cs="Symbol"/>
      </w:rPr>
    </w:lvl>
    <w:lvl w:ilvl="1">
      <w:numFmt w:val="bullet"/>
      <w:lvlText w:val=""/>
      <w:lvlJc w:val="left"/>
      <w:pPr>
        <w:ind w:left="1414" w:hanging="283"/>
      </w:pPr>
      <w:rPr>
        <w:rFonts w:ascii="Symbol" w:hAnsi="Symbol" w:cs="Symbol"/>
      </w:rPr>
    </w:lvl>
    <w:lvl w:ilvl="2">
      <w:numFmt w:val="bullet"/>
      <w:lvlText w:val=""/>
      <w:lvlJc w:val="left"/>
      <w:pPr>
        <w:ind w:left="2121" w:hanging="283"/>
      </w:pPr>
      <w:rPr>
        <w:rFonts w:ascii="Symbol" w:hAnsi="Symbol" w:cs="Symbol"/>
      </w:rPr>
    </w:lvl>
    <w:lvl w:ilvl="3">
      <w:numFmt w:val="bullet"/>
      <w:lvlText w:val=""/>
      <w:lvlJc w:val="left"/>
      <w:pPr>
        <w:ind w:left="2828" w:hanging="283"/>
      </w:pPr>
      <w:rPr>
        <w:rFonts w:ascii="Symbol" w:hAnsi="Symbol" w:cs="Symbol"/>
      </w:rPr>
    </w:lvl>
    <w:lvl w:ilvl="4">
      <w:numFmt w:val="bullet"/>
      <w:lvlText w:val=""/>
      <w:lvlJc w:val="left"/>
      <w:pPr>
        <w:ind w:left="3535" w:hanging="283"/>
      </w:pPr>
      <w:rPr>
        <w:rFonts w:ascii="Symbol" w:hAnsi="Symbol" w:cs="Symbol"/>
      </w:rPr>
    </w:lvl>
    <w:lvl w:ilvl="5">
      <w:numFmt w:val="bullet"/>
      <w:lvlText w:val=""/>
      <w:lvlJc w:val="left"/>
      <w:pPr>
        <w:ind w:left="4242" w:hanging="283"/>
      </w:pPr>
      <w:rPr>
        <w:rFonts w:ascii="Symbol" w:hAnsi="Symbol" w:cs="Symbol"/>
      </w:rPr>
    </w:lvl>
    <w:lvl w:ilvl="6">
      <w:numFmt w:val="bullet"/>
      <w:lvlText w:val=""/>
      <w:lvlJc w:val="left"/>
      <w:pPr>
        <w:ind w:left="4949" w:hanging="283"/>
      </w:pPr>
      <w:rPr>
        <w:rFonts w:ascii="Symbol" w:hAnsi="Symbol" w:cs="Symbol"/>
      </w:rPr>
    </w:lvl>
    <w:lvl w:ilvl="7">
      <w:numFmt w:val="bullet"/>
      <w:lvlText w:val=""/>
      <w:lvlJc w:val="left"/>
      <w:pPr>
        <w:ind w:left="5656" w:hanging="283"/>
      </w:pPr>
      <w:rPr>
        <w:rFonts w:ascii="Symbol" w:hAnsi="Symbol" w:cs="Symbol"/>
      </w:rPr>
    </w:lvl>
    <w:lvl w:ilvl="8">
      <w:numFmt w:val="bullet"/>
      <w:lvlText w:val=""/>
      <w:lvlJc w:val="left"/>
      <w:pPr>
        <w:ind w:left="6363" w:hanging="283"/>
      </w:pPr>
      <w:rPr>
        <w:rFonts w:ascii="Symbol" w:hAnsi="Symbol" w:cs="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B8"/>
    <w:rsid w:val="001B5F7C"/>
    <w:rsid w:val="001C7FA0"/>
    <w:rsid w:val="00264492"/>
    <w:rsid w:val="00305EB7"/>
    <w:rsid w:val="00374DF4"/>
    <w:rsid w:val="003F7DBE"/>
    <w:rsid w:val="00404046"/>
    <w:rsid w:val="00455DAC"/>
    <w:rsid w:val="004A1DDF"/>
    <w:rsid w:val="005236FF"/>
    <w:rsid w:val="00635575"/>
    <w:rsid w:val="007F54F8"/>
    <w:rsid w:val="0087066C"/>
    <w:rsid w:val="00885F52"/>
    <w:rsid w:val="008E56C6"/>
    <w:rsid w:val="009440ED"/>
    <w:rsid w:val="00994A92"/>
    <w:rsid w:val="009B610B"/>
    <w:rsid w:val="00A67C14"/>
    <w:rsid w:val="00A700B8"/>
    <w:rsid w:val="00AE1A9E"/>
    <w:rsid w:val="00C61AC7"/>
    <w:rsid w:val="00C77EF2"/>
    <w:rsid w:val="00D215B2"/>
    <w:rsid w:val="00D858F6"/>
    <w:rsid w:val="00E244DA"/>
    <w:rsid w:val="00F67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52C3C-86C3-4A73-AD88-37CD761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autoSpaceDE w:val="0"/>
      <w:spacing w:after="0" w:line="240" w:lineRule="auto"/>
    </w:pPr>
    <w:rPr>
      <w:rFonts w:ascii="Arial MT" w:eastAsia="Arial MT" w:hAnsi="Arial MT" w:cs="Arial MT"/>
      <w:sz w:val="16"/>
      <w:szCs w:val="16"/>
    </w:rPr>
  </w:style>
  <w:style w:type="character" w:customStyle="1" w:styleId="CorpotestoCarattere">
    <w:name w:val="Corpo testo Carattere"/>
    <w:basedOn w:val="Carpredefinitoparagrafo"/>
    <w:rPr>
      <w:rFonts w:ascii="Arial MT" w:eastAsia="Arial MT" w:hAnsi="Arial MT" w:cs="Arial MT"/>
      <w:sz w:val="16"/>
      <w:szCs w:val="16"/>
    </w:rPr>
  </w:style>
  <w:style w:type="paragraph" w:customStyle="1" w:styleId="TableParagraph">
    <w:name w:val="Table Paragraph"/>
    <w:basedOn w:val="Normale"/>
    <w:pPr>
      <w:widowControl w:val="0"/>
      <w:autoSpaceDE w:val="0"/>
      <w:spacing w:after="0" w:line="240" w:lineRule="auto"/>
    </w:pPr>
    <w:rPr>
      <w:rFonts w:ascii="Arial MT" w:eastAsia="Arial MT" w:hAnsi="Arial MT" w:cs="Arial MT"/>
    </w:rPr>
  </w:style>
  <w:style w:type="paragraph" w:styleId="Paragrafoelenco">
    <w:name w:val="List Paragraph"/>
    <w:basedOn w:val="Normale"/>
    <w:uiPriority w:val="34"/>
    <w:qFormat/>
    <w:rsid w:val="0088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692</Words>
  <Characters>3949</Characters>
  <Application>Microsoft Office Word</Application>
  <DocSecurity>0</DocSecurity>
  <Lines>32</Lines>
  <Paragraphs>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ALLEGATO ____ “Dichiarazione di Insussistenza Cause Incompatibilità”</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dsga</cp:lastModifiedBy>
  <cp:revision>18</cp:revision>
  <dcterms:created xsi:type="dcterms:W3CDTF">2025-08-12T06:37:00Z</dcterms:created>
  <dcterms:modified xsi:type="dcterms:W3CDTF">2026-01-20T15:21:00Z</dcterms:modified>
</cp:coreProperties>
</file>