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81" w:rsidRDefault="00F96698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2755110</wp:posOffset>
            </wp:positionH>
            <wp:positionV relativeFrom="paragraph">
              <wp:posOffset>95250</wp:posOffset>
            </wp:positionV>
            <wp:extent cx="609600" cy="60960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4D81" w:rsidRDefault="00804D81">
      <w:pPr>
        <w:spacing w:after="0" w:line="240" w:lineRule="auto"/>
        <w:jc w:val="center"/>
        <w:rPr>
          <w:b/>
          <w:sz w:val="20"/>
          <w:szCs w:val="20"/>
        </w:rPr>
      </w:pPr>
    </w:p>
    <w:p w:rsidR="00804D81" w:rsidRDefault="00804D81">
      <w:pPr>
        <w:spacing w:after="0" w:line="240" w:lineRule="auto"/>
        <w:jc w:val="center"/>
        <w:rPr>
          <w:b/>
          <w:sz w:val="20"/>
          <w:szCs w:val="20"/>
        </w:rPr>
      </w:pPr>
    </w:p>
    <w:p w:rsidR="00804D81" w:rsidRDefault="00804D81">
      <w:pPr>
        <w:spacing w:after="0" w:line="240" w:lineRule="auto"/>
        <w:jc w:val="center"/>
        <w:rPr>
          <w:b/>
          <w:sz w:val="20"/>
          <w:szCs w:val="20"/>
        </w:rPr>
      </w:pPr>
    </w:p>
    <w:p w:rsidR="00804D81" w:rsidRDefault="00F96698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ISTITUTO COMPRENSIVO CORINALDO</w:t>
      </w:r>
    </w:p>
    <w:p w:rsidR="00804D81" w:rsidRDefault="00F96698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 sedi staccate di Ostra Vetere e Castelleone di Suasa</w:t>
      </w:r>
    </w:p>
    <w:p w:rsidR="00804D81" w:rsidRDefault="00F96698">
      <w:pPr>
        <w:spacing w:after="0" w:line="240" w:lineRule="auto"/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>Piazzale della Liberazione, 2 – 60013 CORINALDO  (AN)</w:t>
      </w:r>
    </w:p>
    <w:p w:rsidR="00804D81" w:rsidRDefault="00F96698">
      <w:pPr>
        <w:spacing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Codice Meccanografico </w:t>
      </w:r>
      <w:r>
        <w:rPr>
          <w:b/>
          <w:i/>
          <w:sz w:val="20"/>
          <w:szCs w:val="20"/>
        </w:rPr>
        <w:t>ANIC834008</w:t>
      </w:r>
      <w:r>
        <w:rPr>
          <w:i/>
          <w:sz w:val="20"/>
          <w:szCs w:val="20"/>
        </w:rPr>
        <w:t xml:space="preserve"> – Codice Fiscale </w:t>
      </w:r>
      <w:r>
        <w:rPr>
          <w:b/>
          <w:i/>
          <w:sz w:val="20"/>
          <w:szCs w:val="20"/>
        </w:rPr>
        <w:t>92015290429</w:t>
      </w:r>
    </w:p>
    <w:p w:rsidR="00804D81" w:rsidRDefault="00F96698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0"/>
          <w:szCs w:val="20"/>
        </w:rPr>
        <w:t xml:space="preserve">Tel. </w:t>
      </w:r>
      <w:r>
        <w:rPr>
          <w:b/>
          <w:i/>
          <w:sz w:val="20"/>
          <w:szCs w:val="20"/>
        </w:rPr>
        <w:t>071.67161</w:t>
      </w:r>
      <w:r>
        <w:rPr>
          <w:i/>
          <w:sz w:val="20"/>
          <w:szCs w:val="20"/>
        </w:rPr>
        <w:t xml:space="preserve"> -–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e-mail: </w:t>
      </w:r>
      <w:hyperlink r:id="rId9">
        <w:r>
          <w:rPr>
            <w:b/>
            <w:i/>
            <w:color w:val="0000FF"/>
            <w:sz w:val="20"/>
            <w:szCs w:val="20"/>
            <w:u w:val="single"/>
          </w:rPr>
          <w:t>anic834008@istruzione.it</w:t>
        </w:r>
      </w:hyperlink>
      <w:r>
        <w:rPr>
          <w:b/>
          <w:sz w:val="20"/>
          <w:szCs w:val="20"/>
        </w:rPr>
        <w:t xml:space="preserve"> – </w:t>
      </w:r>
      <w:r>
        <w:rPr>
          <w:i/>
          <w:sz w:val="20"/>
          <w:szCs w:val="20"/>
        </w:rPr>
        <w:t>sito</w:t>
      </w:r>
      <w:r>
        <w:rPr>
          <w:b/>
          <w:sz w:val="20"/>
          <w:szCs w:val="20"/>
        </w:rPr>
        <w:t xml:space="preserve"> </w:t>
      </w:r>
      <w:hyperlink r:id="rId10">
        <w:r>
          <w:rPr>
            <w:b/>
            <w:i/>
            <w:color w:val="0000FF"/>
            <w:sz w:val="20"/>
            <w:szCs w:val="20"/>
            <w:u w:val="single"/>
          </w:rPr>
          <w:t>www.iccorinaldo.edu.it</w:t>
        </w:r>
      </w:hyperlink>
    </w:p>
    <w:p w:rsidR="00804D81" w:rsidRDefault="00804D81">
      <w:pPr>
        <w:spacing w:after="0" w:line="240" w:lineRule="auto"/>
        <w:jc w:val="center"/>
        <w:rPr>
          <w:sz w:val="24"/>
          <w:szCs w:val="24"/>
        </w:rPr>
      </w:pPr>
    </w:p>
    <w:p w:rsidR="00804D81" w:rsidRDefault="00F96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Verbale Scrutinio 1° QUADRIMESTRE </w:t>
      </w:r>
    </w:p>
    <w:p w:rsidR="00804D81" w:rsidRDefault="00F96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 2024/2025</w:t>
      </w:r>
    </w:p>
    <w:p w:rsidR="00804D81" w:rsidRDefault="00F96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giorno ________ alle ore ______ si è riunito il Consiglio della classe ____ sez. _____della SCUOLA SECONDARIA I GRADO ________________di ____________________regolarmente convocato, per procedere alle operazioni di scrutinio del 1° quadrimestre.</w:t>
      </w:r>
    </w:p>
    <w:p w:rsidR="00804D81" w:rsidRDefault="00F96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Presiede la riunione </w:t>
      </w:r>
      <w:r w:rsidR="00744883">
        <w:rPr>
          <w:sz w:val="24"/>
          <w:szCs w:val="24"/>
        </w:rPr>
        <w:t>la Dirigente Scolastica</w:t>
      </w:r>
      <w:r>
        <w:rPr>
          <w:sz w:val="24"/>
          <w:szCs w:val="24"/>
        </w:rPr>
        <w:t>:____________________________ o il suo delegato coordinatore di classe, Prof._________________________________________________________</w:t>
      </w:r>
    </w:p>
    <w:p w:rsidR="00804D81" w:rsidRDefault="00804D81">
      <w:pPr>
        <w:rPr>
          <w:sz w:val="24"/>
          <w:szCs w:val="24"/>
        </w:rPr>
      </w:pPr>
    </w:p>
    <w:p w:rsidR="00804D81" w:rsidRDefault="00F96698">
      <w:pPr>
        <w:rPr>
          <w:sz w:val="24"/>
          <w:szCs w:val="24"/>
        </w:rPr>
      </w:pPr>
      <w:r>
        <w:rPr>
          <w:sz w:val="24"/>
          <w:szCs w:val="24"/>
        </w:rPr>
        <w:t>Sono presenti i professori:___________________________________________________________</w:t>
      </w:r>
    </w:p>
    <w:p w:rsidR="00804D81" w:rsidRDefault="00F96698">
      <w:pPr>
        <w:rPr>
          <w:sz w:val="24"/>
          <w:szCs w:val="24"/>
        </w:rPr>
      </w:pPr>
      <w:r>
        <w:rPr>
          <w:sz w:val="24"/>
          <w:szCs w:val="24"/>
        </w:rPr>
        <w:t>Sono assenti i professori:____________________________________________________________</w:t>
      </w:r>
    </w:p>
    <w:p w:rsidR="00804D81" w:rsidRDefault="00F96698">
      <w:pPr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sz w:val="24"/>
          <w:szCs w:val="24"/>
        </w:rPr>
        <w:t>Sono sostituiti rispettivamente da:____________________________________________________</w:t>
      </w:r>
    </w:p>
    <w:p w:rsidR="00804D81" w:rsidRDefault="00F966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Redige il presente verbale con funzione di Segretario il docente:</w:t>
      </w:r>
    </w:p>
    <w:p w:rsidR="00804D81" w:rsidRDefault="00804D81">
      <w:pPr>
        <w:spacing w:after="0"/>
        <w:jc w:val="both"/>
        <w:rPr>
          <w:sz w:val="24"/>
          <w:szCs w:val="24"/>
        </w:rPr>
      </w:pPr>
    </w:p>
    <w:p w:rsidR="00804D81" w:rsidRDefault="00F96698">
      <w:pPr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Prima di dare inizio alle operazioni di scrutinio, il Dirigente scolastico (o suo delegato), richiama la normativa nazionale vigente in materia di valutazione:</w:t>
      </w:r>
    </w:p>
    <w:p w:rsidR="00804D81" w:rsidRDefault="00F9669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base al D.lgs.13 aprile 2017, n. 62, art.2 la valutazione è effettuata collegialmente dai docenti contitolari della classe ovvero dal consiglio di classe. I docenti che svolgono insegnamenti curricolari per gruppi di alunne e di alunni, i docenti incaricati dell'insegnamento della religione cattolica e di attività alternative all'insegnamento della religione cattolica partecipano alla valutazione delle alunne e degli alunni che si avvalgono dei suddetti insegnamenti. La valutazione è integrata dalla descrizione del processo e del livello globale di sviluppo degli apprendimenti raggiunto”; l’istituzione scolastica ha, nel merito, pubblicato in home page del sito </w:t>
      </w:r>
      <w:hyperlink r:id="rId11">
        <w:r>
          <w:rPr>
            <w:color w:val="000000"/>
            <w:sz w:val="24"/>
            <w:szCs w:val="24"/>
          </w:rPr>
          <w:t>www.istitutocomprensivocorinaldo.it</w:t>
        </w:r>
      </w:hyperlink>
      <w:r>
        <w:rPr>
          <w:color w:val="000000"/>
          <w:sz w:val="24"/>
          <w:szCs w:val="24"/>
        </w:rPr>
        <w:t xml:space="preserve"> la rubrica di valutazione disciplinare come parte integrante del PTOF 2022//2025. La valutazione degli studenti tiene altresì conto della partecipazione al dialogo educativo, intesa come interesse alle lezioni, impegno nello studio, assiduità nella frequenza. </w:t>
      </w:r>
    </w:p>
    <w:p w:rsidR="00804D81" w:rsidRDefault="00F9669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valutazione del comportamento dell'alunna e dell'alunno viene espressa collegialmente dai docenti attraverso un giudizio sintetico riportato nel documento di valutazione, secondo quanto specificato nel comma 3 dell'articolo 1 del D.Lgs. 13 aprile 2017, n. 62. </w:t>
      </w:r>
    </w:p>
    <w:p w:rsidR="00804D81" w:rsidRDefault="00F9669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Il giudizio sintetico sul comportamento fa riferimento alla rubrica di valutazione sul comportamento deliberata dal collegio docenti, facente parte integrante del PTOF 2022/2025 e pubblicata sul sito </w:t>
      </w:r>
      <w:hyperlink r:id="rId12">
        <w:r>
          <w:rPr>
            <w:color w:val="0000FF"/>
            <w:sz w:val="24"/>
            <w:szCs w:val="24"/>
            <w:u w:val="single"/>
          </w:rPr>
          <w:t>www.iccorinaldo.edu.it</w:t>
        </w:r>
      </w:hyperlink>
      <w:r>
        <w:rPr>
          <w:color w:val="000000"/>
          <w:sz w:val="24"/>
          <w:szCs w:val="24"/>
        </w:rPr>
        <w:t>.</w:t>
      </w:r>
    </w:p>
    <w:p w:rsidR="00804D81" w:rsidRDefault="00F96698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lastRenderedPageBreak/>
        <w:t>I docenti di sostegno partecipano alla valutazione di tutte le alunne e gli alunni della classe; nel caso in cui a più docenti di sostegno sia affidato, nel corso dell'anno scolastico, la stessa alunna o lo stesso alunno con disabilità, la valutazione è espressa congiuntamente. </w:t>
      </w:r>
    </w:p>
    <w:p w:rsidR="00804D81" w:rsidRDefault="00F96698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Fermo restando quanto previsto dall'articolo 309 del decreto legislativo 16 aprile 1994, n. 297 relativamente alla valutazione dell'insegnamento della religione cattolica, la valutazione delle attività alternative, per le alunne e gli alunni che se ne avvalgono, è resa con giudizio sintetico sull'interesse manifestato e i livelli di apprendimento conseguiti. I docenti di attività alternativa alla Religione cattolica partecipano allo scrutinio valutando esclusivamente gli alunni che effettuano tale attività.</w:t>
      </w:r>
    </w:p>
    <w:p w:rsidR="00804D81" w:rsidRDefault="00F96698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Anche i docenti che effettuano orario di servizio solo in compresenza partecipano a pieno titolo ai lavori di scrutinio.</w:t>
      </w:r>
    </w:p>
    <w:p w:rsidR="00804D81" w:rsidRDefault="00F96698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per la valutazione degli alunni con disabilità e con disturbi specifici dell’apprendimento vale quanto indicato nell’art.11 del D.Lgs 13 Aprile 2017, n.62.</w:t>
      </w:r>
    </w:p>
    <w:p w:rsidR="00804D81" w:rsidRDefault="00804D81">
      <w:pPr>
        <w:spacing w:after="0" w:line="240" w:lineRule="auto"/>
        <w:jc w:val="both"/>
        <w:rPr>
          <w:sz w:val="24"/>
          <w:szCs w:val="24"/>
        </w:rPr>
      </w:pPr>
    </w:p>
    <w:p w:rsidR="00804D81" w:rsidRDefault="00F96698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Il Presidente, accertata la validità della seduta per la presenza di tutti i componenti,  dichiara aperta la seduta e dà inizio alla trattazione dell’O.d.g.;</w:t>
      </w:r>
    </w:p>
    <w:p w:rsidR="00804D81" w:rsidRDefault="00F96698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Andamento didattico-disciplinare della classe.</w:t>
      </w:r>
    </w:p>
    <w:p w:rsidR="00804D81" w:rsidRDefault="00F96698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 Operazioni di Scrutinio del 1° quadrimestre.</w:t>
      </w:r>
    </w:p>
    <w:p w:rsidR="00804D81" w:rsidRDefault="00F96698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Programmazione attività di recupero.</w:t>
      </w:r>
    </w:p>
    <w:p w:rsidR="00804D81" w:rsidRDefault="00F96698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 Varie ed eventuali</w:t>
      </w:r>
    </w:p>
    <w:p w:rsidR="00804D81" w:rsidRDefault="00804D81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4D81" w:rsidRDefault="00F9669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1° ODG: Andamento didattico disciplinare della classe</w:t>
      </w: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Dall’intervento dei docenti emerge quanto segue________________________________________</w:t>
      </w:r>
    </w:p>
    <w:p w:rsidR="00804D81" w:rsidRDefault="00804D81">
      <w:pPr>
        <w:spacing w:after="0" w:line="240" w:lineRule="auto"/>
        <w:jc w:val="both"/>
        <w:rPr>
          <w:sz w:val="24"/>
          <w:szCs w:val="24"/>
        </w:rPr>
      </w:pPr>
    </w:p>
    <w:p w:rsidR="00804D81" w:rsidRDefault="00F96698">
      <w:pPr>
        <w:spacing w:after="0" w:line="240" w:lineRule="auto"/>
        <w:jc w:val="both"/>
        <w:rPr>
          <w:sz w:val="27"/>
          <w:szCs w:val="27"/>
          <w:highlight w:val="white"/>
        </w:rPr>
      </w:pPr>
      <w:r>
        <w:rPr>
          <w:b/>
          <w:sz w:val="24"/>
          <w:szCs w:val="24"/>
        </w:rPr>
        <w:t>2° ODG: Operazioni di scrutinio del primo quadrimestre</w:t>
      </w: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Si procede ad analizzare gli esiti delle prove di verifica, equamente distribuite nel corso del primo quadrimestre e valutate dai Docenti sulla base dei criteri esplicitati nella specifica programmazione disciplinare, in coerenza con le indicazioni approvate dal Collegio dei Docenti e recepite nel Documento del Consiglio di Classe. </w:t>
      </w: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Sulla base di tutti gli elementi a disposizione i docenti presentano le loro proposte di voto per ogni alunno relativamente a ciascuna disciplina d’insegnamento.</w:t>
      </w:r>
    </w:p>
    <w:p w:rsidR="00804D81" w:rsidRDefault="00F96698">
      <w:p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base a quanto enunciato in premessa:</w:t>
      </w:r>
    </w:p>
    <w:p w:rsidR="00804D81" w:rsidRDefault="00F96698">
      <w:pPr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propost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di valutazione per </w:t>
      </w:r>
      <w:r>
        <w:rPr>
          <w:sz w:val="24"/>
          <w:szCs w:val="24"/>
        </w:rPr>
        <w:t>l’</w:t>
      </w:r>
      <w:r>
        <w:rPr>
          <w:color w:val="000000"/>
          <w:sz w:val="24"/>
          <w:szCs w:val="24"/>
        </w:rPr>
        <w:t>alunn</w:t>
      </w:r>
      <w:r>
        <w:rPr>
          <w:sz w:val="24"/>
          <w:szCs w:val="24"/>
        </w:rPr>
        <w:t>o/a_______</w:t>
      </w:r>
      <w:r>
        <w:rPr>
          <w:color w:val="000000"/>
          <w:sz w:val="24"/>
          <w:szCs w:val="24"/>
        </w:rPr>
        <w:t>t</w:t>
      </w:r>
      <w:r>
        <w:rPr>
          <w:sz w:val="24"/>
          <w:szCs w:val="24"/>
        </w:rPr>
        <w:t xml:space="preserve">iene </w:t>
      </w:r>
      <w:r>
        <w:rPr>
          <w:color w:val="000000"/>
          <w:sz w:val="24"/>
          <w:szCs w:val="24"/>
        </w:rPr>
        <w:t>conto dello specifico P.E.I a suo tempo approvato;</w:t>
      </w:r>
    </w:p>
    <w:p w:rsidR="00804D81" w:rsidRDefault="00F96698">
      <w:pPr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la valutazione per </w:t>
      </w:r>
      <w:r>
        <w:rPr>
          <w:sz w:val="24"/>
          <w:szCs w:val="24"/>
        </w:rPr>
        <w:t>l’alunno/a_____</w:t>
      </w:r>
      <w:r>
        <w:rPr>
          <w:color w:val="000000"/>
          <w:sz w:val="24"/>
          <w:szCs w:val="24"/>
        </w:rPr>
        <w:t>con D.S.A. si fa riferimento al P.D.P. deliberato dal consiglio di classe;</w:t>
      </w:r>
    </w:p>
    <w:p w:rsidR="00804D81" w:rsidRDefault="00F96698">
      <w:pPr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</w:t>
      </w:r>
      <w:r>
        <w:rPr>
          <w:sz w:val="24"/>
          <w:szCs w:val="24"/>
        </w:rPr>
        <w:t>l’alunno/a_</w:t>
      </w:r>
      <w:r>
        <w:rPr>
          <w:color w:val="000000"/>
          <w:sz w:val="24"/>
          <w:szCs w:val="24"/>
        </w:rPr>
        <w:t>B.E.S.</w:t>
      </w:r>
      <w:r>
        <w:rPr>
          <w:sz w:val="24"/>
          <w:szCs w:val="24"/>
        </w:rPr>
        <w:t xml:space="preserve">______________ </w:t>
      </w:r>
      <w:r>
        <w:rPr>
          <w:color w:val="000000"/>
          <w:sz w:val="24"/>
          <w:szCs w:val="24"/>
        </w:rPr>
        <w:t>si fa riferimento al P.D.P. per i B.E.S. deliberato dal consiglio di classe;</w:t>
      </w:r>
    </w:p>
    <w:p w:rsidR="00804D81" w:rsidRDefault="00F96698">
      <w:pPr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si procede allo scrutinio relativo alle seguenti discipline _______ nei confronti de</w:t>
      </w:r>
      <w:r>
        <w:rPr>
          <w:sz w:val="24"/>
          <w:szCs w:val="24"/>
        </w:rPr>
        <w:t>ll’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l’alunno/a_</w:t>
      </w:r>
      <w:r>
        <w:rPr>
          <w:color w:val="000000"/>
          <w:sz w:val="24"/>
          <w:szCs w:val="24"/>
        </w:rPr>
        <w:t xml:space="preserve"> ____ secondo quanto previsto nel documento P.D.P. per B.E.S. deliberato in precedenza.</w:t>
      </w:r>
    </w:p>
    <w:p w:rsidR="00804D81" w:rsidRDefault="00F96698">
      <w:pPr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</w:t>
      </w:r>
      <w:r>
        <w:rPr>
          <w:sz w:val="24"/>
          <w:szCs w:val="24"/>
        </w:rPr>
        <w:t>l’alunno/a_____________</w:t>
      </w:r>
      <w:r>
        <w:rPr>
          <w:color w:val="000000"/>
          <w:sz w:val="24"/>
          <w:szCs w:val="24"/>
        </w:rPr>
        <w:t>che non si avval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dell’insegnamento della Religione Cattolica, il Docente delle attività alternative ha provveduto a fornire al Consiglio di Classe gli elementi conoscitivi raccolti ed il profitto raggiunti.</w:t>
      </w:r>
    </w:p>
    <w:p w:rsidR="00804D81" w:rsidRDefault="00804D8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valutazione sul comportamento viene discussa ed approvata, sentita la proposta dei Docenti espressa sulla base dei criteri elaborati dal Collegio dei Docenti, esplicitati nel P.T.O.F.</w:t>
      </w: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Deliberati tutti le valutazioni di profitto e di comportamento, si procede alla loro trascrizione nel registro elettronico. Viene inoltre trascritto anche il giudizio complessivo.</w:t>
      </w: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Tutte le proposte di voto, dopo ampia discussione, vengono approvate ed allegate al presente verbale.</w:t>
      </w:r>
    </w:p>
    <w:p w:rsidR="00804D81" w:rsidRDefault="0080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D81" w:rsidRDefault="00F96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il riepilogo delle valutazioni firmato da tutti i componenti del Consiglio di Classe.</w:t>
      </w:r>
    </w:p>
    <w:p w:rsidR="00804D81" w:rsidRDefault="00804D81">
      <w:pPr>
        <w:spacing w:after="120" w:line="240" w:lineRule="auto"/>
        <w:jc w:val="both"/>
        <w:rPr>
          <w:sz w:val="27"/>
          <w:szCs w:val="27"/>
          <w:highlight w:val="white"/>
        </w:rPr>
      </w:pP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3° ODG: Programmazione attività di recupero</w:t>
      </w:r>
    </w:p>
    <w:p w:rsidR="00804D81" w:rsidRDefault="00F9669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Alle famiglie degli alunni che hanno riportato una o più insufficienze, sarà inviata comunicazione.</w:t>
      </w:r>
    </w:p>
    <w:tbl>
      <w:tblPr>
        <w:tblStyle w:val="a2"/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070"/>
        <w:gridCol w:w="2715"/>
        <w:gridCol w:w="2100"/>
      </w:tblGrid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F96698">
            <w:pPr>
              <w:jc w:val="center"/>
            </w:pPr>
            <w:r>
              <w:rPr>
                <w:b/>
                <w:color w:val="000000"/>
                <w:sz w:val="16"/>
                <w:szCs w:val="16"/>
                <w:shd w:val="clear" w:color="auto" w:fill="EFEFEF"/>
              </w:rPr>
              <w:t>Alunno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F96698">
            <w:pPr>
              <w:jc w:val="center"/>
            </w:pPr>
            <w:r>
              <w:rPr>
                <w:b/>
                <w:color w:val="000000"/>
                <w:sz w:val="16"/>
                <w:szCs w:val="16"/>
                <w:shd w:val="clear" w:color="auto" w:fill="EFEFEF"/>
              </w:rPr>
              <w:t>Materia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F96698">
            <w:pPr>
              <w:jc w:val="center"/>
            </w:pPr>
            <w:r>
              <w:rPr>
                <w:b/>
                <w:color w:val="000000"/>
                <w:sz w:val="16"/>
                <w:szCs w:val="16"/>
                <w:shd w:val="clear" w:color="auto" w:fill="EFEFEF"/>
              </w:rPr>
              <w:t>Valutazione</w:t>
            </w:r>
          </w:p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  <w:tr w:rsidR="00804D81">
        <w:tc>
          <w:tcPr>
            <w:tcW w:w="5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4D81" w:rsidRDefault="00804D81"/>
        </w:tc>
      </w:tr>
    </w:tbl>
    <w:p w:rsidR="00804D81" w:rsidRDefault="00804D81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804D81" w:rsidRDefault="00804D81">
      <w:pPr>
        <w:spacing w:after="0" w:line="240" w:lineRule="auto"/>
        <w:jc w:val="both"/>
        <w:rPr>
          <w:b/>
          <w:sz w:val="24"/>
          <w:szCs w:val="24"/>
        </w:rPr>
      </w:pPr>
    </w:p>
    <w:p w:rsidR="00804D81" w:rsidRDefault="00F96698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La scuola attiverà azioni di recupero e consolidamento che saranno svolte durante l’orario curricolare</w:t>
      </w:r>
      <w:r>
        <w:rPr>
          <w:sz w:val="24"/>
          <w:szCs w:val="24"/>
        </w:rPr>
        <w:t xml:space="preserve"> dal____________________al_______________________________________________</w:t>
      </w:r>
    </w:p>
    <w:p w:rsidR="00804D81" w:rsidRDefault="00804D81">
      <w:pPr>
        <w:spacing w:after="0" w:line="240" w:lineRule="auto"/>
        <w:jc w:val="both"/>
        <w:rPr>
          <w:sz w:val="24"/>
          <w:szCs w:val="24"/>
        </w:rPr>
      </w:pPr>
    </w:p>
    <w:p w:rsidR="00804D81" w:rsidRDefault="00F9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4° ODG Varie ed eventuali</w:t>
      </w:r>
    </w:p>
    <w:p w:rsidR="00804D81" w:rsidRDefault="00804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D81" w:rsidRDefault="00F96698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Esaurita la trattazione dei punti all’Ordine Del Giorno, la seduta è sciolta alle ore ____________</w:t>
      </w:r>
    </w:p>
    <w:p w:rsidR="00804D81" w:rsidRDefault="00F96698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</w:p>
    <w:p w:rsidR="00804D81" w:rsidRDefault="00F96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segretario verbalizzante</w:t>
      </w:r>
    </w:p>
    <w:p w:rsidR="00804D81" w:rsidRDefault="0080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D81" w:rsidRDefault="00F96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804D81" w:rsidRDefault="00804D81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4D81" w:rsidRDefault="00804D81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4D81" w:rsidRDefault="00804D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4D81" w:rsidRDefault="00804D81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4D81" w:rsidRDefault="00F96698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4488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Dirigente Scolastica</w:t>
      </w:r>
    </w:p>
    <w:p w:rsidR="00804D81" w:rsidRDefault="00F96698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Dott.ssa Caterina Vespoli</w:t>
      </w:r>
    </w:p>
    <w:p w:rsidR="00804D81" w:rsidRDefault="00F96698">
      <w:pPr>
        <w:spacing w:after="0" w:line="240" w:lineRule="auto"/>
        <w:ind w:left="4393" w:right="-858" w:firstLine="7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Firmato digitalmente ai sensi del D. Lgs. 82/2005       </w:t>
      </w:r>
    </w:p>
    <w:p w:rsidR="00804D81" w:rsidRDefault="00F96698">
      <w:pPr>
        <w:spacing w:after="0" w:line="240" w:lineRule="auto"/>
        <w:ind w:right="41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ss.mm. ii. e normativa connessa</w:t>
      </w:r>
    </w:p>
    <w:p w:rsidR="00804D81" w:rsidRDefault="00804D81">
      <w:pPr>
        <w:jc w:val="center"/>
      </w:pPr>
    </w:p>
    <w:sectPr w:rsidR="00804D81">
      <w:footerReference w:type="default" r:id="rId13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C6" w:rsidRDefault="00E847C6">
      <w:pPr>
        <w:spacing w:after="0" w:line="240" w:lineRule="auto"/>
      </w:pPr>
      <w:r>
        <w:separator/>
      </w:r>
    </w:p>
  </w:endnote>
  <w:endnote w:type="continuationSeparator" w:id="0">
    <w:p w:rsidR="00E847C6" w:rsidRDefault="00E8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o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81" w:rsidRDefault="00F966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Verbale Scrutinio. Pag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0A1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C6" w:rsidRDefault="00E847C6">
      <w:pPr>
        <w:spacing w:after="0" w:line="240" w:lineRule="auto"/>
      </w:pPr>
      <w:r>
        <w:separator/>
      </w:r>
    </w:p>
  </w:footnote>
  <w:footnote w:type="continuationSeparator" w:id="0">
    <w:p w:rsidR="00E847C6" w:rsidRDefault="00E84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1FD"/>
    <w:multiLevelType w:val="multilevel"/>
    <w:tmpl w:val="A498E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256C15"/>
    <w:multiLevelType w:val="multilevel"/>
    <w:tmpl w:val="6BE0F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A72D18"/>
    <w:multiLevelType w:val="multilevel"/>
    <w:tmpl w:val="50F8A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81"/>
    <w:rsid w:val="00340A18"/>
    <w:rsid w:val="00471E42"/>
    <w:rsid w:val="00744883"/>
    <w:rsid w:val="00804D81"/>
    <w:rsid w:val="00E847C6"/>
    <w:rsid w:val="00F9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1D16-1F7C-417B-9657-30D43BF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B0973"/>
    <w:pPr>
      <w:widowControl w:val="0"/>
      <w:suppressAutoHyphens/>
      <w:overflowPunct w:val="0"/>
    </w:pPr>
    <w:rPr>
      <w:rFonts w:ascii="Tinos" w:eastAsia="Arial Unicode MS" w:hAnsi="Tinos" w:cs="Arial Unicode MS"/>
      <w:color w:val="00000A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CB0973"/>
    <w:rPr>
      <w:rFonts w:ascii="Tinos" w:eastAsia="Arial Unicode MS" w:hAnsi="Tinos" w:cs="Arial Unicode MS"/>
      <w:color w:val="00000A"/>
      <w:sz w:val="24"/>
      <w:szCs w:val="24"/>
      <w:lang w:eastAsia="zh-CN" w:bidi="hi-IN"/>
    </w:rPr>
  </w:style>
  <w:style w:type="paragraph" w:customStyle="1" w:styleId="Corpodeltesto">
    <w:name w:val="Corpo del testo"/>
    <w:basedOn w:val="Normale"/>
    <w:rsid w:val="00CB0973"/>
    <w:pPr>
      <w:widowControl w:val="0"/>
      <w:suppressAutoHyphens/>
      <w:overflowPunct w:val="0"/>
      <w:spacing w:after="120"/>
    </w:pPr>
    <w:rPr>
      <w:rFonts w:ascii="Tinos" w:eastAsia="Arial Unicode MS" w:hAnsi="Tinos" w:cs="Arial Unicode MS"/>
      <w:color w:val="00000A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6A04D3"/>
    <w:pPr>
      <w:widowControl w:val="0"/>
      <w:suppressAutoHyphens/>
      <w:spacing w:after="120" w:line="240" w:lineRule="auto"/>
    </w:pPr>
    <w:rPr>
      <w:rFonts w:ascii="Nimbus Roman No9 L" w:eastAsia="DejaVu Sans" w:hAnsi="Nimbus Roman No9 L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A04D3"/>
    <w:rPr>
      <w:rFonts w:ascii="Nimbus Roman No9 L" w:eastAsia="DejaVu Sans" w:hAnsi="Nimbus Roman No9 L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6A04D3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nhideWhenUsed/>
    <w:rsid w:val="003C2C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C2C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C2C82"/>
    <w:pPr>
      <w:ind w:left="720"/>
      <w:contextualSpacing/>
    </w:pPr>
  </w:style>
  <w:style w:type="paragraph" w:customStyle="1" w:styleId="Default">
    <w:name w:val="Default"/>
    <w:rsid w:val="003C2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C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C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C82"/>
  </w:style>
  <w:style w:type="paragraph" w:styleId="NormaleWeb">
    <w:name w:val="Normal (Web)"/>
    <w:basedOn w:val="Normale"/>
    <w:uiPriority w:val="99"/>
    <w:semiHidden/>
    <w:unhideWhenUsed/>
    <w:rsid w:val="00C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C7BD1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corinald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comprensivocorinald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corinald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34008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0OGV2tr0yXHUHn1pD7oEUO4fQ==">CgMxLjA4AHIhMVJoSFcxdHlMSHQ4X2U4cWtYenFHTzN6bk9yVzVzTHd4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PC50011233</cp:lastModifiedBy>
  <cp:revision>2</cp:revision>
  <dcterms:created xsi:type="dcterms:W3CDTF">2025-01-20T12:54:00Z</dcterms:created>
  <dcterms:modified xsi:type="dcterms:W3CDTF">2025-01-20T12:54:00Z</dcterms:modified>
</cp:coreProperties>
</file>