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51E7" w14:textId="77777777" w:rsidR="00FF0577" w:rsidRPr="00FF0577" w:rsidRDefault="00FF0577" w:rsidP="00FF0577">
      <w:pPr>
        <w:widowControl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24BDEE46" w14:textId="77777777" w:rsidR="00FF0577" w:rsidRPr="00FF0577" w:rsidRDefault="00FF0577" w:rsidP="00FF0577">
      <w:pPr>
        <w:widowControl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0C7CEB50" w14:textId="1DC90F34" w:rsidR="00FF0577" w:rsidRPr="00C13210" w:rsidRDefault="00FF0577" w:rsidP="00C13210">
      <w:pPr>
        <w:widowControl/>
        <w:suppressAutoHyphens w:val="0"/>
        <w:autoSpaceDN/>
        <w:jc w:val="center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  <w:r w:rsidRPr="00C13210"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  <w:t>TABELLA DI VALUTAZIONE</w:t>
      </w:r>
    </w:p>
    <w:p w14:paraId="3C16DB14" w14:textId="77777777" w:rsidR="00C13210" w:rsidRPr="00C13210" w:rsidRDefault="00C13210" w:rsidP="00C13210">
      <w:pPr>
        <w:widowControl/>
        <w:suppressAutoHyphens w:val="0"/>
        <w:autoSpaceDN/>
        <w:jc w:val="both"/>
        <w:rPr>
          <w:rFonts w:ascii="Arial" w:eastAsia="Times" w:hAnsi="Arial" w:cs="Arial"/>
          <w:b/>
          <w:color w:val="000000"/>
          <w:kern w:val="0"/>
          <w:sz w:val="22"/>
          <w:szCs w:val="22"/>
          <w:lang w:eastAsia="it-IT" w:bidi="ar-SA"/>
        </w:rPr>
      </w:pPr>
    </w:p>
    <w:p w14:paraId="76B9BBC9" w14:textId="5D7C4681" w:rsidR="007C408F" w:rsidRDefault="007C408F" w:rsidP="00BF5570">
      <w:pPr>
        <w:jc w:val="both"/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r w:rsidRPr="007C408F"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  <w:t>DOMANDA DI PARTECIPAZIONE PER LA SELEZIONE DI UN ESPERTO DI MUSICA CON COMPETENZE SPECIFICHE IN “SONORIZZAZIONE MUSICALE CON STRUMENTI” PER LE CLASSI I – II – III – IV DELLE SCUOLE PRIMARIE “MESTICA” E “CONTI” DELL’ISTITUTO PER LA REALIZZAZIONE DEL PROGETTO “MUSICA” – A.S. 2024/2025</w:t>
      </w:r>
    </w:p>
    <w:p w14:paraId="3922356D" w14:textId="5EEC948B" w:rsidR="005E40CA" w:rsidRPr="00BF5570" w:rsidRDefault="005E40CA" w:rsidP="00BF5570">
      <w:pPr>
        <w:widowControl/>
        <w:jc w:val="both"/>
        <w:textAlignment w:val="baseline"/>
        <w:rPr>
          <w:rFonts w:eastAsia="Times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71A5ECE6" w14:textId="057E23A7" w:rsidR="005E40CA" w:rsidRDefault="005E40CA" w:rsidP="00C13210">
      <w:pPr>
        <w:widowControl/>
        <w:jc w:val="center"/>
        <w:textAlignment w:val="baseline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"/>
        <w:gridCol w:w="4114"/>
        <w:gridCol w:w="1701"/>
        <w:gridCol w:w="1701"/>
        <w:gridCol w:w="1701"/>
      </w:tblGrid>
      <w:tr w:rsidR="00522E1A" w:rsidRPr="004A2943" w14:paraId="6C948947" w14:textId="3F70C951" w:rsidTr="00D156EE">
        <w:trPr>
          <w:trHeight w:val="243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01B64B16" w14:textId="77777777" w:rsidR="00522E1A" w:rsidRPr="004A2943" w:rsidRDefault="00522E1A" w:rsidP="00AC19BD">
            <w:pPr>
              <w:autoSpaceDE w:val="0"/>
              <w:rPr>
                <w:rFonts w:eastAsia="Times New Roman" w:cs="Times"/>
                <w:lang w:bidi="it-IT"/>
              </w:rPr>
            </w:pP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496B382C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TITOLI VALUTABILI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3156DE22" w14:textId="77777777" w:rsidR="00522E1A" w:rsidRPr="00522E1A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2"/>
                <w:szCs w:val="22"/>
                <w:lang w:val="en-US" w:eastAsia="en-US"/>
              </w:rPr>
            </w:pPr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</w:tcPr>
          <w:p w14:paraId="69293C90" w14:textId="77777777" w:rsidR="00522E1A" w:rsidRPr="00522E1A" w:rsidRDefault="00522E1A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Punteggio</w:t>
            </w:r>
            <w:proofErr w:type="spellEnd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</w:p>
          <w:p w14:paraId="11C63B75" w14:textId="51045D48" w:rsidR="00522E1A" w:rsidRPr="00522E1A" w:rsidRDefault="007C408F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assegnato</w:t>
            </w:r>
            <w:proofErr w:type="spellEnd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dal</w:t>
            </w:r>
            <w:r w:rsidR="00522E1A"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22E1A"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candidato</w:t>
            </w:r>
            <w:proofErr w:type="spellEnd"/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</w:tcPr>
          <w:p w14:paraId="6F2CB233" w14:textId="77777777" w:rsidR="00522E1A" w:rsidRPr="00522E1A" w:rsidRDefault="00522E1A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Punteggio</w:t>
            </w:r>
            <w:proofErr w:type="spellEnd"/>
            <w:r w:rsidRPr="00522E1A"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</w:p>
          <w:p w14:paraId="64E802F0" w14:textId="4F24BE30" w:rsidR="00522E1A" w:rsidRPr="007C408F" w:rsidRDefault="007C408F" w:rsidP="00522E1A">
            <w:pPr>
              <w:kinsoku w:val="0"/>
              <w:autoSpaceDE w:val="0"/>
              <w:adjustRightInd w:val="0"/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assegnato</w:t>
            </w:r>
            <w:proofErr w:type="spellEnd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dalla</w:t>
            </w:r>
            <w:proofErr w:type="spellEnd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commissione</w:t>
            </w:r>
            <w:proofErr w:type="spellEnd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>
              <w:rPr>
                <w:rFonts w:eastAsia="Times New Roman" w:cs="Times"/>
                <w:b/>
                <w:bCs/>
                <w:spacing w:val="-11"/>
                <w:w w:val="110"/>
                <w:sz w:val="22"/>
                <w:szCs w:val="22"/>
                <w:lang w:val="en-US" w:eastAsia="en-US"/>
              </w:rPr>
              <w:t>valutazione</w:t>
            </w:r>
            <w:proofErr w:type="spellEnd"/>
          </w:p>
        </w:tc>
      </w:tr>
      <w:tr w:rsidR="00522E1A" w:rsidRPr="004A2943" w14:paraId="4491C0B7" w14:textId="33C59B36" w:rsidTr="00522E1A">
        <w:trPr>
          <w:trHeight w:val="3215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9635B36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 w:rsidRPr="004A2943">
              <w:rPr>
                <w:rFonts w:eastAsia="Times New Roman" w:cs="Times"/>
                <w:spacing w:val="-11"/>
                <w:w w:val="110"/>
                <w:lang w:val="en-US"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</w:tcPr>
          <w:p w14:paraId="13AEE82F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Diploma di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Conservatorio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r w:rsidRPr="007C408F">
              <w:rPr>
                <w:sz w:val="20"/>
                <w:szCs w:val="20"/>
              </w:rPr>
              <w:t xml:space="preserve">(equipollente a Laurea magistrale) </w:t>
            </w: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o Diploma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Accademico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II°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voto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minore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100/110</w:t>
            </w:r>
          </w:p>
          <w:p w14:paraId="380E0414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0CBF452A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Diploma di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Conservatorio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r w:rsidRPr="007C408F">
              <w:rPr>
                <w:sz w:val="20"/>
                <w:szCs w:val="20"/>
              </w:rPr>
              <w:t xml:space="preserve">(equipollente a Laurea magistrale) </w:t>
            </w: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o Diploma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Accademico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II°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voto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maggiore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uguale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a 100/110 senza lode</w:t>
            </w:r>
          </w:p>
          <w:p w14:paraId="20CD2431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78F22DA9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Diploma di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Conservatorio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r w:rsidRPr="007C408F">
              <w:rPr>
                <w:sz w:val="20"/>
                <w:szCs w:val="20"/>
              </w:rPr>
              <w:t xml:space="preserve">(equipollente a Laurea magistrale) </w:t>
            </w: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o Diploma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Accademico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II°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voto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110 e lode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</w:tcPr>
          <w:p w14:paraId="42B7C53D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7DCE9FA1" w14:textId="2A596656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10</w:t>
            </w:r>
          </w:p>
          <w:p w14:paraId="7ACEF1C6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701E36BB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5226A33C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1D01C7FB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2F512604" w14:textId="6861A672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12</w:t>
            </w:r>
          </w:p>
          <w:p w14:paraId="572C2C89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54B56FBE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4F8C9C0C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  <w:p w14:paraId="604B51E6" w14:textId="521619D2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60086E6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3EE04148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</w:tr>
      <w:tr w:rsidR="00522E1A" w:rsidRPr="004A2943" w14:paraId="32237E9C" w14:textId="3C3538C1" w:rsidTr="00D156EE">
        <w:trPr>
          <w:trHeight w:val="460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269B165B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 w:rsidRPr="004A2943">
              <w:rPr>
                <w:rFonts w:eastAsia="Times New Roman" w:cs="Times"/>
                <w:spacing w:val="-11"/>
                <w:w w:val="110"/>
                <w:lang w:val="en-US" w:eastAsia="en-US"/>
              </w:rPr>
              <w:t>2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26B56DC9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Diploma di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Conservatorio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equipollente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Laurea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magistrale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) o Diploma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Accademico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II°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didattica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della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musica</w:t>
            </w:r>
            <w:proofErr w:type="spellEnd"/>
          </w:p>
          <w:p w14:paraId="194191DC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03857699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530BA9FC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60CF1688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</w:tr>
      <w:tr w:rsidR="00522E1A" w:rsidRPr="004A2943" w14:paraId="7CD51FC8" w14:textId="03A0581F" w:rsidTr="00522E1A">
        <w:trPr>
          <w:trHeight w:val="331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6BCF4E6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3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6A0BE74E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Ulteriore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Laurea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010906BC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3</w:t>
            </w:r>
          </w:p>
          <w:p w14:paraId="52540874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695A035F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39614247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</w:tr>
      <w:tr w:rsidR="00522E1A" w:rsidRPr="004A2943" w14:paraId="47C2FD46" w14:textId="63386D4A" w:rsidTr="00D156EE">
        <w:trPr>
          <w:trHeight w:val="934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7313891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5653BE5C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Pubblicazioni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coerenti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con la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tipologia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d’intervento 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65BAA54A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1 </w:t>
            </w:r>
          </w:p>
          <w:p w14:paraId="4463E7DE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(</w:t>
            </w:r>
            <w:proofErr w:type="gram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per</w:t>
            </w:r>
            <w:proofErr w:type="gram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ogni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pubblicazione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fino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a un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massimo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5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66FDFA71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06C5A560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</w:tr>
      <w:tr w:rsidR="00522E1A" w:rsidRPr="004A2943" w14:paraId="1EBFCFDA" w14:textId="67660028" w:rsidTr="00D156EE">
        <w:trPr>
          <w:trHeight w:val="697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E7B472A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5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7A65DCD6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Specializzazioni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,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corsi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di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perfezionamento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post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laurea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, master,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ecc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.,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coerenti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con la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tipologia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di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intervento</w:t>
            </w:r>
            <w:proofErr w:type="spellEnd"/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30D601FE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2 </w:t>
            </w:r>
          </w:p>
          <w:p w14:paraId="1D1737AE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(</w:t>
            </w:r>
            <w:proofErr w:type="gram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per</w:t>
            </w:r>
            <w:proofErr w:type="gram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ogni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titolo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fino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ad un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massimo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8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B185009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</w:tcPr>
          <w:p w14:paraId="4F20E5C8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</w:tr>
      <w:tr w:rsidR="00522E1A" w:rsidRPr="004A2943" w14:paraId="703EEA42" w14:textId="3C1C0F09" w:rsidTr="00522E1A">
        <w:trPr>
          <w:trHeight w:val="975"/>
        </w:trPr>
        <w:tc>
          <w:tcPr>
            <w:tcW w:w="0" w:type="auto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3F95962B" w14:textId="77777777" w:rsidR="00522E1A" w:rsidRPr="004A2943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lang w:val="en-US" w:eastAsia="en-US"/>
              </w:rPr>
            </w:pPr>
            <w:r>
              <w:rPr>
                <w:rFonts w:eastAsia="Times New Roman" w:cs="Times"/>
                <w:spacing w:val="-11"/>
                <w:w w:val="110"/>
                <w:lang w:val="en-US" w:eastAsia="en-US"/>
              </w:rPr>
              <w:t>6</w:t>
            </w:r>
          </w:p>
        </w:tc>
        <w:tc>
          <w:tcPr>
            <w:tcW w:w="4114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68AEBD65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Pregresse esperienze di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docenze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in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progetti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analoghi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con la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tipologia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d’intervento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presso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Istituti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Comprensivi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>statali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 w:bidi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  <w:hideMark/>
          </w:tcPr>
          <w:p w14:paraId="12A4BA5D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3 </w:t>
            </w:r>
          </w:p>
          <w:p w14:paraId="548E4020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(</w:t>
            </w:r>
            <w:proofErr w:type="gram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per</w:t>
            </w:r>
            <w:proofErr w:type="gram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ogni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anno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scolastico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fino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a un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massimo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 xml:space="preserve"> di 30 </w:t>
            </w:r>
            <w:proofErr w:type="spellStart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248AB3FE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1B799CE5" w14:textId="77777777" w:rsidR="00522E1A" w:rsidRPr="007C408F" w:rsidRDefault="00522E1A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</w:tr>
      <w:tr w:rsidR="007C408F" w:rsidRPr="004A2943" w14:paraId="63FBBB00" w14:textId="77777777" w:rsidTr="0004098E">
        <w:trPr>
          <w:trHeight w:val="975"/>
        </w:trPr>
        <w:tc>
          <w:tcPr>
            <w:tcW w:w="6091" w:type="dxa"/>
            <w:gridSpan w:val="3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</w:tcPr>
          <w:p w14:paraId="3BF44E19" w14:textId="54E1108D" w:rsidR="007C408F" w:rsidRPr="007C408F" w:rsidRDefault="007C408F" w:rsidP="007C408F">
            <w:pPr>
              <w:kinsoku w:val="0"/>
              <w:autoSpaceDE w:val="0"/>
              <w:adjustRightInd w:val="0"/>
              <w:jc w:val="right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  <w:r w:rsidRPr="007C408F"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2664D9CB" w14:textId="77777777" w:rsidR="007C408F" w:rsidRPr="007C408F" w:rsidRDefault="007C408F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73763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F3F3F3"/>
          </w:tcPr>
          <w:p w14:paraId="060409E1" w14:textId="77777777" w:rsidR="007C408F" w:rsidRPr="007C408F" w:rsidRDefault="007C408F" w:rsidP="00AC19BD">
            <w:pPr>
              <w:kinsoku w:val="0"/>
              <w:autoSpaceDE w:val="0"/>
              <w:adjustRightInd w:val="0"/>
              <w:rPr>
                <w:rFonts w:eastAsia="Times New Roman" w:cs="Times"/>
                <w:spacing w:val="-11"/>
                <w:w w:val="110"/>
                <w:sz w:val="20"/>
                <w:szCs w:val="20"/>
                <w:lang w:val="en-US" w:eastAsia="en-US"/>
              </w:rPr>
            </w:pPr>
          </w:p>
        </w:tc>
      </w:tr>
    </w:tbl>
    <w:p w14:paraId="532A66F4" w14:textId="77777777" w:rsidR="005E40CA" w:rsidRPr="00C13210" w:rsidRDefault="005E40CA" w:rsidP="00C13210">
      <w:pPr>
        <w:widowControl/>
        <w:jc w:val="center"/>
        <w:textAlignment w:val="baseline"/>
        <w:rPr>
          <w:rFonts w:ascii="Arial" w:eastAsia="Times" w:hAnsi="Arial" w:cs="Arial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5720CF61" w14:textId="2010B977" w:rsidR="00FF0577" w:rsidRPr="00FF0577" w:rsidRDefault="00FF0577" w:rsidP="00FF0577">
      <w:pPr>
        <w:widowControl/>
        <w:textAlignment w:val="baseline"/>
        <w:rPr>
          <w:rFonts w:eastAsia="Times New Roman" w:cs="Times New Roman"/>
          <w:color w:val="000000"/>
          <w:kern w:val="0"/>
          <w:lang w:eastAsia="it-IT" w:bidi="ar-SA"/>
        </w:rPr>
      </w:pPr>
      <w:r w:rsidRPr="00FF0577">
        <w:rPr>
          <w:rFonts w:eastAsia="Times New Roman" w:cs="Times New Roman"/>
          <w:color w:val="000000"/>
          <w:kern w:val="0"/>
          <w:lang w:eastAsia="it-IT" w:bidi="ar-SA"/>
        </w:rPr>
        <w:tab/>
      </w:r>
      <w:r w:rsidRPr="00FF0577">
        <w:rPr>
          <w:rFonts w:eastAsia="Times New Roman" w:cs="Times New Roman"/>
          <w:color w:val="000000"/>
          <w:kern w:val="0"/>
          <w:lang w:eastAsia="it-IT" w:bidi="ar-SA"/>
        </w:rPr>
        <w:tab/>
      </w:r>
      <w:r w:rsidRPr="00FF0577">
        <w:rPr>
          <w:rFonts w:eastAsia="Times New Roman" w:cs="Times New Roman"/>
          <w:color w:val="000000"/>
          <w:kern w:val="0"/>
          <w:lang w:eastAsia="it-IT" w:bidi="ar-SA"/>
        </w:rPr>
        <w:tab/>
        <w:t xml:space="preserve">                                                    </w:t>
      </w:r>
    </w:p>
    <w:p w14:paraId="25604773" w14:textId="5944DD1E" w:rsidR="00522E1A" w:rsidRDefault="00522E1A" w:rsidP="007C40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bookmarkStart w:id="0" w:name="_Hlk122430256"/>
      <w:r>
        <w:rPr>
          <w:rFonts w:ascii="Arial" w:hAnsi="Arial" w:cs="Arial"/>
          <w:sz w:val="22"/>
          <w:szCs w:val="22"/>
        </w:rPr>
        <w:t>_____________________</w:t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Firma _____________________</w:t>
      </w:r>
    </w:p>
    <w:p w14:paraId="41071B99" w14:textId="0CE0C132" w:rsidR="005B10F5" w:rsidRDefault="005B10F5" w:rsidP="00522E1A">
      <w:pPr>
        <w:widowControl/>
        <w:textAlignment w:val="baseline"/>
      </w:pPr>
    </w:p>
    <w:sectPr w:rsidR="005B10F5" w:rsidSect="00522E1A">
      <w:headerReference w:type="default" r:id="rId6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63E0" w14:textId="77777777" w:rsidR="00FB2D30" w:rsidRDefault="00FB2D30" w:rsidP="00F228EB">
      <w:r>
        <w:separator/>
      </w:r>
    </w:p>
  </w:endnote>
  <w:endnote w:type="continuationSeparator" w:id="0">
    <w:p w14:paraId="2B7B18CA" w14:textId="77777777" w:rsidR="00FB2D30" w:rsidRDefault="00FB2D30" w:rsidP="00F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F20D" w14:textId="77777777" w:rsidR="00FB2D30" w:rsidRDefault="00FB2D30" w:rsidP="00F228EB">
      <w:r>
        <w:separator/>
      </w:r>
    </w:p>
  </w:footnote>
  <w:footnote w:type="continuationSeparator" w:id="0">
    <w:p w14:paraId="61C6B3A2" w14:textId="77777777" w:rsidR="00FB2D30" w:rsidRDefault="00FB2D30" w:rsidP="00F2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5FD2" w14:textId="77777777" w:rsidR="00D43B19" w:rsidRDefault="00D43B19" w:rsidP="00D43B19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Allegato 2: Scheda di autovalutazione</w:t>
    </w:r>
  </w:p>
  <w:p w14:paraId="71D8CF84" w14:textId="77777777" w:rsidR="00D43B19" w:rsidRDefault="00D43B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FC"/>
    <w:rsid w:val="00127B5D"/>
    <w:rsid w:val="001E2D92"/>
    <w:rsid w:val="002168B6"/>
    <w:rsid w:val="0035637B"/>
    <w:rsid w:val="00467F12"/>
    <w:rsid w:val="004A2840"/>
    <w:rsid w:val="004C59B6"/>
    <w:rsid w:val="00522E1A"/>
    <w:rsid w:val="005B10F5"/>
    <w:rsid w:val="005E40CA"/>
    <w:rsid w:val="006D4D53"/>
    <w:rsid w:val="00723094"/>
    <w:rsid w:val="007427FC"/>
    <w:rsid w:val="007A1FC6"/>
    <w:rsid w:val="007C408F"/>
    <w:rsid w:val="00980890"/>
    <w:rsid w:val="00BF5570"/>
    <w:rsid w:val="00C13210"/>
    <w:rsid w:val="00C773DF"/>
    <w:rsid w:val="00D43B19"/>
    <w:rsid w:val="00DB6382"/>
    <w:rsid w:val="00F228EB"/>
    <w:rsid w:val="00F34BB8"/>
    <w:rsid w:val="00FB2D30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0A62DC"/>
  <w15:chartTrackingRefBased/>
  <w15:docId w15:val="{8200B3BE-D04C-4D73-B92A-3A54EC7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8EB"/>
    <w:pPr>
      <w:widowControl/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8EB"/>
  </w:style>
  <w:style w:type="paragraph" w:styleId="Pidipagina">
    <w:name w:val="footer"/>
    <w:basedOn w:val="Normale"/>
    <w:link w:val="PidipaginaCarattere"/>
    <w:uiPriority w:val="99"/>
    <w:unhideWhenUsed/>
    <w:rsid w:val="00F22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DSGA</cp:lastModifiedBy>
  <cp:revision>23</cp:revision>
  <cp:lastPrinted>2022-09-08T07:02:00Z</cp:lastPrinted>
  <dcterms:created xsi:type="dcterms:W3CDTF">2022-09-08T06:51:00Z</dcterms:created>
  <dcterms:modified xsi:type="dcterms:W3CDTF">2024-12-19T12:51:00Z</dcterms:modified>
</cp:coreProperties>
</file>