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CD" w14:textId="6AB3E0CD" w:rsidR="004A7646" w:rsidRDefault="004A7646" w:rsidP="004A7646">
      <w:pPr>
        <w:pStyle w:val="Corpotesto"/>
        <w:ind w:left="0"/>
        <w:jc w:val="lef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A1BB878" wp14:editId="237B407F">
            <wp:extent cx="5943600" cy="609600"/>
            <wp:effectExtent l="0" t="0" r="0" b="0"/>
            <wp:docPr id="2403439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165F1" w14:textId="77777777" w:rsidR="00A73AB0" w:rsidRDefault="00A73AB0" w:rsidP="004A7646">
      <w:pPr>
        <w:pStyle w:val="Default"/>
        <w:spacing w:line="276" w:lineRule="auto"/>
        <w:rPr>
          <w:rFonts w:ascii="Times New Roman" w:eastAsia="Times New Roman" w:hAnsi="Times New Roman" w:cs="Times New Roman"/>
          <w:b/>
          <w:bCs/>
          <w:i/>
        </w:rPr>
      </w:pPr>
    </w:p>
    <w:p w14:paraId="4A9241A5" w14:textId="251C0CD4" w:rsidR="004A7646" w:rsidRDefault="00F00837" w:rsidP="00F17FF1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TIMBRO DELL’ASSOCIAZIONE</w:t>
      </w:r>
    </w:p>
    <w:p w14:paraId="66B5C468" w14:textId="77777777" w:rsidR="0005013D" w:rsidRDefault="0005013D" w:rsidP="0005013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3E1259" w14:textId="77777777" w:rsidR="0005013D" w:rsidRDefault="0005013D" w:rsidP="0005013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CF7034" w14:textId="663CA976" w:rsidR="0005013D" w:rsidRPr="00F91A74" w:rsidRDefault="0005013D" w:rsidP="0005013D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91A74">
        <w:rPr>
          <w:rFonts w:asciiTheme="minorHAnsi" w:hAnsiTheme="minorHAnsi" w:cstheme="minorHAnsi"/>
          <w:sz w:val="22"/>
          <w:szCs w:val="22"/>
        </w:rPr>
        <w:t xml:space="preserve">CUP F14D24000820007 </w:t>
      </w:r>
    </w:p>
    <w:p w14:paraId="28105FE5" w14:textId="77777777" w:rsidR="0005013D" w:rsidRPr="00F91A74" w:rsidRDefault="0005013D" w:rsidP="0005013D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F91A74">
        <w:rPr>
          <w:rFonts w:cstheme="minorHAnsi"/>
          <w:sz w:val="22"/>
          <w:szCs w:val="22"/>
        </w:rPr>
        <w:t>CNP ESO4.</w:t>
      </w:r>
      <w:proofErr w:type="gramStart"/>
      <w:r w:rsidRPr="00F91A74">
        <w:rPr>
          <w:rFonts w:cstheme="minorHAnsi"/>
          <w:sz w:val="22"/>
          <w:szCs w:val="22"/>
        </w:rPr>
        <w:t>6.A</w:t>
      </w:r>
      <w:proofErr w:type="gramEnd"/>
      <w:r w:rsidRPr="00F91A74">
        <w:rPr>
          <w:rFonts w:cstheme="minorHAnsi"/>
          <w:sz w:val="22"/>
          <w:szCs w:val="22"/>
        </w:rPr>
        <w:t>4.A-FSEPN-MA-2024-3</w:t>
      </w:r>
    </w:p>
    <w:p w14:paraId="1488B4F8" w14:textId="5B935B45" w:rsidR="00A73AB0" w:rsidRDefault="00A73AB0" w:rsidP="004A7646">
      <w:pPr>
        <w:pStyle w:val="Default"/>
        <w:spacing w:line="276" w:lineRule="auto"/>
        <w:rPr>
          <w:rFonts w:ascii="Times New Roman" w:eastAsia="Times New Roman" w:hAnsi="Times New Roman" w:cs="Times New Roman"/>
          <w:b/>
          <w:bCs/>
          <w:i/>
        </w:rPr>
      </w:pPr>
    </w:p>
    <w:p w14:paraId="3F21435A" w14:textId="77777777" w:rsidR="00A73AB0" w:rsidRDefault="00A73AB0" w:rsidP="004A7646">
      <w:pPr>
        <w:pStyle w:val="Default"/>
        <w:spacing w:line="276" w:lineRule="auto"/>
        <w:rPr>
          <w:rFonts w:ascii="Times New Roman" w:eastAsia="Times New Roman" w:hAnsi="Times New Roman" w:cs="Times New Roman"/>
          <w:b/>
          <w:bCs/>
          <w:i/>
        </w:rPr>
      </w:pPr>
    </w:p>
    <w:p w14:paraId="67ED24A4" w14:textId="77777777" w:rsidR="004A7646" w:rsidRDefault="004A7646" w:rsidP="004A7646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r>
        <w:rPr>
          <w:b/>
          <w:i/>
          <w:iCs/>
        </w:rPr>
        <w:t xml:space="preserve">OGGETTO: </w:t>
      </w:r>
      <w:r>
        <w:rPr>
          <w:bCs/>
          <w:i/>
          <w:iCs/>
        </w:rPr>
        <w:t xml:space="preserve">Fondi Strutturali Europei – </w:t>
      </w:r>
      <w:bookmarkStart w:id="1" w:name="_Hlk170064213"/>
      <w:bookmarkStart w:id="2" w:name="_Hlk170065732"/>
      <w:r>
        <w:rPr>
          <w:bCs/>
          <w:i/>
          <w:iCs/>
        </w:rPr>
        <w:t xml:space="preserve">Programma Nazionale “Scuola e competenze” 2021-2027. Priorità 01 – Scuola e Competenze (FSE+) </w:t>
      </w:r>
      <w:bookmarkEnd w:id="1"/>
      <w:r>
        <w:rPr>
          <w:bCs/>
          <w:i/>
          <w:iCs/>
        </w:rPr>
        <w:t>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2"/>
    </w:p>
    <w:p w14:paraId="6146F14C" w14:textId="5D81654C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La/Il sottoscritta/o ________________________nata/o a </w:t>
      </w:r>
      <w:r w:rsidRPr="002F206D">
        <w:rPr>
          <w:rFonts w:ascii="Calibri" w:hAnsi="Calibri" w:cs="Calibri"/>
        </w:rPr>
        <w:tab/>
        <w:t xml:space="preserve"> __________________prov. _____</w:t>
      </w:r>
    </w:p>
    <w:p w14:paraId="79A3D2C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il ______   CF _________________residente a   _______________________ (prov.____) </w:t>
      </w:r>
    </w:p>
    <w:p w14:paraId="1CD98119" w14:textId="5F0384CA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indirizzo e-mail/PEC____________________________ tel. ____________, in qualità di</w:t>
      </w:r>
    </w:p>
    <w:p w14:paraId="5F3A521B" w14:textId="594BC1A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legale rappresentante</w:t>
      </w:r>
    </w:p>
    <w:p w14:paraId="5B6CAE39" w14:textId="5246E007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titolare</w:t>
      </w:r>
      <w:r>
        <w:rPr>
          <w:rFonts w:ascii="Calibri" w:hAnsi="Calibri" w:cs="Calibri"/>
        </w:rPr>
        <w:t xml:space="preserve"> effettivo</w:t>
      </w:r>
      <w:r w:rsidRPr="002F206D">
        <w:rPr>
          <w:rFonts w:ascii="Calibri" w:hAnsi="Calibri" w:cs="Calibri"/>
        </w:rPr>
        <w:tab/>
      </w:r>
    </w:p>
    <w:p w14:paraId="7364A76E" w14:textId="6961D228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procuratore</w:t>
      </w:r>
    </w:p>
    <w:p w14:paraId="77782849" w14:textId="65D7AEC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(altro specificare)  </w:t>
      </w:r>
      <w:r w:rsidRPr="002F206D">
        <w:rPr>
          <w:rFonts w:ascii="Calibri" w:hAnsi="Calibri" w:cs="Calibri"/>
        </w:rPr>
        <w:tab/>
      </w:r>
    </w:p>
    <w:p w14:paraId="57AE662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dell’impresa / società______________________________________________________</w:t>
      </w:r>
    </w:p>
    <w:p w14:paraId="43B9D6D1" w14:textId="0B588429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con sede a</w:t>
      </w:r>
      <w:r>
        <w:rPr>
          <w:rFonts w:ascii="Calibri" w:hAnsi="Calibri" w:cs="Calibri"/>
        </w:rPr>
        <w:t xml:space="preserve"> ____________ </w:t>
      </w:r>
      <w:r w:rsidRPr="002F206D">
        <w:rPr>
          <w:rFonts w:ascii="Calibri" w:hAnsi="Calibri" w:cs="Calibri"/>
        </w:rPr>
        <w:t xml:space="preserve">(prov. </w:t>
      </w:r>
      <w:r>
        <w:rPr>
          <w:rFonts w:ascii="Calibri" w:hAnsi="Calibri" w:cs="Calibri"/>
        </w:rPr>
        <w:t xml:space="preserve"> __</w:t>
      </w:r>
      <w:r w:rsidRPr="002F206D">
        <w:rPr>
          <w:rFonts w:ascii="Calibri" w:hAnsi="Calibri" w:cs="Calibri"/>
        </w:rPr>
        <w:t>) cap.</w:t>
      </w:r>
      <w:r>
        <w:rPr>
          <w:rFonts w:ascii="Calibri" w:hAnsi="Calibri" w:cs="Calibri"/>
        </w:rPr>
        <w:t xml:space="preserve"> ___________</w:t>
      </w:r>
      <w:r w:rsidRPr="002F206D">
        <w:rPr>
          <w:rFonts w:ascii="Calibri" w:hAnsi="Calibri" w:cs="Calibri"/>
        </w:rPr>
        <w:tab/>
        <w:t xml:space="preserve">in via/piazza </w:t>
      </w:r>
      <w:r>
        <w:rPr>
          <w:rFonts w:ascii="Calibri" w:hAnsi="Calibri" w:cs="Calibri"/>
        </w:rPr>
        <w:t xml:space="preserve">______________________ </w:t>
      </w:r>
      <w:r w:rsidRPr="002F206D">
        <w:rPr>
          <w:rFonts w:ascii="Calibri" w:hAnsi="Calibri" w:cs="Calibri"/>
        </w:rPr>
        <w:t xml:space="preserve">indirizzo e-mail/PEC </w:t>
      </w:r>
      <w:r>
        <w:rPr>
          <w:rFonts w:ascii="Calibri" w:hAnsi="Calibri" w:cs="Calibri"/>
        </w:rPr>
        <w:t>____________________________</w:t>
      </w:r>
      <w:r w:rsidRPr="002F20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C.F.</w:t>
      </w:r>
      <w:r w:rsidR="00524156">
        <w:rPr>
          <w:rFonts w:ascii="Calibri" w:hAnsi="Calibri" w:cs="Calibri"/>
        </w:rPr>
        <w:t>/P.I.</w:t>
      </w:r>
      <w:r>
        <w:rPr>
          <w:rFonts w:ascii="Calibri" w:hAnsi="Calibri" w:cs="Calibri"/>
        </w:rPr>
        <w:t>_________________________</w:t>
      </w:r>
      <w:r w:rsidRPr="002F206D">
        <w:rPr>
          <w:rFonts w:ascii="Calibri" w:hAnsi="Calibri" w:cs="Calibri"/>
        </w:rPr>
        <w:tab/>
      </w:r>
    </w:p>
    <w:p w14:paraId="4B72F96D" w14:textId="77777777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partecipante alla procedura di selezione in qualità di _______________________ (specificare: impresa singola, mandataria, mandante, consorziata, subappaltatore, etc.)</w:t>
      </w:r>
    </w:p>
    <w:p w14:paraId="23E666CF" w14:textId="16CA681A" w:rsid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6105EC3" w14:textId="77777777" w:rsidR="006B5EAB" w:rsidRPr="002F206D" w:rsidRDefault="006B5EAB" w:rsidP="006B5EAB">
      <w:pPr>
        <w:pStyle w:val="Paragrafoelenco"/>
        <w:rPr>
          <w:rFonts w:ascii="Calibri" w:hAnsi="Calibri" w:cs="Calibri"/>
        </w:rPr>
      </w:pPr>
    </w:p>
    <w:p w14:paraId="5D1EEEE7" w14:textId="41BE1C24" w:rsidR="002F206D" w:rsidRDefault="002F206D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  <w:r w:rsidRPr="002F206D">
        <w:rPr>
          <w:rFonts w:ascii="Calibri" w:hAnsi="Calibri" w:cs="Calibri"/>
          <w:b/>
          <w:bCs/>
          <w:i/>
          <w:iCs/>
        </w:rPr>
        <w:t>DICHIARA</w:t>
      </w:r>
    </w:p>
    <w:p w14:paraId="1301F563" w14:textId="77777777" w:rsidR="006B5EAB" w:rsidRPr="002F206D" w:rsidRDefault="006B5EAB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</w:p>
    <w:p w14:paraId="06BFFCAC" w14:textId="5571ED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lastRenderedPageBreak/>
        <w:t>che la propria partecipazione alla gara non determina una situazione di conflitto di interesse ai sensi dell’articolo 16, comma 1 del d.lgs. n. 36/2023, non diversamente risolvibile;</w:t>
      </w:r>
    </w:p>
    <w:p w14:paraId="0E4D036A" w14:textId="390726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essere a conoscenza di qualsiasi conflitto di interessi legato alla sua partecipazione alla procedura di appalto (articolo 95, comma 1, lett. b) del d.lgs. n. 36/2023);</w:t>
      </w:r>
    </w:p>
    <w:p w14:paraId="3B88C470" w14:textId="4288021F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aver fornito consulenza, neppure per il tramite di un'impresa a lui collegata, all'amministrazione aggiudicatrice o all'ente aggiudicatore e di non aver altrimenti partecipato alla preparazione della procedura di aggiudicazione (articolo 95, comma 1, lett. c) del d.lgs. n. 36/2023);</w:t>
      </w:r>
    </w:p>
    <w:p w14:paraId="08E4C8BE" w14:textId="69AA67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nella condizione prevista dall’art. 53 comma 16-ter del d.lgs. n. 165/2001 (pantouflage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4BF5E283" w14:textId="76B082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32FF8BFD" w14:textId="62C1F2A6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qualsiasi conflitto di interesse che possa insorgere durante la procedura di gara o nella fase esecutiva del contratto;</w:t>
      </w:r>
    </w:p>
    <w:p w14:paraId="10AA3EEE" w14:textId="5CB24A50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ad astenersi prontamente dalla prosecuzione della procedura nel caso emerga un conflitto d’interesse;</w:t>
      </w:r>
    </w:p>
    <w:p w14:paraId="6E3CF804" w14:textId="45F85527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che non sussiste la condizione ostativa di cui all’art. 34, comma 4, del d.l. 17 ottobre 2016, n. 189 convertito con modificazioni dalla l. 15 dicembre 2016, n. </w:t>
      </w:r>
      <w:proofErr w:type="gramStart"/>
      <w:r w:rsidRPr="002F206D">
        <w:rPr>
          <w:rFonts w:ascii="Calibri" w:hAnsi="Calibri" w:cs="Calibri"/>
        </w:rPr>
        <w:t>229 .</w:t>
      </w:r>
      <w:proofErr w:type="gramEnd"/>
    </w:p>
    <w:p w14:paraId="09B28F2A" w14:textId="70D7DED9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tempestivamente eventuali variazioni del contenuto della presente dichiarazione e a rendere, se del caso, una nuova dichiarazione sostitutiva.</w:t>
      </w:r>
    </w:p>
    <w:p w14:paraId="0CB37242" w14:textId="222AE55F" w:rsid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52467D3B" w14:textId="77777777" w:rsidR="002F206D" w:rsidRDefault="002F206D" w:rsidP="002F206D">
      <w:pPr>
        <w:rPr>
          <w:rFonts w:ascii="Calibri" w:hAnsi="Calibri" w:cs="Calibri"/>
        </w:rPr>
      </w:pPr>
    </w:p>
    <w:p w14:paraId="0F337460" w14:textId="121047FE" w:rsidR="002F206D" w:rsidRPr="002F206D" w:rsidRDefault="002F206D" w:rsidP="002F206D">
      <w:pPr>
        <w:rPr>
          <w:rFonts w:ascii="Calibri" w:hAnsi="Calibri" w:cs="Calibri"/>
        </w:rPr>
      </w:pPr>
      <w:r>
        <w:rPr>
          <w:rFonts w:ascii="Calibri" w:hAnsi="Calibri" w:cs="Calibri"/>
        </w:rPr>
        <w:t>Data e Luogo 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</w:t>
      </w:r>
    </w:p>
    <w:sectPr w:rsidR="002F206D" w:rsidRPr="002F2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E14C5" w14:textId="77777777" w:rsidR="0039201B" w:rsidRDefault="0039201B" w:rsidP="002F206D">
      <w:pPr>
        <w:spacing w:after="0" w:line="240" w:lineRule="auto"/>
      </w:pPr>
      <w:r>
        <w:separator/>
      </w:r>
    </w:p>
  </w:endnote>
  <w:endnote w:type="continuationSeparator" w:id="0">
    <w:p w14:paraId="03ACEB13" w14:textId="77777777" w:rsidR="0039201B" w:rsidRDefault="0039201B" w:rsidP="002F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F9212" w14:textId="77777777" w:rsidR="0039201B" w:rsidRDefault="0039201B" w:rsidP="002F206D">
      <w:pPr>
        <w:spacing w:after="0" w:line="240" w:lineRule="auto"/>
      </w:pPr>
      <w:r>
        <w:separator/>
      </w:r>
    </w:p>
  </w:footnote>
  <w:footnote w:type="continuationSeparator" w:id="0">
    <w:p w14:paraId="42F7597C" w14:textId="77777777" w:rsidR="0039201B" w:rsidRDefault="0039201B" w:rsidP="002F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C6D13"/>
    <w:multiLevelType w:val="hybridMultilevel"/>
    <w:tmpl w:val="803ACDBE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1D64"/>
    <w:multiLevelType w:val="hybridMultilevel"/>
    <w:tmpl w:val="89EC8EA0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CE4"/>
    <w:multiLevelType w:val="hybridMultilevel"/>
    <w:tmpl w:val="3702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6D"/>
    <w:rsid w:val="0005013D"/>
    <w:rsid w:val="000B4FB9"/>
    <w:rsid w:val="001109D9"/>
    <w:rsid w:val="002F206D"/>
    <w:rsid w:val="0039201B"/>
    <w:rsid w:val="003F52AC"/>
    <w:rsid w:val="00411167"/>
    <w:rsid w:val="004A7646"/>
    <w:rsid w:val="004F58DE"/>
    <w:rsid w:val="00524156"/>
    <w:rsid w:val="005A6690"/>
    <w:rsid w:val="00600FFC"/>
    <w:rsid w:val="006B5EAB"/>
    <w:rsid w:val="00761708"/>
    <w:rsid w:val="008A5504"/>
    <w:rsid w:val="00A4058B"/>
    <w:rsid w:val="00A73AB0"/>
    <w:rsid w:val="00AB227A"/>
    <w:rsid w:val="00D66BD1"/>
    <w:rsid w:val="00DE3264"/>
    <w:rsid w:val="00DF173D"/>
    <w:rsid w:val="00E1538D"/>
    <w:rsid w:val="00F00837"/>
    <w:rsid w:val="00F1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58F"/>
  <w15:chartTrackingRefBased/>
  <w15:docId w15:val="{4C762039-4CEA-42A2-B255-25C9CC3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06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A7646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A7646"/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4A764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Carlo Spurio</cp:lastModifiedBy>
  <cp:revision>7</cp:revision>
  <dcterms:created xsi:type="dcterms:W3CDTF">2024-06-24T07:56:00Z</dcterms:created>
  <dcterms:modified xsi:type="dcterms:W3CDTF">2025-05-06T11:04:00Z</dcterms:modified>
</cp:coreProperties>
</file>