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EFF6" w14:textId="2C178EF5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87553">
        <w:rPr>
          <w:rFonts w:eastAsia="Calibri" w:cstheme="minorHAnsi"/>
          <w:b/>
          <w:bCs/>
          <w:noProof/>
          <w:lang w:val="it-IT"/>
        </w:rPr>
        <w:t xml:space="preserve">Allegato </w:t>
      </w:r>
      <w:r w:rsidR="001C423E">
        <w:rPr>
          <w:rFonts w:eastAsia="Calibri" w:cstheme="minorHAnsi"/>
          <w:b/>
          <w:bCs/>
          <w:noProof/>
          <w:lang w:val="it-IT"/>
        </w:rPr>
        <w:t>4</w:t>
      </w:r>
      <w:r w:rsidR="00B87553">
        <w:rPr>
          <w:rFonts w:eastAsia="Calibri" w:cstheme="minorHAnsi"/>
          <w:b/>
          <w:bCs/>
          <w:noProof/>
          <w:lang w:val="it-IT"/>
        </w:rPr>
        <w:t xml:space="preserve"> 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577CA2D7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</w:t>
      </w:r>
      <w:r w:rsidR="00DB3486">
        <w:rPr>
          <w:rFonts w:eastAsia="Calibri" w:cstheme="minorHAnsi"/>
          <w:lang w:val="it-IT"/>
        </w:rPr>
        <w:t xml:space="preserve">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458FC5A6" w:rsid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“</w:t>
      </w:r>
      <w:r w:rsidRPr="00BC2AB4">
        <w:rPr>
          <w:rFonts w:cstheme="minorHAnsi"/>
          <w:b/>
          <w:bCs/>
          <w:i/>
          <w:iCs/>
          <w:lang w:val="it-IT"/>
        </w:rPr>
        <w:t xml:space="preserve">Azione 2: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Next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generation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labs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- Laboratori per le professioni digitali del futuro</w:t>
      </w:r>
      <w:r w:rsidRPr="00BC2AB4">
        <w:rPr>
          <w:rFonts w:cstheme="minorHAnsi"/>
          <w:b/>
          <w:bCs/>
          <w:lang w:val="it-IT"/>
        </w:rPr>
        <w:t>”</w:t>
      </w:r>
      <w:r w:rsidR="00203E08">
        <w:rPr>
          <w:rFonts w:cstheme="minorHAnsi"/>
          <w:b/>
          <w:bCs/>
          <w:lang w:val="it-IT"/>
        </w:rPr>
        <w:t xml:space="preserve">, finanziato dall’Unione europea – </w:t>
      </w:r>
      <w:proofErr w:type="spellStart"/>
      <w:r w:rsidR="00203E08" w:rsidRPr="00203E08">
        <w:rPr>
          <w:rFonts w:cstheme="minorHAnsi"/>
          <w:b/>
          <w:bCs/>
          <w:i/>
          <w:iCs/>
          <w:lang w:val="it-IT"/>
        </w:rPr>
        <w:t>Next</w:t>
      </w:r>
      <w:proofErr w:type="spellEnd"/>
      <w:r w:rsidR="00203E08" w:rsidRPr="00203E08">
        <w:rPr>
          <w:rFonts w:cstheme="minorHAnsi"/>
          <w:b/>
          <w:bCs/>
          <w:i/>
          <w:iCs/>
          <w:lang w:val="it-IT"/>
        </w:rPr>
        <w:t xml:space="preserve"> Generation EU</w:t>
      </w:r>
      <w:r w:rsidRPr="00BC2AB4">
        <w:rPr>
          <w:rFonts w:cstheme="minorHAnsi"/>
          <w:b/>
          <w:bCs/>
          <w:lang w:val="it-IT"/>
        </w:rPr>
        <w:t xml:space="preserve">. </w:t>
      </w:r>
    </w:p>
    <w:p w14:paraId="4BB33D2C" w14:textId="77777777" w:rsidR="00250BA5" w:rsidRPr="00250BA5" w:rsidRDefault="00250BA5" w:rsidP="00250BA5">
      <w:pPr>
        <w:spacing w:after="0"/>
        <w:jc w:val="both"/>
        <w:rPr>
          <w:rFonts w:cstheme="minorHAnsi"/>
          <w:b/>
          <w:bCs/>
          <w:lang w:val="it-IT"/>
        </w:rPr>
      </w:pPr>
      <w:r w:rsidRPr="00250BA5">
        <w:rPr>
          <w:rFonts w:cstheme="minorHAnsi"/>
          <w:b/>
          <w:bCs/>
          <w:lang w:val="it-IT"/>
        </w:rPr>
        <w:t xml:space="preserve">Titolo del Progetto “Una scuola laboratorio” </w:t>
      </w:r>
    </w:p>
    <w:p w14:paraId="195F127E" w14:textId="77777777" w:rsidR="00250BA5" w:rsidRPr="00250BA5" w:rsidRDefault="00250BA5" w:rsidP="00250BA5">
      <w:pPr>
        <w:spacing w:after="0"/>
        <w:jc w:val="both"/>
        <w:rPr>
          <w:rFonts w:cstheme="minorHAnsi"/>
          <w:b/>
          <w:bCs/>
          <w:lang w:val="it-IT"/>
        </w:rPr>
      </w:pPr>
      <w:r w:rsidRPr="00250BA5">
        <w:rPr>
          <w:rFonts w:cstheme="minorHAnsi"/>
          <w:b/>
          <w:bCs/>
          <w:lang w:val="it-IT"/>
        </w:rPr>
        <w:t xml:space="preserve">Codice Progetto: M4C1I3.2-2022-962-P-13288 </w:t>
      </w:r>
    </w:p>
    <w:p w14:paraId="3200F060" w14:textId="77777777" w:rsidR="00250BA5" w:rsidRPr="00250BA5" w:rsidRDefault="00250BA5" w:rsidP="00250BA5">
      <w:pPr>
        <w:spacing w:after="0"/>
        <w:jc w:val="both"/>
        <w:rPr>
          <w:rFonts w:cstheme="minorHAnsi"/>
          <w:b/>
          <w:bCs/>
          <w:lang w:val="it-IT"/>
        </w:rPr>
      </w:pPr>
      <w:r w:rsidRPr="00250BA5">
        <w:rPr>
          <w:rFonts w:cstheme="minorHAnsi"/>
          <w:b/>
          <w:bCs/>
          <w:lang w:val="it-IT"/>
        </w:rPr>
        <w:t xml:space="preserve">C.U.P. : F94D22003040006 </w:t>
      </w:r>
    </w:p>
    <w:p w14:paraId="470247C6" w14:textId="2541FBBB" w:rsidR="00250BA5" w:rsidRPr="00CE17B1" w:rsidRDefault="00250BA5" w:rsidP="00250BA5">
      <w:pPr>
        <w:spacing w:after="0"/>
        <w:jc w:val="both"/>
        <w:rPr>
          <w:rFonts w:cstheme="minorHAnsi"/>
          <w:b/>
          <w:bCs/>
          <w:iCs/>
          <w:lang w:val="it-IT"/>
        </w:rPr>
      </w:pPr>
      <w:r w:rsidRPr="00CE17B1">
        <w:rPr>
          <w:rFonts w:cstheme="minorHAnsi"/>
          <w:b/>
          <w:bCs/>
          <w:iCs/>
          <w:lang w:val="it-IT"/>
        </w:rPr>
        <w:t xml:space="preserve">CIG: </w:t>
      </w:r>
      <w:r w:rsidR="00CE17B1" w:rsidRPr="00CE17B1">
        <w:rPr>
          <w:rFonts w:cstheme="minorHAnsi"/>
          <w:b/>
          <w:bCs/>
          <w:iCs/>
          <w:lang w:val="it-IT"/>
        </w:rPr>
        <w:t>A00CE42668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proofErr w:type="spellStart"/>
      <w:r w:rsidRPr="0086623E">
        <w:rPr>
          <w:rFonts w:cstheme="minorHAnsi"/>
          <w:spacing w:val="-5"/>
          <w:lang w:val="it-IT"/>
        </w:rPr>
        <w:t>prov</w:t>
      </w:r>
      <w:proofErr w:type="spellEnd"/>
      <w:r w:rsidRPr="0086623E">
        <w:rPr>
          <w:rFonts w:cstheme="minorHAnsi"/>
          <w:spacing w:val="-5"/>
          <w:lang w:val="it-IT"/>
        </w:rPr>
        <w:t>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proofErr w:type="spellStart"/>
      <w:r w:rsidRPr="0086623E">
        <w:rPr>
          <w:rFonts w:cstheme="minorHAnsi"/>
          <w:spacing w:val="16"/>
          <w:lang w:val="it-IT"/>
        </w:rPr>
        <w:t>prov</w:t>
      </w:r>
      <w:proofErr w:type="spellEnd"/>
      <w:r w:rsidRPr="0086623E">
        <w:rPr>
          <w:rFonts w:cstheme="minorHAnsi"/>
          <w:spacing w:val="16"/>
          <w:lang w:val="it-IT"/>
        </w:rPr>
        <w:t>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2C464A01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</w:t>
      </w:r>
      <w:proofErr w:type="spellStart"/>
      <w:r w:rsidRPr="0086623E">
        <w:rPr>
          <w:rFonts w:cstheme="minorHAnsi"/>
          <w:lang w:val="it-IT"/>
        </w:rPr>
        <w:t>prov</w:t>
      </w:r>
      <w:proofErr w:type="spellEnd"/>
      <w:r w:rsidRPr="0086623E">
        <w:rPr>
          <w:rFonts w:cstheme="minorHAnsi"/>
          <w:lang w:val="it-IT"/>
        </w:rPr>
        <w:t>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 w:rsidR="00E66258">
        <w:rPr>
          <w:rFonts w:cstheme="minorHAnsi"/>
          <w:lang w:val="it-IT"/>
        </w:rPr>
        <w:t xml:space="preserve">per la </w:t>
      </w:r>
      <w:proofErr w:type="spellStart"/>
      <w:r w:rsidR="00583094" w:rsidRPr="00730E3D">
        <w:rPr>
          <w:rFonts w:eastAsia="Calibri" w:cstheme="minorHAnsi"/>
        </w:rPr>
        <w:t>Fornitura</w:t>
      </w:r>
      <w:proofErr w:type="spellEnd"/>
      <w:r w:rsidR="00583094" w:rsidRPr="00730E3D">
        <w:rPr>
          <w:rFonts w:eastAsia="Calibri" w:cstheme="minorHAnsi"/>
        </w:rPr>
        <w:t xml:space="preserve"> </w:t>
      </w:r>
      <w:r w:rsidR="00583094" w:rsidRPr="006C54CD">
        <w:rPr>
          <w:rFonts w:eastAsia="Calibri" w:cstheme="minorHAnsi"/>
        </w:rPr>
        <w:t xml:space="preserve">per </w:t>
      </w:r>
      <w:proofErr w:type="spellStart"/>
      <w:r w:rsidR="00583094" w:rsidRPr="006C54CD">
        <w:rPr>
          <w:rFonts w:eastAsia="Calibri" w:cstheme="minorHAnsi"/>
        </w:rPr>
        <w:t>l’acquisto</w:t>
      </w:r>
      <w:proofErr w:type="spellEnd"/>
      <w:r w:rsidR="00583094" w:rsidRPr="006C54CD">
        <w:rPr>
          <w:rFonts w:eastAsia="Calibri" w:cstheme="minorHAnsi"/>
        </w:rPr>
        <w:t xml:space="preserve"> di </w:t>
      </w:r>
      <w:proofErr w:type="spellStart"/>
      <w:r w:rsidR="00583094" w:rsidRPr="006C54CD">
        <w:rPr>
          <w:rFonts w:eastAsia="Calibri" w:cstheme="minorHAnsi"/>
        </w:rPr>
        <w:t>pannelli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fono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assorbenti</w:t>
      </w:r>
      <w:proofErr w:type="spellEnd"/>
      <w:r w:rsidR="00583094" w:rsidRPr="006C54CD">
        <w:rPr>
          <w:rFonts w:eastAsia="Calibri" w:cstheme="minorHAnsi"/>
        </w:rPr>
        <w:t xml:space="preserve"> a </w:t>
      </w:r>
      <w:proofErr w:type="spellStart"/>
      <w:r w:rsidR="00583094" w:rsidRPr="006C54CD">
        <w:rPr>
          <w:rFonts w:eastAsia="Calibri" w:cstheme="minorHAnsi"/>
        </w:rPr>
        <w:t>soffitto</w:t>
      </w:r>
      <w:proofErr w:type="spellEnd"/>
      <w:r w:rsidR="00583094" w:rsidRPr="006C54CD">
        <w:rPr>
          <w:rFonts w:eastAsia="Calibri" w:cstheme="minorHAnsi"/>
        </w:rPr>
        <w:t xml:space="preserve"> con </w:t>
      </w:r>
      <w:proofErr w:type="spellStart"/>
      <w:r w:rsidR="00583094" w:rsidRPr="006C54CD">
        <w:rPr>
          <w:rFonts w:eastAsia="Calibri" w:cstheme="minorHAnsi"/>
        </w:rPr>
        <w:t>rivestimento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esterno</w:t>
      </w:r>
      <w:proofErr w:type="spellEnd"/>
      <w:r w:rsidR="00583094" w:rsidRPr="006C54CD">
        <w:rPr>
          <w:rFonts w:eastAsia="Calibri" w:cstheme="minorHAnsi"/>
        </w:rPr>
        <w:t xml:space="preserve"> in </w:t>
      </w:r>
      <w:proofErr w:type="spellStart"/>
      <w:r w:rsidR="00583094" w:rsidRPr="006C54CD">
        <w:rPr>
          <w:rFonts w:eastAsia="Calibri" w:cstheme="minorHAnsi"/>
        </w:rPr>
        <w:t>tessuto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ignifugo</w:t>
      </w:r>
      <w:proofErr w:type="spellEnd"/>
      <w:r w:rsidR="00583094" w:rsidRPr="006C54CD">
        <w:rPr>
          <w:rFonts w:eastAsia="Calibri" w:cstheme="minorHAnsi"/>
        </w:rPr>
        <w:t xml:space="preserve"> di </w:t>
      </w:r>
      <w:proofErr w:type="spellStart"/>
      <w:r w:rsidR="00583094" w:rsidRPr="006C54CD">
        <w:rPr>
          <w:rFonts w:eastAsia="Calibri" w:cstheme="minorHAnsi"/>
        </w:rPr>
        <w:t>poliestere</w:t>
      </w:r>
      <w:proofErr w:type="spellEnd"/>
      <w:r w:rsidR="00583094" w:rsidRPr="006C54CD">
        <w:rPr>
          <w:rFonts w:eastAsia="Calibri" w:cstheme="minorHAnsi"/>
        </w:rPr>
        <w:t xml:space="preserve"> (</w:t>
      </w:r>
      <w:proofErr w:type="spellStart"/>
      <w:r w:rsidR="00583094" w:rsidRPr="006C54CD">
        <w:rPr>
          <w:rFonts w:eastAsia="Calibri" w:cstheme="minorHAnsi"/>
        </w:rPr>
        <w:t>interventi</w:t>
      </w:r>
      <w:proofErr w:type="spellEnd"/>
      <w:r w:rsidR="00583094" w:rsidRPr="006C54CD">
        <w:rPr>
          <w:rFonts w:eastAsia="Calibri" w:cstheme="minorHAnsi"/>
        </w:rPr>
        <w:t xml:space="preserve"> di </w:t>
      </w:r>
      <w:proofErr w:type="spellStart"/>
      <w:r w:rsidR="00583094" w:rsidRPr="006C54CD">
        <w:rPr>
          <w:rFonts w:eastAsia="Calibri" w:cstheme="minorHAnsi"/>
        </w:rPr>
        <w:t>carattere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edilizio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strettamente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funzionali</w:t>
      </w:r>
      <w:proofErr w:type="spellEnd"/>
      <w:r w:rsidR="00583094" w:rsidRPr="006C54CD">
        <w:rPr>
          <w:rFonts w:eastAsia="Calibri" w:cstheme="minorHAnsi"/>
        </w:rPr>
        <w:t xml:space="preserve"> </w:t>
      </w:r>
      <w:proofErr w:type="spellStart"/>
      <w:r w:rsidR="00583094" w:rsidRPr="006C54CD">
        <w:rPr>
          <w:rFonts w:eastAsia="Calibri" w:cstheme="minorHAnsi"/>
        </w:rPr>
        <w:t>all'intervento</w:t>
      </w:r>
      <w:proofErr w:type="spellEnd"/>
      <w:r w:rsidR="00583094" w:rsidRPr="006C54CD">
        <w:rPr>
          <w:rFonts w:eastAsia="Calibri" w:cstheme="minorHAnsi"/>
        </w:rPr>
        <w:t>)</w:t>
      </w:r>
      <w:r w:rsidR="00583094">
        <w:rPr>
          <w:rFonts w:eastAsia="Calibri" w:cstheme="minorHAnsi"/>
        </w:rPr>
        <w:t xml:space="preserve"> </w:t>
      </w:r>
      <w:bookmarkStart w:id="0" w:name="_GoBack"/>
      <w:bookmarkEnd w:id="0"/>
      <w:r w:rsidRPr="0086623E">
        <w:rPr>
          <w:rFonts w:cstheme="minorHAnsi"/>
          <w:lang w:val="it-IT"/>
        </w:rPr>
        <w:t>a valere sul Piano Nazionale di Ripresa e Resilienza,</w:t>
      </w:r>
      <w:r w:rsidRPr="00E66258">
        <w:rPr>
          <w:rFonts w:cstheme="minorHAnsi"/>
          <w:lang w:val="it-IT"/>
        </w:rPr>
        <w:t xml:space="preserve"> </w:t>
      </w:r>
      <w:r w:rsidR="00E66258" w:rsidRPr="00E66258">
        <w:rPr>
          <w:rFonts w:cstheme="minorHAnsi"/>
          <w:lang w:val="it-IT"/>
        </w:rPr>
        <w:t xml:space="preserve">Missione 4 – Istruzione e ricerca, Componente 1 – Potenziamento dell’offerta dei servizi di istruzione: dagli asili nido alle università – Investimento 3.2 Scuola 4.0. Scuole innovative, cablaggio, nuovi ambienti di apprendimento e laboratori” “Azione 2: </w:t>
      </w:r>
      <w:proofErr w:type="spellStart"/>
      <w:r w:rsidR="00E66258" w:rsidRPr="00E66258">
        <w:rPr>
          <w:rFonts w:cstheme="minorHAnsi"/>
          <w:lang w:val="it-IT"/>
        </w:rPr>
        <w:t>Next</w:t>
      </w:r>
      <w:proofErr w:type="spellEnd"/>
      <w:r w:rsidR="00E66258" w:rsidRPr="00E66258">
        <w:rPr>
          <w:rFonts w:cstheme="minorHAnsi"/>
          <w:lang w:val="it-IT"/>
        </w:rPr>
        <w:t xml:space="preserve"> generation </w:t>
      </w:r>
      <w:proofErr w:type="spellStart"/>
      <w:r w:rsidR="00E66258" w:rsidRPr="00E66258">
        <w:rPr>
          <w:rFonts w:cstheme="minorHAnsi"/>
          <w:lang w:val="it-IT"/>
        </w:rPr>
        <w:t>labs</w:t>
      </w:r>
      <w:proofErr w:type="spellEnd"/>
      <w:r w:rsidR="00E66258" w:rsidRPr="00E66258">
        <w:rPr>
          <w:rFonts w:cstheme="minorHAnsi"/>
          <w:lang w:val="it-IT"/>
        </w:rPr>
        <w:t xml:space="preserve"> - Laboratori per le professioni digitali del futuro”, finanziato dall’Unione europea – </w:t>
      </w:r>
      <w:proofErr w:type="spellStart"/>
      <w:r w:rsidR="00E66258" w:rsidRPr="00E66258">
        <w:rPr>
          <w:rFonts w:cstheme="minorHAnsi"/>
          <w:lang w:val="it-IT"/>
        </w:rPr>
        <w:t>Next</w:t>
      </w:r>
      <w:proofErr w:type="spellEnd"/>
      <w:r w:rsidR="00E66258" w:rsidRPr="00E66258">
        <w:rPr>
          <w:rFonts w:cstheme="minorHAnsi"/>
          <w:lang w:val="it-IT"/>
        </w:rPr>
        <w:t xml:space="preserve"> Generation EU.</w:t>
      </w:r>
      <w:r w:rsidRPr="0086623E">
        <w:rPr>
          <w:rFonts w:cstheme="minorHAnsi"/>
          <w:lang w:val="it-IT"/>
        </w:rPr>
        <w:t xml:space="preserve">, vista </w:t>
      </w:r>
      <w:r w:rsidRPr="00E66258">
        <w:rPr>
          <w:rFonts w:cstheme="minorHAnsi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</w:t>
      </w:r>
      <w:r>
        <w:rPr>
          <w:rFonts w:cstheme="minorHAnsi"/>
          <w:color w:val="000000"/>
        </w:rPr>
        <w:lastRenderedPageBreak/>
        <w:t xml:space="preserve">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r w:rsidRPr="0086623E">
        <w:rPr>
          <w:rFonts w:cstheme="minorHAnsi"/>
          <w:iCs/>
          <w:lang w:val="it-IT"/>
        </w:rPr>
        <w:t>ss.mm.ii</w:t>
      </w:r>
      <w:proofErr w:type="spell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3094" w:rsidRPr="00583094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C423E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50BA5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8309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87553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CE17B1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DB3486"/>
    <w:rsid w:val="00E00DA6"/>
    <w:rsid w:val="00E23264"/>
    <w:rsid w:val="00E4552A"/>
    <w:rsid w:val="00E64E73"/>
    <w:rsid w:val="00E66258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7362D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2023-08-03T10:05:00Z</dcterms:created>
  <dcterms:modified xsi:type="dcterms:W3CDTF">2023-09-08T13:32:00Z</dcterms:modified>
</cp:coreProperties>
</file>