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A9" w:rsidRDefault="005134A9" w:rsidP="005134A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C </w:t>
      </w: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9B7191" w:rsidRDefault="009B7191" w:rsidP="005134A9">
      <w:pPr>
        <w:rPr>
          <w:rFonts w:ascii="Arial" w:hAnsi="Arial" w:cs="Arial"/>
          <w:b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9B7191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5134A9" w:rsidRPr="00846B0A" w:rsidRDefault="005134A9" w:rsidP="009B7191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5134A9" w:rsidRPr="00A2047E" w:rsidRDefault="005134A9" w:rsidP="009B719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il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 avendo preso visione del Bando indetto dal Dirigente Scolastico con riferimento alla selezione di </w:t>
      </w:r>
      <w:r>
        <w:rPr>
          <w:rFonts w:ascii="Arial" w:hAnsi="Arial" w:cs="Arial"/>
          <w:sz w:val="22"/>
          <w:szCs w:val="22"/>
        </w:rPr>
        <w:t xml:space="preserve"> : </w:t>
      </w:r>
      <w:r w:rsidRPr="00846B0A">
        <w:rPr>
          <w:rFonts w:ascii="Arial" w:hAnsi="Arial" w:cs="Arial"/>
          <w:sz w:val="22"/>
          <w:szCs w:val="22"/>
        </w:rPr>
        <w:t xml:space="preserve">esperto </w:t>
      </w:r>
      <w:r w:rsidR="00710172">
        <w:rPr>
          <w:rFonts w:ascii="Arial" w:hAnsi="Arial" w:cs="Arial"/>
          <w:sz w:val="22"/>
          <w:szCs w:val="22"/>
        </w:rPr>
        <w:t xml:space="preserve">per i </w:t>
      </w:r>
      <w:proofErr w:type="spellStart"/>
      <w:r w:rsidR="00710172">
        <w:rPr>
          <w:rFonts w:ascii="Arial" w:hAnsi="Arial" w:cs="Arial"/>
          <w:sz w:val="22"/>
          <w:szCs w:val="22"/>
        </w:rPr>
        <w:t>progettti</w:t>
      </w:r>
      <w:proofErr w:type="spellEnd"/>
      <w:r w:rsidR="00710172">
        <w:rPr>
          <w:rFonts w:ascii="Arial" w:hAnsi="Arial" w:cs="Arial"/>
          <w:sz w:val="22"/>
          <w:szCs w:val="22"/>
        </w:rPr>
        <w:t xml:space="preserve"> di potenziamento della lingua inglese </w:t>
      </w:r>
      <w:r w:rsidR="00F81426">
        <w:rPr>
          <w:rFonts w:ascii="Arial" w:hAnsi="Arial" w:cs="Arial"/>
          <w:sz w:val="22"/>
          <w:szCs w:val="22"/>
        </w:rPr>
        <w:t>-LETTORATO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delle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sanzioni penali richiamate dall’art.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smartTag w:uri="urn:schemas-microsoft-com:office:smarttags" w:element="metricconverter">
          <w:smartTagPr>
            <w:attr w:name="ProductID" w:val="445, in"/>
          </w:smartTagPr>
          <w:r w:rsidRPr="00846B0A">
            <w:rPr>
              <w:rFonts w:ascii="Arial" w:hAnsi="Arial" w:cs="Arial"/>
              <w:sz w:val="22"/>
              <w:szCs w:val="22"/>
            </w:rPr>
            <w:t>445, in</w:t>
          </w:r>
        </w:smartTag>
      </w:smartTag>
      <w:r w:rsidRPr="00846B0A">
        <w:rPr>
          <w:rFonts w:ascii="Arial" w:hAnsi="Arial" w:cs="Arial"/>
          <w:sz w:val="22"/>
          <w:szCs w:val="22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Default="005134A9" w:rsidP="004211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7261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non trovarsi in nessuna della </w:t>
      </w:r>
      <w:r w:rsidRPr="00B72615">
        <w:rPr>
          <w:rFonts w:ascii="Arial" w:hAnsi="Arial" w:cs="Arial"/>
          <w:sz w:val="22"/>
          <w:szCs w:val="22"/>
        </w:rPr>
        <w:t xml:space="preserve">condizioni di incompatibilità previste dalle Disposizioni e Istruzioni per l’attuazione delle iniziative </w:t>
      </w:r>
      <w:r w:rsidR="00710172">
        <w:rPr>
          <w:rFonts w:ascii="Arial" w:hAnsi="Arial" w:cs="Arial"/>
          <w:sz w:val="22"/>
          <w:szCs w:val="22"/>
        </w:rPr>
        <w:t>dell’avviso</w:t>
      </w:r>
      <w:bookmarkStart w:id="0" w:name="_GoBack"/>
      <w:bookmarkEnd w:id="0"/>
      <w:r w:rsidR="004211E8">
        <w:rPr>
          <w:rFonts w:ascii="Arial" w:hAnsi="Arial" w:cs="Arial"/>
          <w:sz w:val="22"/>
          <w:szCs w:val="22"/>
        </w:rPr>
        <w:t>;</w:t>
      </w:r>
    </w:p>
    <w:p w:rsidR="005134A9" w:rsidRPr="00B72615" w:rsidRDefault="005134A9" w:rsidP="005134A9">
      <w:pPr>
        <w:spacing w:line="360" w:lineRule="auto"/>
        <w:rPr>
          <w:rFonts w:ascii="Arial" w:hAnsi="Arial" w:cs="Arial"/>
          <w:sz w:val="22"/>
          <w:szCs w:val="22"/>
        </w:rPr>
      </w:pPr>
    </w:p>
    <w:p w:rsidR="005134A9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Dichiara inoltre, di non essere parente o affine entro il quarto grado del lega</w:t>
      </w:r>
      <w:r>
        <w:rPr>
          <w:rFonts w:ascii="Arial" w:hAnsi="Arial" w:cs="Arial"/>
          <w:sz w:val="22"/>
          <w:szCs w:val="22"/>
        </w:rPr>
        <w:t>le rappresentante dell'Istituto.</w:t>
      </w:r>
    </w:p>
    <w:p w:rsidR="004211E8" w:rsidRPr="00B72615" w:rsidRDefault="004211E8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dichiarazione è resa ai sensi e per gli effetti dell’art. 20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39/2013.</w:t>
      </w:r>
    </w:p>
    <w:p w:rsidR="005134A9" w:rsidRDefault="005134A9" w:rsidP="005134A9">
      <w:pPr>
        <w:jc w:val="both"/>
        <w:rPr>
          <w:rFonts w:ascii="Arial" w:hAnsi="Arial" w:cs="Arial"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sectPr w:rsidR="005134A9" w:rsidRPr="00846B0A" w:rsidSect="009B7191">
      <w:pgSz w:w="11516" w:h="16838"/>
      <w:pgMar w:top="851" w:right="746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282"/>
    <w:multiLevelType w:val="hybridMultilevel"/>
    <w:tmpl w:val="5AF25F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0E612A"/>
    <w:rsid w:val="00040157"/>
    <w:rsid w:val="000E612A"/>
    <w:rsid w:val="003F11FD"/>
    <w:rsid w:val="004211E8"/>
    <w:rsid w:val="005134A9"/>
    <w:rsid w:val="00710172"/>
    <w:rsid w:val="009B7191"/>
    <w:rsid w:val="00A2047E"/>
    <w:rsid w:val="00AA73CD"/>
    <w:rsid w:val="00F81426"/>
    <w:rsid w:val="00FB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 Di Carlo</dc:creator>
  <cp:keywords/>
  <dc:description/>
  <cp:lastModifiedBy>Maria Paola Siliquini</cp:lastModifiedBy>
  <cp:revision>9</cp:revision>
  <dcterms:created xsi:type="dcterms:W3CDTF">2018-10-22T06:44:00Z</dcterms:created>
  <dcterms:modified xsi:type="dcterms:W3CDTF">2023-02-16T10:40:00Z</dcterms:modified>
</cp:coreProperties>
</file>