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0E" w:rsidRPr="001C300E" w:rsidRDefault="001C300E" w:rsidP="001C300E">
      <w:pPr>
        <w:pBdr>
          <w:top w:val="nil"/>
          <w:left w:val="nil"/>
          <w:bottom w:val="nil"/>
          <w:right w:val="nil"/>
          <w:between w:val="nil"/>
        </w:pBdr>
        <w:spacing w:before="347"/>
        <w:rPr>
          <w:rFonts w:ascii="Palatino Linotype" w:eastAsia="Calibri" w:hAnsi="Palatino Linotype" w:cs="Calibri"/>
          <w:b/>
          <w:i/>
          <w:color w:val="000000"/>
          <w:u w:val="single"/>
        </w:rPr>
      </w:pPr>
      <w:r w:rsidRPr="001C300E">
        <w:rPr>
          <w:rFonts w:ascii="Palatino Linotype" w:eastAsia="Calibri" w:hAnsi="Palatino Linotype" w:cs="Calibri"/>
          <w:b/>
          <w:i/>
          <w:color w:val="000000"/>
          <w:u w:val="single"/>
        </w:rPr>
        <w:t>ALLEGATO D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347"/>
        <w:ind w:left="1894"/>
        <w:rPr>
          <w:rFonts w:ascii="Palatino Linotype" w:eastAsia="Calibri" w:hAnsi="Palatino Linotype" w:cs="Calibri"/>
          <w:b/>
          <w:i/>
          <w:color w:val="000000"/>
        </w:rPr>
      </w:pPr>
      <w:r w:rsidRPr="002B4467">
        <w:rPr>
          <w:rFonts w:ascii="Palatino Linotype" w:eastAsia="Calibri" w:hAnsi="Palatino Linotype" w:cs="Calibri"/>
          <w:b/>
          <w:i/>
          <w:color w:val="000000"/>
        </w:rPr>
        <w:t xml:space="preserve">Dichiarazione di insussistenza di incompatibilità o cause ostative </w:t>
      </w:r>
    </w:p>
    <w:p w:rsidR="000C1084" w:rsidRPr="000C1084" w:rsidRDefault="000C1084" w:rsidP="000C1084">
      <w:pPr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5" w:right="324"/>
        <w:jc w:val="both"/>
        <w:rPr>
          <w:rFonts w:ascii="Palatino Linotype" w:eastAsia="Calibri" w:hAnsi="Palatino Linotype" w:cs="Calibri"/>
          <w:i/>
          <w:color w:val="000000"/>
        </w:rPr>
      </w:pPr>
      <w:r w:rsidRPr="000C1084">
        <w:rPr>
          <w:rFonts w:ascii="Palatino Linotype" w:eastAsia="Calibri" w:hAnsi="Palatino Linotype" w:cs="Calibri"/>
          <w:i/>
          <w:color w:val="000000"/>
        </w:rPr>
        <w:t>Progetto cod. Siform2 n. 1098218 denominazione: “</w:t>
      </w:r>
      <w:proofErr w:type="spellStart"/>
      <w:r w:rsidRPr="000C1084">
        <w:rPr>
          <w:rFonts w:ascii="Palatino Linotype" w:eastAsia="Calibri" w:hAnsi="Palatino Linotype" w:cs="Calibri"/>
          <w:i/>
          <w:color w:val="000000"/>
        </w:rPr>
        <w:t>PaideI.A</w:t>
      </w:r>
      <w:proofErr w:type="spellEnd"/>
      <w:r w:rsidRPr="000C1084">
        <w:rPr>
          <w:rFonts w:ascii="Palatino Linotype" w:eastAsia="Calibri" w:hAnsi="Palatino Linotype" w:cs="Calibri"/>
          <w:i/>
          <w:color w:val="000000"/>
        </w:rPr>
        <w:t>.” - codice bando Siform2 DIDATTICA INNOVATIVA LINEA 2 - 2024 – DGR n. 853 del 09/06/2025 - PR FSE+ 2021/2027 Asse 2 Istruzione e Formazione OS 4.e (2) – Didattica innovativa Campo di intervento 149 e 150 Avviso pubblico triennale relativo alla presentazione di “Progetti per la didattica innovativa nelle istituzioni scolastiche” – approvato con DDS n. 106 del 26/06/2024 Finanziato dalla Regione Marche con DDS n. 166/IISP/2025</w:t>
      </w:r>
    </w:p>
    <w:p w:rsidR="000C1084" w:rsidRPr="00ED6D04" w:rsidRDefault="000C1084" w:rsidP="000C1084">
      <w:pPr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5" w:right="324"/>
        <w:jc w:val="both"/>
        <w:rPr>
          <w:rFonts w:ascii="Palatino Linotype" w:eastAsia="Calibri" w:hAnsi="Palatino Linotype" w:cs="Calibri"/>
          <w:b/>
          <w:i/>
          <w:color w:val="000000"/>
        </w:rPr>
      </w:pPr>
      <w:r w:rsidRPr="00ED6D04">
        <w:rPr>
          <w:rFonts w:ascii="Palatino Linotype" w:eastAsia="Calibri" w:hAnsi="Palatino Linotype" w:cs="Calibri"/>
          <w:b/>
          <w:i/>
          <w:color w:val="000000"/>
        </w:rPr>
        <w:t xml:space="preserve">CUP: B71I25000160009 </w:t>
      </w:r>
    </w:p>
    <w:p w:rsidR="00927BA8" w:rsidRPr="00927BA8" w:rsidRDefault="00927BA8" w:rsidP="00581565">
      <w:pPr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5" w:right="324"/>
        <w:jc w:val="center"/>
        <w:rPr>
          <w:rFonts w:ascii="Palatino Linotype" w:eastAsia="Calibri" w:hAnsi="Palatino Linotype" w:cs="Calibri"/>
          <w:i/>
          <w:color w:val="000000"/>
          <w:sz w:val="20"/>
          <w:szCs w:val="20"/>
        </w:rPr>
      </w:pPr>
      <w:r w:rsidRPr="00927BA8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AVVISO </w:t>
      </w:r>
      <w:r w:rsidR="000C1084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INTERNO – </w:t>
      </w:r>
      <w:r w:rsidR="00581565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n. 9 </w:t>
      </w:r>
      <w:r w:rsidR="000C1084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Selezione Gruppo di lavoro – </w:t>
      </w:r>
      <w:r w:rsidR="00581565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n.1 </w:t>
      </w:r>
      <w:r w:rsidR="000C1084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Supervisore – </w:t>
      </w:r>
      <w:r w:rsidR="00581565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 xml:space="preserve">n.1 </w:t>
      </w:r>
      <w:r w:rsidR="000C1084">
        <w:rPr>
          <w:rFonts w:ascii="Palatino Linotype" w:eastAsia="Calibri" w:hAnsi="Palatino Linotype" w:cs="Calibri"/>
          <w:b/>
          <w:i/>
          <w:color w:val="000000"/>
          <w:sz w:val="20"/>
          <w:szCs w:val="20"/>
        </w:rPr>
        <w:t>Assistente Amministrativo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294"/>
        <w:ind w:left="150"/>
        <w:jc w:val="both"/>
        <w:rPr>
          <w:rFonts w:ascii="Palatino Linotype" w:eastAsia="Calibri" w:hAnsi="Palatino Linotype" w:cs="Calibri"/>
          <w:b/>
          <w:color w:val="000000"/>
        </w:rPr>
      </w:pPr>
      <w:r w:rsidRPr="002B4467">
        <w:rPr>
          <w:rFonts w:ascii="Palatino Linotype" w:eastAsia="Calibri" w:hAnsi="Palatino Linotype" w:cs="Calibri"/>
          <w:b/>
          <w:color w:val="000000"/>
        </w:rPr>
        <w:t xml:space="preserve">Il sottoscritto </w:t>
      </w:r>
      <w:r>
        <w:rPr>
          <w:rFonts w:ascii="Palatino Linotype" w:eastAsia="Calibri" w:hAnsi="Palatino Linotype" w:cs="Calibri"/>
          <w:b/>
          <w:color w:val="000000"/>
        </w:rPr>
        <w:t>________________________________________________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282" w:line="486" w:lineRule="auto"/>
        <w:ind w:left="188" w:right="748" w:firstLine="12"/>
        <w:jc w:val="both"/>
        <w:rPr>
          <w:rFonts w:ascii="Palatino Linotype" w:eastAsia="Calibri" w:hAnsi="Palatino Linotype" w:cs="Calibri"/>
          <w:b/>
          <w:color w:val="000000"/>
          <w:u w:val="single"/>
        </w:rPr>
      </w:pPr>
      <w:r w:rsidRPr="002B4467">
        <w:rPr>
          <w:rFonts w:ascii="Palatino Linotype" w:eastAsia="Calibri" w:hAnsi="Palatino Linotype" w:cs="Calibri"/>
          <w:b/>
          <w:color w:val="000000"/>
        </w:rPr>
        <w:t>Nato a__________________________ il___________________________</w:t>
      </w:r>
      <w:r w:rsidRPr="002B4467">
        <w:rPr>
          <w:rFonts w:ascii="Palatino Linotype" w:eastAsia="Calibri" w:hAnsi="Palatino Linotype" w:cs="Calibri"/>
          <w:b/>
          <w:color w:val="000000"/>
          <w:u w:val="single"/>
        </w:rPr>
        <w:t xml:space="preserve"> </w:t>
      </w:r>
      <w:r w:rsidRPr="002B4467">
        <w:rPr>
          <w:rFonts w:ascii="Palatino Linotype" w:eastAsia="Calibri" w:hAnsi="Palatino Linotype" w:cs="Calibri"/>
          <w:b/>
          <w:color w:val="000000"/>
        </w:rPr>
        <w:t>residente a</w:t>
      </w:r>
      <w:r w:rsidRPr="002B4467">
        <w:rPr>
          <w:rFonts w:ascii="Palatino Linotype" w:eastAsia="Calibri" w:hAnsi="Palatino Linotype" w:cs="Calibri"/>
          <w:b/>
          <w:color w:val="000000"/>
          <w:u w:val="single"/>
        </w:rPr>
        <w:t xml:space="preserve"> __________________</w:t>
      </w:r>
      <w:r w:rsidRPr="002B4467">
        <w:rPr>
          <w:rFonts w:ascii="Palatino Linotype" w:eastAsia="Calibri" w:hAnsi="Palatino Linotype" w:cs="Calibri"/>
          <w:b/>
          <w:color w:val="000000"/>
        </w:rPr>
        <w:t>Provincia di _______________________Via</w:t>
      </w:r>
      <w:r w:rsidRPr="002B4467">
        <w:rPr>
          <w:rFonts w:ascii="Palatino Linotype" w:eastAsia="Calibri" w:hAnsi="Palatino Linotype" w:cs="Calibri"/>
          <w:b/>
          <w:color w:val="000000"/>
          <w:u w:val="single"/>
        </w:rPr>
        <w:t xml:space="preserve"> _____________________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282" w:line="486" w:lineRule="auto"/>
        <w:ind w:left="188" w:right="748" w:firstLine="12"/>
        <w:jc w:val="both"/>
        <w:rPr>
          <w:rFonts w:ascii="Palatino Linotype" w:eastAsia="Calibri" w:hAnsi="Palatino Linotype" w:cs="Calibri"/>
          <w:b/>
          <w:color w:val="000000"/>
          <w:u w:val="single"/>
        </w:rPr>
      </w:pPr>
      <w:r w:rsidRPr="002B4467">
        <w:rPr>
          <w:rFonts w:ascii="Palatino Linotype" w:eastAsia="Calibri" w:hAnsi="Palatino Linotype" w:cs="Calibri"/>
          <w:b/>
          <w:color w:val="000000"/>
        </w:rPr>
        <w:t xml:space="preserve">Codice </w:t>
      </w:r>
      <w:proofErr w:type="gramStart"/>
      <w:r w:rsidRPr="002B4467">
        <w:rPr>
          <w:rFonts w:ascii="Palatino Linotype" w:eastAsia="Calibri" w:hAnsi="Palatino Linotype" w:cs="Calibri"/>
          <w:b/>
          <w:color w:val="000000"/>
        </w:rPr>
        <w:t xml:space="preserve">Fiscale </w:t>
      </w:r>
      <w:r w:rsidRPr="002B4467">
        <w:rPr>
          <w:rFonts w:ascii="Palatino Linotype" w:eastAsia="Calibri" w:hAnsi="Palatino Linotype" w:cs="Calibri"/>
          <w:b/>
          <w:color w:val="000000"/>
          <w:u w:val="single"/>
        </w:rPr>
        <w:t xml:space="preserve"> _</w:t>
      </w:r>
      <w:proofErr w:type="gramEnd"/>
      <w:r w:rsidRPr="002B4467">
        <w:rPr>
          <w:rFonts w:ascii="Palatino Linotype" w:eastAsia="Calibri" w:hAnsi="Palatino Linotype" w:cs="Calibri"/>
          <w:b/>
          <w:color w:val="000000"/>
          <w:u w:val="single"/>
        </w:rPr>
        <w:t>_______________________________________________________</w:t>
      </w:r>
    </w:p>
    <w:p w:rsidR="000C1084" w:rsidRDefault="00863147" w:rsidP="00581565">
      <w:pPr>
        <w:pBdr>
          <w:top w:val="nil"/>
          <w:left w:val="nil"/>
          <w:bottom w:val="nil"/>
          <w:right w:val="nil"/>
          <w:between w:val="nil"/>
        </w:pBdr>
        <w:ind w:left="147" w:right="2132"/>
        <w:jc w:val="both"/>
        <w:rPr>
          <w:rFonts w:ascii="Palatino Linotype" w:eastAsia="Calibri" w:hAnsi="Palatino Linotype" w:cs="Calibri"/>
          <w:b/>
          <w:color w:val="000000"/>
        </w:rPr>
      </w:pPr>
      <w:r w:rsidRPr="002B4467">
        <w:rPr>
          <w:rFonts w:ascii="Palatino Linotype" w:eastAsia="Calibri" w:hAnsi="Palatino Linotype" w:cs="Calibri"/>
          <w:b/>
          <w:color w:val="000000"/>
        </w:rPr>
        <w:t xml:space="preserve">Candidato in qualità </w:t>
      </w:r>
      <w:r w:rsidRPr="000C1084">
        <w:rPr>
          <w:rFonts w:ascii="Palatino Linotype" w:eastAsia="Calibri" w:hAnsi="Palatino Linotype" w:cs="Calibri"/>
          <w:b/>
          <w:color w:val="000000"/>
        </w:rPr>
        <w:t>di</w:t>
      </w:r>
      <w:r w:rsidR="00581565">
        <w:rPr>
          <w:rFonts w:ascii="Palatino Linotype" w:eastAsia="Calibri" w:hAnsi="Palatino Linotype" w:cs="Calibri"/>
          <w:b/>
          <w:color w:val="000000"/>
        </w:rPr>
        <w:t xml:space="preserve"> (barrare la casella corretta)</w:t>
      </w:r>
      <w:r w:rsidR="000C1084" w:rsidRPr="000C1084">
        <w:rPr>
          <w:rFonts w:ascii="Palatino Linotype" w:eastAsia="Calibri" w:hAnsi="Palatino Linotype" w:cs="Calibri"/>
          <w:b/>
          <w:color w:val="000000"/>
        </w:rPr>
        <w:t>:</w:t>
      </w:r>
    </w:p>
    <w:p w:rsidR="000C1084" w:rsidRDefault="000C1084" w:rsidP="0058156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67" w:right="2132" w:hanging="357"/>
        <w:rPr>
          <w:rFonts w:ascii="Palatino Linotype" w:eastAsia="Calibri" w:hAnsi="Palatino Linotype" w:cs="Calibri"/>
          <w:b/>
          <w:color w:val="000000"/>
          <w:u w:val="single"/>
        </w:rPr>
      </w:pPr>
      <w:r>
        <w:rPr>
          <w:rFonts w:ascii="Palatino Linotype" w:eastAsia="Calibri" w:hAnsi="Palatino Linotype" w:cs="Calibri"/>
          <w:b/>
          <w:color w:val="000000"/>
          <w:u w:val="single"/>
        </w:rPr>
        <w:t>Gruppo di lavoro</w:t>
      </w:r>
    </w:p>
    <w:p w:rsidR="000C1084" w:rsidRDefault="000C1084" w:rsidP="0058156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67" w:right="2132" w:hanging="357"/>
        <w:rPr>
          <w:rFonts w:ascii="Palatino Linotype" w:eastAsia="Calibri" w:hAnsi="Palatino Linotype" w:cs="Calibri"/>
          <w:b/>
          <w:color w:val="000000"/>
          <w:u w:val="single"/>
        </w:rPr>
      </w:pPr>
      <w:r>
        <w:rPr>
          <w:rFonts w:ascii="Palatino Linotype" w:eastAsia="Calibri" w:hAnsi="Palatino Linotype" w:cs="Calibri"/>
          <w:b/>
          <w:color w:val="000000"/>
          <w:u w:val="single"/>
        </w:rPr>
        <w:t>Supervisore</w:t>
      </w:r>
    </w:p>
    <w:p w:rsidR="000C1084" w:rsidRPr="000C1084" w:rsidRDefault="000C1084" w:rsidP="0058156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67" w:right="2132" w:hanging="357"/>
        <w:rPr>
          <w:rFonts w:ascii="Palatino Linotype" w:eastAsia="Calibri" w:hAnsi="Palatino Linotype" w:cs="Calibri"/>
          <w:b/>
          <w:color w:val="000000"/>
          <w:u w:val="single"/>
        </w:rPr>
      </w:pPr>
      <w:r>
        <w:rPr>
          <w:rFonts w:ascii="Palatino Linotype" w:eastAsia="Calibri" w:hAnsi="Palatino Linotype" w:cs="Calibri"/>
          <w:b/>
          <w:color w:val="000000"/>
          <w:u w:val="single"/>
        </w:rPr>
        <w:t>Assistente amministrativo</w:t>
      </w:r>
    </w:p>
    <w:p w:rsidR="0086314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52" w:line="586" w:lineRule="auto"/>
        <w:ind w:left="150" w:right="2133"/>
        <w:jc w:val="both"/>
        <w:rPr>
          <w:rFonts w:ascii="Palatino Linotype" w:eastAsia="Calibri" w:hAnsi="Palatino Linotype" w:cs="Calibri"/>
          <w:b/>
          <w:color w:val="000000"/>
        </w:rPr>
      </w:pPr>
      <w:r w:rsidRPr="002B4467">
        <w:rPr>
          <w:rFonts w:ascii="Palatino Linotype" w:eastAsia="Calibri" w:hAnsi="Palatino Linotype" w:cs="Calibri"/>
          <w:b/>
          <w:color w:val="000000"/>
        </w:rPr>
        <w:t xml:space="preserve">nel progetto di cui in oggetto </w:t>
      </w:r>
    </w:p>
    <w:p w:rsidR="00863147" w:rsidRPr="002B4467" w:rsidRDefault="00863147" w:rsidP="00ED6D04">
      <w:pPr>
        <w:pBdr>
          <w:top w:val="nil"/>
          <w:left w:val="nil"/>
          <w:bottom w:val="nil"/>
          <w:right w:val="nil"/>
          <w:between w:val="nil"/>
        </w:pBdr>
        <w:spacing w:before="52" w:line="586" w:lineRule="auto"/>
        <w:ind w:right="4"/>
        <w:jc w:val="center"/>
        <w:rPr>
          <w:rFonts w:ascii="Palatino Linotype" w:eastAsia="Calibri" w:hAnsi="Palatino Linotype" w:cs="Calibri"/>
          <w:b/>
          <w:color w:val="000000"/>
          <w:u w:val="single"/>
        </w:rPr>
      </w:pPr>
      <w:r w:rsidRPr="002B4467">
        <w:rPr>
          <w:rFonts w:ascii="Palatino Linotype" w:hAnsi="Palatino Linotype"/>
          <w:b/>
          <w:color w:val="000000"/>
        </w:rPr>
        <w:t>DICHIARA</w:t>
      </w:r>
    </w:p>
    <w:p w:rsidR="00863147" w:rsidRPr="002B4467" w:rsidRDefault="00F95A66" w:rsidP="00863147">
      <w:pPr>
        <w:pBdr>
          <w:top w:val="nil"/>
          <w:left w:val="nil"/>
          <w:bottom w:val="nil"/>
          <w:right w:val="nil"/>
          <w:between w:val="nil"/>
        </w:pBdr>
        <w:spacing w:before="174" w:line="229" w:lineRule="auto"/>
        <w:ind w:left="140" w:right="94"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ai sensi dell’art. 75 del D</w:t>
      </w:r>
      <w:r w:rsidR="00863147" w:rsidRPr="002B4467">
        <w:rPr>
          <w:rFonts w:ascii="Palatino Linotype" w:hAnsi="Palatino Linotype"/>
          <w:b/>
          <w:color w:val="000000"/>
        </w:rPr>
        <w:t>.P.R. n. 445 del 28 dicembre 2000 consa</w:t>
      </w:r>
      <w:r>
        <w:rPr>
          <w:rFonts w:ascii="Palatino Linotype" w:hAnsi="Palatino Linotype"/>
          <w:b/>
          <w:color w:val="000000"/>
        </w:rPr>
        <w:t>pevole degli artt. 46 e 47 del D</w:t>
      </w:r>
      <w:r w:rsidR="00863147" w:rsidRPr="002B4467">
        <w:rPr>
          <w:rFonts w:ascii="Palatino Linotype" w:hAnsi="Palatino Linotype"/>
          <w:b/>
          <w:color w:val="000000"/>
        </w:rPr>
        <w:t xml:space="preserve">.P.R. n. 445 del 28 dicembre 2000: 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514" w:line="229" w:lineRule="auto"/>
        <w:ind w:left="863" w:hanging="359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a) non trovarsi in situazione di incompatibilità, ai sensi di quanto previsto dal d.lgs. n. 39/2013 </w:t>
      </w:r>
      <w:r w:rsidR="00581565" w:rsidRPr="002B4467">
        <w:rPr>
          <w:rFonts w:ascii="Palatino Linotype" w:hAnsi="Palatino Linotype"/>
          <w:color w:val="000000"/>
        </w:rPr>
        <w:t>e dall’art.</w:t>
      </w:r>
      <w:r w:rsidRPr="002B4467">
        <w:rPr>
          <w:rFonts w:ascii="Palatino Linotype" w:hAnsi="Palatino Linotype"/>
          <w:color w:val="000000"/>
        </w:rPr>
        <w:t xml:space="preserve"> 53, del d.lgs. n. 165/2001; 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857" w:right="8" w:hanging="360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b) di non avere, direttamente o indirettamente, un interesse finanziario, economico o altro </w:t>
      </w:r>
      <w:r w:rsidR="00581565" w:rsidRPr="002B4467">
        <w:rPr>
          <w:rFonts w:ascii="Palatino Linotype" w:hAnsi="Palatino Linotype"/>
          <w:color w:val="000000"/>
        </w:rPr>
        <w:t>interesse personale</w:t>
      </w:r>
      <w:r w:rsidRPr="002B4467">
        <w:rPr>
          <w:rFonts w:ascii="Palatino Linotype" w:hAnsi="Palatino Linotype"/>
          <w:color w:val="000000"/>
        </w:rPr>
        <w:t xml:space="preserve"> nel procedimento in esame ai sensi e per gli effetti di quanto 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18"/>
        <w:ind w:left="852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eastAsia="Calibri" w:hAnsi="Palatino Linotype" w:cs="Calibri"/>
          <w:color w:val="000000"/>
        </w:rPr>
        <w:t xml:space="preserve">- </w:t>
      </w:r>
      <w:r w:rsidRPr="002B4467">
        <w:rPr>
          <w:rFonts w:ascii="Palatino Linotype" w:hAnsi="Palatino Linotype"/>
          <w:color w:val="000000"/>
        </w:rPr>
        <w:t xml:space="preserve">non coinvolge interessi propri; </w:t>
      </w:r>
    </w:p>
    <w:p w:rsidR="00863147" w:rsidRPr="002B4467" w:rsidRDefault="00863147" w:rsidP="00581565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ind w:left="993" w:right="2" w:hanging="141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eastAsia="Calibri" w:hAnsi="Palatino Linotype" w:cs="Calibri"/>
          <w:color w:val="000000"/>
        </w:rPr>
        <w:t xml:space="preserve">- </w:t>
      </w:r>
      <w:r w:rsidRPr="002B4467">
        <w:rPr>
          <w:rFonts w:ascii="Palatino Linotype" w:hAnsi="Palatino Linotype"/>
          <w:color w:val="000000"/>
        </w:rPr>
        <w:t xml:space="preserve">non coinvolge interessi di parenti, affini entro il secondo grado, del coniuge o di </w:t>
      </w:r>
      <w:r w:rsidR="00581565" w:rsidRPr="002B4467">
        <w:rPr>
          <w:rFonts w:ascii="Palatino Linotype" w:hAnsi="Palatino Linotype"/>
          <w:color w:val="000000"/>
        </w:rPr>
        <w:t>conviventi, oppure</w:t>
      </w:r>
      <w:r w:rsidRPr="002B4467">
        <w:rPr>
          <w:rFonts w:ascii="Palatino Linotype" w:hAnsi="Palatino Linotype"/>
          <w:color w:val="000000"/>
        </w:rPr>
        <w:t xml:space="preserve"> di persone con le quali abbia rapporti di frequentazione abituale; </w:t>
      </w:r>
    </w:p>
    <w:p w:rsidR="00863147" w:rsidRPr="002B4467" w:rsidRDefault="00863147" w:rsidP="00581565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ind w:left="993" w:right="2" w:hanging="141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eastAsia="Calibri" w:hAnsi="Palatino Linotype" w:cs="Calibri"/>
          <w:color w:val="000000"/>
        </w:rPr>
        <w:t xml:space="preserve">- </w:t>
      </w:r>
      <w:r w:rsidRPr="002B4467">
        <w:rPr>
          <w:rFonts w:ascii="Palatino Linotype" w:hAnsi="Palatino Linotype"/>
          <w:color w:val="000000"/>
        </w:rPr>
        <w:t xml:space="preserve">non coinvolge interessi di soggetti od organizzazioni con cui egli o il coniuge abbia </w:t>
      </w:r>
      <w:r w:rsidR="00581565" w:rsidRPr="002B4467">
        <w:rPr>
          <w:rFonts w:ascii="Palatino Linotype" w:hAnsi="Palatino Linotype"/>
          <w:color w:val="000000"/>
        </w:rPr>
        <w:t>causa pendente</w:t>
      </w:r>
      <w:r w:rsidRPr="002B4467">
        <w:rPr>
          <w:rFonts w:ascii="Palatino Linotype" w:hAnsi="Palatino Linotype"/>
          <w:color w:val="000000"/>
        </w:rPr>
        <w:t xml:space="preserve"> o grave inimicizia o rapporti di credito o debito significativi; </w:t>
      </w:r>
    </w:p>
    <w:p w:rsidR="00863147" w:rsidRPr="002B4467" w:rsidRDefault="00863147" w:rsidP="00581565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ind w:left="993" w:right="2" w:hanging="141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eastAsia="Calibri" w:hAnsi="Palatino Linotype" w:cs="Calibri"/>
          <w:color w:val="000000"/>
        </w:rPr>
        <w:lastRenderedPageBreak/>
        <w:t xml:space="preserve">- </w:t>
      </w:r>
      <w:r w:rsidRPr="002B4467">
        <w:rPr>
          <w:rFonts w:ascii="Palatino Linotype" w:hAnsi="Palatino Linotype"/>
          <w:color w:val="000000"/>
        </w:rPr>
        <w:t xml:space="preserve">non coinvolge interessi di soggetti od organizzazioni di cui sia tutore, curatore, procuratore </w:t>
      </w:r>
      <w:r w:rsidR="00581565" w:rsidRPr="002B4467">
        <w:rPr>
          <w:rFonts w:ascii="Palatino Linotype" w:hAnsi="Palatino Linotype"/>
          <w:color w:val="000000"/>
        </w:rPr>
        <w:t>o agente</w:t>
      </w:r>
      <w:r w:rsidRPr="002B4467">
        <w:rPr>
          <w:rFonts w:ascii="Palatino Linotype" w:hAnsi="Palatino Linotype"/>
          <w:color w:val="000000"/>
        </w:rPr>
        <w:t xml:space="preserve">, titolare effettivo, ovvero di enti, associazioni anche non riconosciute, comitati, società </w:t>
      </w:r>
      <w:r w:rsidR="00581565" w:rsidRPr="002B4467">
        <w:rPr>
          <w:rFonts w:ascii="Palatino Linotype" w:hAnsi="Palatino Linotype"/>
          <w:color w:val="000000"/>
        </w:rPr>
        <w:t>o stabilimenti</w:t>
      </w:r>
      <w:r w:rsidRPr="002B4467">
        <w:rPr>
          <w:rFonts w:ascii="Palatino Linotype" w:hAnsi="Palatino Linotype"/>
          <w:color w:val="000000"/>
        </w:rPr>
        <w:t xml:space="preserve"> di cui sia amministratore o gerente o dirigente; </w:t>
      </w:r>
    </w:p>
    <w:p w:rsidR="00863147" w:rsidRPr="002B4467" w:rsidRDefault="00863147" w:rsidP="00581565">
      <w:pPr>
        <w:pBdr>
          <w:top w:val="nil"/>
          <w:left w:val="nil"/>
          <w:bottom w:val="nil"/>
          <w:right w:val="nil"/>
          <w:between w:val="nil"/>
        </w:pBdr>
        <w:spacing w:before="288" w:line="265" w:lineRule="auto"/>
        <w:ind w:left="851" w:right="-1" w:hanging="349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c) che non sussistono diverse ragioni di opportunità che si frappongano al conferimento </w:t>
      </w:r>
      <w:r w:rsidR="00581565" w:rsidRPr="002B4467">
        <w:rPr>
          <w:rFonts w:ascii="Palatino Linotype" w:hAnsi="Palatino Linotype"/>
          <w:color w:val="000000"/>
        </w:rPr>
        <w:t>dell’incarico in</w:t>
      </w:r>
      <w:r w:rsidRPr="002B4467">
        <w:rPr>
          <w:rFonts w:ascii="Palatino Linotype" w:hAnsi="Palatino Linotype"/>
          <w:color w:val="000000"/>
        </w:rPr>
        <w:t xml:space="preserve"> questione; </w:t>
      </w:r>
      <w:bookmarkStart w:id="0" w:name="_GoBack"/>
      <w:bookmarkEnd w:id="0"/>
    </w:p>
    <w:p w:rsidR="00863147" w:rsidRPr="002B4467" w:rsidRDefault="00863147" w:rsidP="00F95A66">
      <w:pPr>
        <w:pBdr>
          <w:top w:val="nil"/>
          <w:left w:val="nil"/>
          <w:bottom w:val="nil"/>
          <w:right w:val="nil"/>
          <w:between w:val="nil"/>
        </w:pBdr>
        <w:spacing w:before="288" w:line="265" w:lineRule="auto"/>
        <w:ind w:left="851" w:right="-1" w:hanging="349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d) di aver preso piena cognizione del D.M. 26 aprile 2022, n. 105, recante il Codice di </w:t>
      </w:r>
      <w:r w:rsidR="00581565" w:rsidRPr="002B4467">
        <w:rPr>
          <w:rFonts w:ascii="Palatino Linotype" w:hAnsi="Palatino Linotype"/>
          <w:color w:val="000000"/>
        </w:rPr>
        <w:t>Comportamento dei</w:t>
      </w:r>
      <w:r w:rsidRPr="002B4467">
        <w:rPr>
          <w:rFonts w:ascii="Palatino Linotype" w:hAnsi="Palatino Linotype"/>
          <w:color w:val="000000"/>
        </w:rPr>
        <w:t xml:space="preserve"> dipendenti del Ministero dell’istruzione e del merito;</w:t>
      </w:r>
    </w:p>
    <w:p w:rsidR="00863147" w:rsidRPr="002B4467" w:rsidRDefault="00863147" w:rsidP="00F95A66">
      <w:pPr>
        <w:pBdr>
          <w:top w:val="nil"/>
          <w:left w:val="nil"/>
          <w:bottom w:val="nil"/>
          <w:right w:val="nil"/>
          <w:between w:val="nil"/>
        </w:pBdr>
        <w:spacing w:before="288" w:line="265" w:lineRule="auto"/>
        <w:ind w:left="851" w:right="-1" w:hanging="349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e) di impegnarsi a comunicare tempestivamente all’Istituzione scolastica eventuali variazioni </w:t>
      </w:r>
      <w:r w:rsidR="00581565" w:rsidRPr="002B4467">
        <w:rPr>
          <w:rFonts w:ascii="Palatino Linotype" w:hAnsi="Palatino Linotype"/>
          <w:color w:val="000000"/>
        </w:rPr>
        <w:t>che dovessero</w:t>
      </w:r>
      <w:r w:rsidRPr="002B4467">
        <w:rPr>
          <w:rFonts w:ascii="Palatino Linotype" w:hAnsi="Palatino Linotype"/>
          <w:color w:val="000000"/>
        </w:rPr>
        <w:t xml:space="preserve"> intervenire nel corso dello svolgimento dell’incarico; </w:t>
      </w:r>
    </w:p>
    <w:p w:rsidR="00863147" w:rsidRPr="002B4467" w:rsidRDefault="00863147" w:rsidP="00F95A66">
      <w:pPr>
        <w:pBdr>
          <w:top w:val="nil"/>
          <w:left w:val="nil"/>
          <w:bottom w:val="nil"/>
          <w:right w:val="nil"/>
          <w:between w:val="nil"/>
        </w:pBdr>
        <w:spacing w:before="288" w:line="265" w:lineRule="auto"/>
        <w:ind w:left="851" w:right="-1" w:hanging="349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f) di impegnarsi altresì a comunicare all’Istituzione scolastica qualsiasi altra circostanza </w:t>
      </w:r>
      <w:r w:rsidR="00F95A66" w:rsidRPr="002B4467">
        <w:rPr>
          <w:rFonts w:ascii="Palatino Linotype" w:hAnsi="Palatino Linotype"/>
          <w:color w:val="000000"/>
        </w:rPr>
        <w:t>sopravvenuta di</w:t>
      </w:r>
      <w:r w:rsidRPr="002B4467">
        <w:rPr>
          <w:rFonts w:ascii="Palatino Linotype" w:hAnsi="Palatino Linotype"/>
          <w:color w:val="000000"/>
        </w:rPr>
        <w:t xml:space="preserve"> carattere ostativo rispetto all’espletamento dell’incarico; </w:t>
      </w:r>
    </w:p>
    <w:p w:rsidR="00863147" w:rsidRPr="002B4467" w:rsidRDefault="00863147" w:rsidP="00F95A66">
      <w:pPr>
        <w:pBdr>
          <w:top w:val="nil"/>
          <w:left w:val="nil"/>
          <w:bottom w:val="nil"/>
          <w:right w:val="nil"/>
          <w:between w:val="nil"/>
        </w:pBdr>
        <w:spacing w:before="288" w:line="265" w:lineRule="auto"/>
        <w:ind w:left="851" w:right="-1" w:hanging="349"/>
        <w:jc w:val="both"/>
        <w:rPr>
          <w:rFonts w:ascii="Palatino Linotype" w:hAnsi="Palatino Linotype"/>
          <w:color w:val="000000"/>
        </w:rPr>
      </w:pPr>
      <w:r w:rsidRPr="002B4467">
        <w:rPr>
          <w:rFonts w:ascii="Palatino Linotype" w:hAnsi="Palatino Linotype"/>
          <w:color w:val="000000"/>
        </w:rPr>
        <w:t xml:space="preserve">g) di essere stato informato, ai sensi dell’art. 13 del Regolamento (UE) 2016/679 del </w:t>
      </w:r>
      <w:r w:rsidR="00F95A66" w:rsidRPr="002B4467">
        <w:rPr>
          <w:rFonts w:ascii="Palatino Linotype" w:hAnsi="Palatino Linotype"/>
          <w:color w:val="000000"/>
        </w:rPr>
        <w:t>Parlamento europeo</w:t>
      </w:r>
      <w:r w:rsidRPr="002B4467">
        <w:rPr>
          <w:rFonts w:ascii="Palatino Linotype" w:hAnsi="Palatino Linotype"/>
          <w:color w:val="000000"/>
        </w:rPr>
        <w:t xml:space="preserve"> e del Consiglio del 27 aprile 2016 e del decreto legislativo 30 giugno 2003, n. 196, circa </w:t>
      </w:r>
      <w:r w:rsidR="00F95A66" w:rsidRPr="002B4467">
        <w:rPr>
          <w:rFonts w:ascii="Palatino Linotype" w:hAnsi="Palatino Linotype"/>
          <w:color w:val="000000"/>
        </w:rPr>
        <w:t>il trattamento</w:t>
      </w:r>
      <w:r w:rsidRPr="002B4467">
        <w:rPr>
          <w:rFonts w:ascii="Palatino Linotype" w:hAnsi="Palatino Linotype"/>
          <w:color w:val="000000"/>
        </w:rPr>
        <w:t xml:space="preserve"> dei dati personali raccolti e, in particolare, che tali dati saranno trattati, anche </w:t>
      </w:r>
      <w:r w:rsidR="00F95A66" w:rsidRPr="002B4467">
        <w:rPr>
          <w:rFonts w:ascii="Palatino Linotype" w:hAnsi="Palatino Linotype"/>
          <w:color w:val="000000"/>
        </w:rPr>
        <w:t>con strumenti</w:t>
      </w:r>
      <w:r w:rsidRPr="002B4467">
        <w:rPr>
          <w:rFonts w:ascii="Palatino Linotype" w:hAnsi="Palatino Linotype"/>
          <w:color w:val="000000"/>
        </w:rPr>
        <w:t xml:space="preserve"> informatici, esclusivamente per le finalità per le quali le presenti dichiarazioni </w:t>
      </w:r>
      <w:r w:rsidR="00F95A66" w:rsidRPr="002B4467">
        <w:rPr>
          <w:rFonts w:ascii="Palatino Linotype" w:hAnsi="Palatino Linotype"/>
          <w:color w:val="000000"/>
        </w:rPr>
        <w:t>vengono rese</w:t>
      </w:r>
      <w:r w:rsidRPr="002B4467">
        <w:rPr>
          <w:rFonts w:ascii="Palatino Linotype" w:hAnsi="Palatino Linotype"/>
          <w:color w:val="000000"/>
        </w:rPr>
        <w:t xml:space="preserve"> e fornisce il relativo consenso.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558" w:line="229" w:lineRule="auto"/>
        <w:ind w:left="857" w:right="-11" w:hanging="354"/>
        <w:jc w:val="both"/>
        <w:rPr>
          <w:rFonts w:ascii="Palatino Linotype" w:hAnsi="Palatino Linotype"/>
          <w:color w:val="000000"/>
        </w:rPr>
      </w:pP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223"/>
        <w:ind w:left="16"/>
        <w:jc w:val="both"/>
        <w:rPr>
          <w:rFonts w:ascii="Palatino Linotype" w:eastAsia="Calibri" w:hAnsi="Palatino Linotype" w:cs="Calibri"/>
          <w:color w:val="000000"/>
        </w:rPr>
      </w:pPr>
      <w:r w:rsidRPr="002B4467">
        <w:rPr>
          <w:rFonts w:ascii="Palatino Linotype" w:eastAsia="Calibri" w:hAnsi="Palatino Linotype" w:cs="Calibri"/>
          <w:color w:val="000000"/>
        </w:rPr>
        <w:t xml:space="preserve">Data___________________ </w:t>
      </w:r>
      <w:r w:rsidR="00ED6D04">
        <w:rPr>
          <w:rFonts w:ascii="Palatino Linotype" w:eastAsia="Calibri" w:hAnsi="Palatino Linotype" w:cs="Calibri"/>
          <w:color w:val="000000"/>
        </w:rPr>
        <w:tab/>
      </w:r>
      <w:r w:rsidR="00ED6D04">
        <w:rPr>
          <w:rFonts w:ascii="Palatino Linotype" w:eastAsia="Calibri" w:hAnsi="Palatino Linotype" w:cs="Calibri"/>
          <w:color w:val="000000"/>
        </w:rPr>
        <w:tab/>
      </w:r>
      <w:r w:rsidR="00ED6D04">
        <w:rPr>
          <w:rFonts w:ascii="Palatino Linotype" w:eastAsia="Calibri" w:hAnsi="Palatino Linotype" w:cs="Calibri"/>
          <w:color w:val="000000"/>
        </w:rPr>
        <w:tab/>
      </w:r>
      <w:r w:rsidR="00ED6D04">
        <w:rPr>
          <w:rFonts w:ascii="Palatino Linotype" w:eastAsia="Calibri" w:hAnsi="Palatino Linotype" w:cs="Calibri"/>
          <w:color w:val="000000"/>
        </w:rPr>
        <w:tab/>
      </w:r>
      <w:r w:rsidRPr="002B4467">
        <w:rPr>
          <w:rFonts w:ascii="Palatino Linotype" w:eastAsia="Calibri" w:hAnsi="Palatino Linotype" w:cs="Calibri"/>
          <w:color w:val="000000"/>
        </w:rPr>
        <w:t xml:space="preserve">firma________________________________________ </w:t>
      </w:r>
    </w:p>
    <w:p w:rsidR="00863147" w:rsidRPr="002B4467" w:rsidRDefault="00863147" w:rsidP="00863147">
      <w:pPr>
        <w:pBdr>
          <w:top w:val="nil"/>
          <w:left w:val="nil"/>
          <w:bottom w:val="nil"/>
          <w:right w:val="nil"/>
          <w:between w:val="nil"/>
        </w:pBdr>
        <w:spacing w:before="558" w:line="229" w:lineRule="auto"/>
        <w:ind w:left="857" w:right="-11" w:hanging="354"/>
        <w:jc w:val="both"/>
        <w:rPr>
          <w:rFonts w:ascii="Palatino Linotype" w:hAnsi="Palatino Linotype"/>
          <w:color w:val="000000"/>
        </w:rPr>
      </w:pPr>
    </w:p>
    <w:p w:rsidR="005C5051" w:rsidRDefault="005C5051" w:rsidP="00863147">
      <w:pPr>
        <w:ind w:left="1893"/>
        <w:rPr>
          <w:rFonts w:ascii="Calibri"/>
        </w:rPr>
      </w:pPr>
    </w:p>
    <w:sectPr w:rsidR="005C5051" w:rsidSect="001C3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09" w:right="566" w:bottom="1134" w:left="850" w:header="4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A4" w:rsidRDefault="00A713A4" w:rsidP="005C5051">
      <w:r>
        <w:separator/>
      </w:r>
    </w:p>
  </w:endnote>
  <w:endnote w:type="continuationSeparator" w:id="0">
    <w:p w:rsidR="00A713A4" w:rsidRDefault="00A713A4" w:rsidP="005C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9A5" w:rsidRDefault="00D35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9A5" w:rsidRDefault="00D35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9A5" w:rsidRDefault="00D35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A4" w:rsidRDefault="00A713A4" w:rsidP="005C5051">
      <w:r>
        <w:separator/>
      </w:r>
    </w:p>
  </w:footnote>
  <w:footnote w:type="continuationSeparator" w:id="0">
    <w:p w:rsidR="00A713A4" w:rsidRDefault="00A713A4" w:rsidP="005C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9A5" w:rsidRDefault="00D35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51" w:rsidRDefault="005C505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9A5" w:rsidRDefault="00D35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9AA"/>
    <w:multiLevelType w:val="hybridMultilevel"/>
    <w:tmpl w:val="DFAC4E5C"/>
    <w:lvl w:ilvl="0" w:tplc="AEC42CB2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BB85DE4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2A85800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3" w:tplc="57224B88">
      <w:numFmt w:val="bullet"/>
      <w:lvlText w:val="•"/>
      <w:lvlJc w:val="left"/>
      <w:pPr>
        <w:ind w:left="3264" w:hanging="360"/>
      </w:pPr>
      <w:rPr>
        <w:rFonts w:hint="default"/>
        <w:lang w:val="it-IT" w:eastAsia="en-US" w:bidi="ar-SA"/>
      </w:rPr>
    </w:lvl>
    <w:lvl w:ilvl="4" w:tplc="0E7267FA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5" w:tplc="7ECCB684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6" w:tplc="92F2C952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ECFE561C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FA02BF2E">
      <w:numFmt w:val="bullet"/>
      <w:lvlText w:val="•"/>
      <w:lvlJc w:val="left"/>
      <w:pPr>
        <w:ind w:left="84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FD3ECB"/>
    <w:multiLevelType w:val="hybridMultilevel"/>
    <w:tmpl w:val="5B38F778"/>
    <w:lvl w:ilvl="0" w:tplc="0410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51"/>
    <w:rsid w:val="000C1084"/>
    <w:rsid w:val="000D12A0"/>
    <w:rsid w:val="001C300E"/>
    <w:rsid w:val="00324C55"/>
    <w:rsid w:val="00382342"/>
    <w:rsid w:val="00581565"/>
    <w:rsid w:val="005C5051"/>
    <w:rsid w:val="00863147"/>
    <w:rsid w:val="00927BA8"/>
    <w:rsid w:val="009779F3"/>
    <w:rsid w:val="00A713A4"/>
    <w:rsid w:val="00AF72AE"/>
    <w:rsid w:val="00D359A5"/>
    <w:rsid w:val="00DC2103"/>
    <w:rsid w:val="00EA5657"/>
    <w:rsid w:val="00EC69BD"/>
    <w:rsid w:val="00ED6D04"/>
    <w:rsid w:val="00F11227"/>
    <w:rsid w:val="00F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F22F"/>
  <w15:docId w15:val="{F223F17F-B9E8-4442-B902-8F774D9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505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0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C505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C5051"/>
    <w:pPr>
      <w:ind w:left="861" w:right="14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C5051"/>
  </w:style>
  <w:style w:type="paragraph" w:styleId="NormaleWeb">
    <w:name w:val="Normal (Web)"/>
    <w:basedOn w:val="Normale"/>
    <w:uiPriority w:val="99"/>
    <w:semiHidden/>
    <w:unhideWhenUsed/>
    <w:rsid w:val="00EC69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C21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1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21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10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ICPAGANI</dc:creator>
  <cp:lastModifiedBy>Michela Feliziani</cp:lastModifiedBy>
  <cp:revision>5</cp:revision>
  <cp:lastPrinted>2025-10-01T10:23:00Z</cp:lastPrinted>
  <dcterms:created xsi:type="dcterms:W3CDTF">2025-09-30T12:19:00Z</dcterms:created>
  <dcterms:modified xsi:type="dcterms:W3CDTF">2025-10-01T10:25:00Z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