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97AA8" w14:textId="3787A94A" w:rsidR="00663415" w:rsidRDefault="00BC7D8D" w:rsidP="00663415">
      <w:pPr>
        <w:rPr>
          <w:rFonts w:eastAsia="Arial"/>
        </w:rPr>
      </w:pPr>
      <w:bookmarkStart w:id="0" w:name="_Hlk81284983"/>
      <w:r>
        <w:rPr>
          <w:rFonts w:eastAsia="Arial"/>
        </w:rPr>
        <w:t xml:space="preserve">Prot.n. </w:t>
      </w:r>
      <w:r w:rsidR="000A0C10">
        <w:rPr>
          <w:rFonts w:eastAsia="Arial"/>
        </w:rPr>
        <w:t xml:space="preserve">  </w:t>
      </w:r>
      <w:r w:rsidR="00305142">
        <w:rPr>
          <w:rFonts w:eastAsia="Arial"/>
        </w:rPr>
        <w:t>6573</w:t>
      </w:r>
      <w:r w:rsidR="000A0C10">
        <w:rPr>
          <w:rFonts w:eastAsia="Arial"/>
        </w:rPr>
        <w:t xml:space="preserve">  </w:t>
      </w:r>
      <w:r>
        <w:rPr>
          <w:rFonts w:eastAsia="Arial"/>
        </w:rPr>
        <w:t xml:space="preserve">/ C14                                                                                                    </w:t>
      </w:r>
      <w:r w:rsidR="001A2E85">
        <w:rPr>
          <w:rFonts w:eastAsia="Arial"/>
        </w:rPr>
        <w:t xml:space="preserve">       </w:t>
      </w:r>
      <w:r>
        <w:rPr>
          <w:rFonts w:eastAsia="Arial"/>
        </w:rPr>
        <w:t xml:space="preserve"> Petritoli     </w:t>
      </w:r>
      <w:r w:rsidR="00305142">
        <w:rPr>
          <w:rFonts w:eastAsia="Arial"/>
        </w:rPr>
        <w:t>15/09</w:t>
      </w:r>
      <w:r w:rsidR="001A2E85">
        <w:rPr>
          <w:rFonts w:eastAsia="Arial"/>
        </w:rPr>
        <w:t>/2021</w:t>
      </w:r>
      <w:r>
        <w:rPr>
          <w:rFonts w:eastAsia="Arial"/>
        </w:rPr>
        <w:t xml:space="preserve">      </w:t>
      </w:r>
      <w:r w:rsidR="006D06AA">
        <w:rPr>
          <w:rFonts w:eastAsia="Arial"/>
        </w:rPr>
        <w:t xml:space="preserve"> </w:t>
      </w:r>
    </w:p>
    <w:p w14:paraId="7EC3472F" w14:textId="77777777" w:rsidR="00BC7D8D" w:rsidRPr="00663415" w:rsidRDefault="00BC7D8D" w:rsidP="00663415">
      <w:pPr>
        <w:rPr>
          <w:rFonts w:eastAsia="Arial"/>
        </w:rPr>
      </w:pPr>
    </w:p>
    <w:p w14:paraId="248ED335" w14:textId="77777777" w:rsidR="00663415" w:rsidRPr="00663415" w:rsidRDefault="00663415" w:rsidP="00BC7D8D">
      <w:pPr>
        <w:jc w:val="right"/>
        <w:rPr>
          <w:rFonts w:eastAsia="Arial"/>
        </w:rPr>
      </w:pPr>
    </w:p>
    <w:p w14:paraId="164958EB" w14:textId="77777777" w:rsidR="00663415" w:rsidRDefault="00663415" w:rsidP="00BC7D8D">
      <w:pPr>
        <w:jc w:val="right"/>
        <w:rPr>
          <w:rFonts w:eastAsia="Arial"/>
        </w:rPr>
      </w:pPr>
      <w:r w:rsidRPr="00663415">
        <w:rPr>
          <w:rFonts w:eastAsia="Arial"/>
        </w:rPr>
        <w:t>Al sito Web della Scuola</w:t>
      </w:r>
    </w:p>
    <w:p w14:paraId="16E4FFD9" w14:textId="77777777" w:rsidR="000A0C10" w:rsidRPr="00663415" w:rsidRDefault="000A0C10" w:rsidP="00BC7D8D">
      <w:pPr>
        <w:jc w:val="right"/>
        <w:rPr>
          <w:rFonts w:eastAsia="Arial"/>
        </w:rPr>
      </w:pPr>
      <w:r>
        <w:rPr>
          <w:rFonts w:eastAsia="Arial"/>
        </w:rPr>
        <w:t>Albo On line</w:t>
      </w:r>
    </w:p>
    <w:p w14:paraId="2DEB8D6A" w14:textId="77777777" w:rsidR="0026398B" w:rsidRDefault="0026398B" w:rsidP="00663415">
      <w:pPr>
        <w:rPr>
          <w:rFonts w:eastAsia="Arial"/>
          <w:b/>
          <w:bCs/>
          <w:sz w:val="24"/>
          <w:szCs w:val="24"/>
        </w:rPr>
      </w:pPr>
    </w:p>
    <w:p w14:paraId="6A37DE74" w14:textId="34F3B3CC" w:rsidR="00BC7D8D" w:rsidRPr="0026398B" w:rsidRDefault="0026398B" w:rsidP="00663415">
      <w:pPr>
        <w:rPr>
          <w:rFonts w:eastAsia="Arial"/>
          <w:b/>
          <w:bCs/>
          <w:sz w:val="24"/>
          <w:szCs w:val="24"/>
        </w:rPr>
      </w:pPr>
      <w:r w:rsidRPr="0026398B">
        <w:rPr>
          <w:rFonts w:eastAsia="Arial"/>
          <w:b/>
          <w:bCs/>
          <w:sz w:val="24"/>
          <w:szCs w:val="24"/>
        </w:rPr>
        <w:t xml:space="preserve">Oggetto: Avviso di selezione per l'individuazione di esperti interni/esterni per la realizzazione </w:t>
      </w:r>
      <w:r w:rsidR="00DE46C9">
        <w:rPr>
          <w:rFonts w:eastAsia="Arial"/>
          <w:b/>
          <w:bCs/>
          <w:sz w:val="24"/>
          <w:szCs w:val="24"/>
        </w:rPr>
        <w:t xml:space="preserve">laboratori </w:t>
      </w:r>
      <w:r w:rsidRPr="0026398B">
        <w:rPr>
          <w:rFonts w:eastAsia="Arial"/>
          <w:b/>
          <w:bCs/>
          <w:sz w:val="24"/>
          <w:szCs w:val="24"/>
        </w:rPr>
        <w:t>del Piano Scuola Estate 2021</w:t>
      </w:r>
      <w:r>
        <w:rPr>
          <w:rFonts w:eastAsia="Arial"/>
          <w:b/>
          <w:bCs/>
          <w:sz w:val="24"/>
          <w:szCs w:val="24"/>
        </w:rPr>
        <w:t>.</w:t>
      </w:r>
    </w:p>
    <w:p w14:paraId="7C5DF1F0" w14:textId="77777777" w:rsidR="00BC7D8D" w:rsidRPr="009D7496" w:rsidRDefault="00BC7D8D" w:rsidP="00663415">
      <w:pPr>
        <w:rPr>
          <w:rFonts w:eastAsia="Arial"/>
          <w:sz w:val="24"/>
          <w:szCs w:val="24"/>
        </w:rPr>
      </w:pPr>
    </w:p>
    <w:p w14:paraId="3B17704F" w14:textId="77777777" w:rsidR="00663415" w:rsidRPr="009D7496" w:rsidRDefault="00663415" w:rsidP="00BC7D8D">
      <w:pPr>
        <w:jc w:val="center"/>
        <w:rPr>
          <w:rFonts w:eastAsia="Arial"/>
          <w:b/>
          <w:sz w:val="24"/>
          <w:szCs w:val="24"/>
        </w:rPr>
      </w:pPr>
      <w:r w:rsidRPr="009D7496">
        <w:rPr>
          <w:rFonts w:eastAsia="Arial"/>
          <w:b/>
          <w:sz w:val="24"/>
          <w:szCs w:val="24"/>
        </w:rPr>
        <w:t>IL DIRIGENTE SCOLASTICO</w:t>
      </w:r>
    </w:p>
    <w:p w14:paraId="0D3C64BD" w14:textId="77777777" w:rsidR="00BC7D8D" w:rsidRPr="009D7496" w:rsidRDefault="00BC7D8D" w:rsidP="00BC7D8D">
      <w:pPr>
        <w:jc w:val="center"/>
        <w:rPr>
          <w:rFonts w:eastAsia="Arial"/>
          <w:sz w:val="24"/>
          <w:szCs w:val="24"/>
        </w:rPr>
      </w:pPr>
    </w:p>
    <w:p w14:paraId="60F15890" w14:textId="77777777" w:rsidR="00663415" w:rsidRPr="00663415" w:rsidRDefault="00663415" w:rsidP="009D7496">
      <w:pPr>
        <w:jc w:val="both"/>
        <w:rPr>
          <w:rFonts w:eastAsia="Arial"/>
        </w:rPr>
      </w:pPr>
      <w:r w:rsidRPr="00BC7D8D">
        <w:rPr>
          <w:rFonts w:eastAsia="Arial"/>
          <w:b/>
        </w:rPr>
        <w:t xml:space="preserve">VISTO </w:t>
      </w:r>
      <w:r w:rsidRPr="00663415">
        <w:rPr>
          <w:rFonts w:eastAsia="Arial"/>
        </w:rPr>
        <w:t>il D.L.gs n. 165/2001 “Norme generali sull’ordinamento del lavoro alle dipendenze</w:t>
      </w:r>
      <w:r w:rsidR="00BC7D8D">
        <w:rPr>
          <w:rFonts w:eastAsia="Arial"/>
        </w:rPr>
        <w:t xml:space="preserve"> </w:t>
      </w:r>
      <w:r w:rsidRPr="00663415">
        <w:rPr>
          <w:rFonts w:eastAsia="Arial"/>
        </w:rPr>
        <w:t>delle Amministrazioni Pubbliche”;</w:t>
      </w:r>
    </w:p>
    <w:p w14:paraId="25DF651B" w14:textId="77777777" w:rsidR="00663415" w:rsidRPr="00663415" w:rsidRDefault="00663415" w:rsidP="009D7496">
      <w:pPr>
        <w:jc w:val="both"/>
        <w:rPr>
          <w:rFonts w:eastAsia="Arial"/>
        </w:rPr>
      </w:pPr>
      <w:r w:rsidRPr="00BC7D8D">
        <w:rPr>
          <w:rFonts w:eastAsia="Arial"/>
          <w:b/>
        </w:rPr>
        <w:t>VISTO</w:t>
      </w:r>
      <w:r w:rsidRPr="00663415">
        <w:rPr>
          <w:rFonts w:eastAsia="Arial"/>
        </w:rPr>
        <w:t xml:space="preserve"> il D. I. n. 129 del 28/08/2018 “Regolamento recante istruzioni generali sulla</w:t>
      </w:r>
      <w:r w:rsidR="00BC7D8D">
        <w:rPr>
          <w:rFonts w:eastAsia="Arial"/>
        </w:rPr>
        <w:t xml:space="preserve"> </w:t>
      </w:r>
      <w:r w:rsidRPr="00663415">
        <w:rPr>
          <w:rFonts w:eastAsia="Arial"/>
        </w:rPr>
        <w:t>gestione amministrativo –contabile delle istituzioni scolastiche;</w:t>
      </w:r>
    </w:p>
    <w:p w14:paraId="063679A7" w14:textId="77777777" w:rsidR="00663415" w:rsidRPr="00663415" w:rsidRDefault="00663415" w:rsidP="009D7496">
      <w:pPr>
        <w:jc w:val="both"/>
        <w:rPr>
          <w:rFonts w:eastAsia="Arial"/>
        </w:rPr>
      </w:pPr>
      <w:r w:rsidRPr="00BC7D8D">
        <w:rPr>
          <w:rFonts w:eastAsia="Arial"/>
          <w:b/>
        </w:rPr>
        <w:t>VISTA</w:t>
      </w:r>
      <w:r w:rsidRPr="00663415">
        <w:rPr>
          <w:rFonts w:eastAsia="Arial"/>
        </w:rPr>
        <w:t xml:space="preserve"> la nota MIUR n. 643 del 27/04/2021 “Piano scuola estate 2021. Un ponte per il</w:t>
      </w:r>
      <w:r w:rsidR="00BC7D8D">
        <w:rPr>
          <w:rFonts w:eastAsia="Arial"/>
        </w:rPr>
        <w:t xml:space="preserve"> </w:t>
      </w:r>
      <w:r w:rsidRPr="00663415">
        <w:rPr>
          <w:rFonts w:eastAsia="Arial"/>
        </w:rPr>
        <w:t>nuovo inizio”;</w:t>
      </w:r>
    </w:p>
    <w:p w14:paraId="72E5C206" w14:textId="77777777" w:rsidR="00663415" w:rsidRPr="00663415" w:rsidRDefault="00663415" w:rsidP="009D7496">
      <w:pPr>
        <w:jc w:val="both"/>
        <w:rPr>
          <w:rFonts w:eastAsia="Arial"/>
        </w:rPr>
      </w:pPr>
      <w:r w:rsidRPr="00BC7D8D">
        <w:rPr>
          <w:rFonts w:eastAsia="Arial"/>
          <w:b/>
        </w:rPr>
        <w:t xml:space="preserve">VISTA </w:t>
      </w:r>
      <w:r w:rsidRPr="00663415">
        <w:rPr>
          <w:rFonts w:eastAsia="Arial"/>
        </w:rPr>
        <w:t>la nota Miur prot. n. 11653 del 14/05/2021 “art.31, comma 6 del D.L. 22 marzo 2021</w:t>
      </w:r>
      <w:r w:rsidR="00BC7D8D">
        <w:rPr>
          <w:rFonts w:eastAsia="Arial"/>
        </w:rPr>
        <w:t xml:space="preserve"> </w:t>
      </w:r>
      <w:r w:rsidRPr="00663415">
        <w:rPr>
          <w:rFonts w:eastAsia="Arial"/>
        </w:rPr>
        <w:t>n.41 “c.d. decreto sostegni” – misure per favorire l’attività didattica e per il recupero delle</w:t>
      </w:r>
      <w:r w:rsidR="00BC7D8D">
        <w:rPr>
          <w:rFonts w:eastAsia="Arial"/>
        </w:rPr>
        <w:t xml:space="preserve"> </w:t>
      </w:r>
      <w:r w:rsidRPr="00663415">
        <w:rPr>
          <w:rFonts w:eastAsia="Arial"/>
        </w:rPr>
        <w:t>competenze e della socialità delle studentesse e degli studenti nell’emergenza Covid-19”;</w:t>
      </w:r>
    </w:p>
    <w:p w14:paraId="73514F85" w14:textId="77777777" w:rsidR="00663415" w:rsidRPr="00663415" w:rsidRDefault="00663415" w:rsidP="009D7496">
      <w:pPr>
        <w:jc w:val="both"/>
        <w:rPr>
          <w:rFonts w:eastAsia="Arial"/>
        </w:rPr>
      </w:pPr>
      <w:r w:rsidRPr="00BC7D8D">
        <w:rPr>
          <w:rFonts w:eastAsia="Arial"/>
          <w:b/>
        </w:rPr>
        <w:t>V</w:t>
      </w:r>
      <w:r w:rsidR="00BC7D8D" w:rsidRPr="00BC7D8D">
        <w:rPr>
          <w:rFonts w:eastAsia="Arial"/>
          <w:b/>
        </w:rPr>
        <w:t>ISTA</w:t>
      </w:r>
      <w:r w:rsidR="00BC7D8D">
        <w:rPr>
          <w:rFonts w:eastAsia="Arial"/>
        </w:rPr>
        <w:t xml:space="preserve"> la nota Miur </w:t>
      </w:r>
      <w:r w:rsidR="000A0C10">
        <w:rPr>
          <w:rFonts w:eastAsia="Arial"/>
        </w:rPr>
        <w:t xml:space="preserve"> </w:t>
      </w:r>
      <w:r w:rsidR="00BC7D8D">
        <w:rPr>
          <w:rFonts w:eastAsia="Arial"/>
        </w:rPr>
        <w:t>prot. n. 14736  del 22</w:t>
      </w:r>
      <w:r w:rsidRPr="00663415">
        <w:rPr>
          <w:rFonts w:eastAsia="Arial"/>
        </w:rPr>
        <w:t>/0</w:t>
      </w:r>
      <w:r w:rsidR="00BC7D8D">
        <w:rPr>
          <w:rFonts w:eastAsia="Arial"/>
        </w:rPr>
        <w:t>6</w:t>
      </w:r>
      <w:r w:rsidRPr="00663415">
        <w:rPr>
          <w:rFonts w:eastAsia="Arial"/>
        </w:rPr>
        <w:t>/2021 “avviso assegnazione della risorsa</w:t>
      </w:r>
      <w:r w:rsidR="00BC7D8D">
        <w:rPr>
          <w:rFonts w:eastAsia="Arial"/>
        </w:rPr>
        <w:t xml:space="preserve"> </w:t>
      </w:r>
      <w:r w:rsidRPr="00663415">
        <w:rPr>
          <w:rFonts w:eastAsia="Arial"/>
        </w:rPr>
        <w:t>finanziaria ex art. 31, comma 6 del D.L. 22 marzo 2021, n. 41;</w:t>
      </w:r>
    </w:p>
    <w:p w14:paraId="11649E86" w14:textId="2D3A5A21" w:rsidR="00663415" w:rsidRPr="00663415" w:rsidRDefault="00663415" w:rsidP="009D7496">
      <w:pPr>
        <w:jc w:val="both"/>
        <w:rPr>
          <w:rFonts w:eastAsia="Arial"/>
        </w:rPr>
      </w:pPr>
      <w:r w:rsidRPr="00BC7D8D">
        <w:rPr>
          <w:rFonts w:eastAsia="Arial"/>
          <w:b/>
        </w:rPr>
        <w:t>VISTO</w:t>
      </w:r>
      <w:r w:rsidR="00296049">
        <w:rPr>
          <w:rFonts w:eastAsia="Arial"/>
        </w:rPr>
        <w:t xml:space="preserve"> il “P</w:t>
      </w:r>
      <w:r w:rsidRPr="00663415">
        <w:rPr>
          <w:rFonts w:eastAsia="Arial"/>
        </w:rPr>
        <w:t>iano scuola est</w:t>
      </w:r>
      <w:r w:rsidR="00BC7D8D">
        <w:rPr>
          <w:rFonts w:eastAsia="Arial"/>
        </w:rPr>
        <w:t>ate “dell’I.C. di Petritoli</w:t>
      </w:r>
      <w:r w:rsidRPr="00663415">
        <w:rPr>
          <w:rFonts w:eastAsia="Arial"/>
        </w:rPr>
        <w:t xml:space="preserve"> e le relative attività/laboratori</w:t>
      </w:r>
      <w:r w:rsidR="00BC7D8D">
        <w:rPr>
          <w:rFonts w:eastAsia="Arial"/>
        </w:rPr>
        <w:t xml:space="preserve"> </w:t>
      </w:r>
      <w:r w:rsidRPr="00663415">
        <w:rPr>
          <w:rFonts w:eastAsia="Arial"/>
        </w:rPr>
        <w:t>da realizzare;</w:t>
      </w:r>
    </w:p>
    <w:p w14:paraId="5C22423C" w14:textId="515007F7" w:rsidR="00663415" w:rsidRDefault="000A0C10" w:rsidP="00DC7376">
      <w:pPr>
        <w:rPr>
          <w:rFonts w:eastAsia="Arial"/>
        </w:rPr>
      </w:pPr>
      <w:r>
        <w:rPr>
          <w:rFonts w:eastAsia="Arial"/>
          <w:b/>
        </w:rPr>
        <w:t xml:space="preserve">VISTA </w:t>
      </w:r>
      <w:r w:rsidR="00DC7376" w:rsidRPr="00DC7376">
        <w:rPr>
          <w:rFonts w:eastAsia="Arial"/>
        </w:rPr>
        <w:t>la</w:t>
      </w:r>
      <w:r w:rsidR="00DC7376">
        <w:rPr>
          <w:rFonts w:eastAsia="Arial"/>
        </w:rPr>
        <w:t xml:space="preserve"> </w:t>
      </w:r>
      <w:r w:rsidR="00DC7376" w:rsidRPr="00DC7376">
        <w:rPr>
          <w:rFonts w:eastAsia="Arial"/>
        </w:rPr>
        <w:t>proposta</w:t>
      </w:r>
      <w:r w:rsidR="00DC7376">
        <w:rPr>
          <w:rFonts w:eastAsia="Arial"/>
        </w:rPr>
        <w:t xml:space="preserve"> </w:t>
      </w:r>
      <w:r w:rsidR="00DC7376" w:rsidRPr="00DC7376">
        <w:rPr>
          <w:rFonts w:eastAsia="Arial"/>
        </w:rPr>
        <w:t>d</w:t>
      </w:r>
      <w:r w:rsidR="00DC7376">
        <w:rPr>
          <w:rFonts w:eastAsia="Arial"/>
        </w:rPr>
        <w:t xml:space="preserve">el </w:t>
      </w:r>
      <w:r w:rsidR="00DC7376" w:rsidRPr="00DC7376">
        <w:rPr>
          <w:rFonts w:eastAsia="Arial"/>
        </w:rPr>
        <w:t>"Piano</w:t>
      </w:r>
      <w:r w:rsidR="00DC7376">
        <w:rPr>
          <w:rFonts w:eastAsia="Arial"/>
        </w:rPr>
        <w:t xml:space="preserve"> </w:t>
      </w:r>
      <w:r w:rsidR="00DC7376" w:rsidRPr="00DC7376">
        <w:rPr>
          <w:rFonts w:eastAsia="Arial"/>
        </w:rPr>
        <w:t>Scuola</w:t>
      </w:r>
      <w:r w:rsidR="00DC7376">
        <w:rPr>
          <w:rFonts w:eastAsia="Arial"/>
        </w:rPr>
        <w:t xml:space="preserve"> </w:t>
      </w:r>
      <w:r w:rsidR="00DC7376" w:rsidRPr="00DC7376">
        <w:rPr>
          <w:rFonts w:eastAsia="Arial"/>
        </w:rPr>
        <w:t>Estate</w:t>
      </w:r>
      <w:r w:rsidR="00DC7376">
        <w:rPr>
          <w:rFonts w:eastAsia="Arial"/>
        </w:rPr>
        <w:t xml:space="preserve"> </w:t>
      </w:r>
      <w:r w:rsidR="00DC7376" w:rsidRPr="00DC7376">
        <w:rPr>
          <w:rFonts w:eastAsia="Arial"/>
        </w:rPr>
        <w:t>2021</w:t>
      </w:r>
      <w:r w:rsidR="00DC7376">
        <w:rPr>
          <w:rFonts w:eastAsia="Arial"/>
        </w:rPr>
        <w:t xml:space="preserve"> </w:t>
      </w:r>
      <w:r w:rsidR="00DC7376" w:rsidRPr="00DC7376">
        <w:rPr>
          <w:rFonts w:eastAsia="Arial"/>
        </w:rPr>
        <w:t>dell'</w:t>
      </w:r>
      <w:r w:rsidR="00DC7376">
        <w:rPr>
          <w:rFonts w:eastAsia="Arial"/>
        </w:rPr>
        <w:t xml:space="preserve"> IC di Petritoli</w:t>
      </w:r>
      <w:r w:rsidR="00DC7376" w:rsidRPr="00DC7376">
        <w:rPr>
          <w:rFonts w:eastAsia="Arial"/>
        </w:rPr>
        <w:t>,</w:t>
      </w:r>
      <w:r w:rsidR="00DC7376" w:rsidRPr="00DC7376">
        <w:rPr>
          <w:rFonts w:eastAsia="Arial"/>
        </w:rPr>
        <w:tab/>
        <w:t>approvata</w:t>
      </w:r>
      <w:r w:rsidR="00DC7376">
        <w:rPr>
          <w:rFonts w:eastAsia="Arial"/>
        </w:rPr>
        <w:t xml:space="preserve"> </w:t>
      </w:r>
      <w:r w:rsidR="00DC7376" w:rsidRPr="00DC7376">
        <w:rPr>
          <w:rFonts w:eastAsia="Arial"/>
        </w:rPr>
        <w:t>dal</w:t>
      </w:r>
      <w:r w:rsidR="00DC7376">
        <w:rPr>
          <w:rFonts w:eastAsia="Arial"/>
        </w:rPr>
        <w:t xml:space="preserve"> </w:t>
      </w:r>
      <w:r w:rsidR="00DC7376" w:rsidRPr="00DC7376">
        <w:rPr>
          <w:rFonts w:eastAsia="Arial"/>
        </w:rPr>
        <w:t>Collegio</w:t>
      </w:r>
      <w:r w:rsidR="00DC7376">
        <w:rPr>
          <w:rFonts w:eastAsia="Arial"/>
        </w:rPr>
        <w:t xml:space="preserve"> </w:t>
      </w:r>
      <w:r w:rsidR="00DC7376" w:rsidRPr="00DC7376">
        <w:rPr>
          <w:rFonts w:eastAsia="Arial"/>
        </w:rPr>
        <w:t>docenti</w:t>
      </w:r>
      <w:r w:rsidR="00DC7376">
        <w:rPr>
          <w:rFonts w:eastAsia="Arial"/>
        </w:rPr>
        <w:t xml:space="preserve"> con</w:t>
      </w:r>
      <w:r w:rsidR="00DC7376" w:rsidRPr="00DC7376">
        <w:rPr>
          <w:rFonts w:eastAsia="Arial"/>
        </w:rPr>
        <w:tab/>
      </w:r>
      <w:r w:rsidR="00DC7376">
        <w:rPr>
          <w:rFonts w:eastAsia="Arial"/>
        </w:rPr>
        <w:t xml:space="preserve"> </w:t>
      </w:r>
      <w:r w:rsidRPr="000A0C10">
        <w:rPr>
          <w:rFonts w:eastAsia="Arial"/>
        </w:rPr>
        <w:t xml:space="preserve">delibera del </w:t>
      </w:r>
      <w:r w:rsidR="00296049">
        <w:rPr>
          <w:rFonts w:eastAsia="Arial"/>
          <w:bCs/>
        </w:rPr>
        <w:t>20/05</w:t>
      </w:r>
      <w:r w:rsidR="00DC7376" w:rsidRPr="00174421">
        <w:rPr>
          <w:rFonts w:eastAsia="Arial"/>
          <w:bCs/>
        </w:rPr>
        <w:t>/2021</w:t>
      </w:r>
      <w:r>
        <w:rPr>
          <w:rFonts w:eastAsia="Arial"/>
          <w:b/>
        </w:rPr>
        <w:t xml:space="preserve"> </w:t>
      </w:r>
      <w:r w:rsidR="00663415" w:rsidRPr="00663415">
        <w:rPr>
          <w:rFonts w:eastAsia="Arial"/>
        </w:rPr>
        <w:t>;</w:t>
      </w:r>
    </w:p>
    <w:p w14:paraId="3DE0B91D" w14:textId="1419F6E1" w:rsidR="00DC7376" w:rsidRDefault="00DC7376" w:rsidP="00DC7376">
      <w:pPr>
        <w:rPr>
          <w:rFonts w:eastAsia="Arial"/>
        </w:rPr>
      </w:pPr>
      <w:r w:rsidRPr="00174421">
        <w:rPr>
          <w:rFonts w:eastAsia="Arial"/>
          <w:b/>
          <w:bCs/>
        </w:rPr>
        <w:t>CONSIDERATA</w:t>
      </w:r>
      <w:r w:rsidRPr="00DC7376">
        <w:rPr>
          <w:rFonts w:eastAsia="Arial"/>
        </w:rPr>
        <w:t xml:space="preserve"> la</w:t>
      </w:r>
      <w:r w:rsidR="00174421">
        <w:rPr>
          <w:rFonts w:eastAsia="Arial"/>
        </w:rPr>
        <w:t xml:space="preserve"> </w:t>
      </w:r>
      <w:r w:rsidRPr="00DC7376">
        <w:rPr>
          <w:rFonts w:eastAsia="Arial"/>
        </w:rPr>
        <w:t>necessità</w:t>
      </w:r>
      <w:r w:rsidR="00174421">
        <w:rPr>
          <w:rFonts w:eastAsia="Arial"/>
        </w:rPr>
        <w:t xml:space="preserve"> </w:t>
      </w:r>
      <w:r w:rsidRPr="00DC7376">
        <w:rPr>
          <w:rFonts w:eastAsia="Arial"/>
        </w:rPr>
        <w:t>di</w:t>
      </w:r>
      <w:r w:rsidR="00174421">
        <w:rPr>
          <w:rFonts w:eastAsia="Arial"/>
        </w:rPr>
        <w:t xml:space="preserve"> </w:t>
      </w:r>
      <w:r w:rsidRPr="00DC7376">
        <w:rPr>
          <w:rFonts w:eastAsia="Arial"/>
        </w:rPr>
        <w:t>individuare</w:t>
      </w:r>
      <w:r w:rsidR="00174421">
        <w:rPr>
          <w:rFonts w:eastAsia="Arial"/>
        </w:rPr>
        <w:t xml:space="preserve"> </w:t>
      </w:r>
      <w:r w:rsidRPr="00DC7376">
        <w:rPr>
          <w:rFonts w:eastAsia="Arial"/>
        </w:rPr>
        <w:t>esperti</w:t>
      </w:r>
      <w:r w:rsidRPr="00DC7376">
        <w:rPr>
          <w:rFonts w:eastAsia="Arial"/>
        </w:rPr>
        <w:tab/>
        <w:t>interni/esterni</w:t>
      </w:r>
      <w:r w:rsidR="00174421">
        <w:rPr>
          <w:rFonts w:eastAsia="Arial"/>
        </w:rPr>
        <w:t xml:space="preserve"> </w:t>
      </w:r>
      <w:r w:rsidRPr="00DC7376">
        <w:rPr>
          <w:rFonts w:eastAsia="Arial"/>
        </w:rPr>
        <w:t>per</w:t>
      </w:r>
      <w:r w:rsidR="00174421">
        <w:rPr>
          <w:rFonts w:eastAsia="Arial"/>
        </w:rPr>
        <w:t xml:space="preserve"> </w:t>
      </w:r>
      <w:r w:rsidRPr="00DC7376">
        <w:rPr>
          <w:rFonts w:eastAsia="Arial"/>
        </w:rPr>
        <w:t>la</w:t>
      </w:r>
      <w:r w:rsidR="00174421">
        <w:rPr>
          <w:rFonts w:eastAsia="Arial"/>
        </w:rPr>
        <w:t xml:space="preserve"> </w:t>
      </w:r>
      <w:r w:rsidRPr="00DC7376">
        <w:rPr>
          <w:rFonts w:eastAsia="Arial"/>
        </w:rPr>
        <w:t>realizzazione</w:t>
      </w:r>
      <w:r w:rsidRPr="00DC7376">
        <w:rPr>
          <w:rFonts w:eastAsia="Arial"/>
        </w:rPr>
        <w:tab/>
        <w:t>di</w:t>
      </w:r>
      <w:r w:rsidR="00174421">
        <w:rPr>
          <w:rFonts w:eastAsia="Arial"/>
        </w:rPr>
        <w:t xml:space="preserve"> </w:t>
      </w:r>
      <w:r w:rsidRPr="00DC7376">
        <w:rPr>
          <w:rFonts w:eastAsia="Arial"/>
        </w:rPr>
        <w:t>progetti</w:t>
      </w:r>
      <w:r w:rsidR="00174421">
        <w:rPr>
          <w:rFonts w:eastAsia="Arial"/>
        </w:rPr>
        <w:t xml:space="preserve"> </w:t>
      </w:r>
      <w:r w:rsidRPr="00DC7376">
        <w:rPr>
          <w:rFonts w:eastAsia="Arial"/>
        </w:rPr>
        <w:t>relativi</w:t>
      </w:r>
      <w:r w:rsidR="00174421">
        <w:rPr>
          <w:rFonts w:eastAsia="Arial"/>
        </w:rPr>
        <w:t xml:space="preserve"> </w:t>
      </w:r>
      <w:r w:rsidRPr="00DC7376">
        <w:rPr>
          <w:rFonts w:eastAsia="Arial"/>
        </w:rPr>
        <w:t>a</w:t>
      </w:r>
      <w:r w:rsidR="00174421">
        <w:rPr>
          <w:rFonts w:eastAsia="Arial"/>
        </w:rPr>
        <w:t xml:space="preserve">l </w:t>
      </w:r>
      <w:r w:rsidRPr="00DC7376">
        <w:rPr>
          <w:rFonts w:eastAsia="Arial"/>
        </w:rPr>
        <w:t>Piano</w:t>
      </w:r>
      <w:r w:rsidRPr="00DC7376">
        <w:rPr>
          <w:rFonts w:eastAsia="Arial"/>
        </w:rPr>
        <w:tab/>
        <w:t>Scuola</w:t>
      </w:r>
      <w:r w:rsidRPr="00DC7376">
        <w:rPr>
          <w:rFonts w:eastAsia="Arial"/>
        </w:rPr>
        <w:tab/>
        <w:t>Estate</w:t>
      </w:r>
      <w:r w:rsidRPr="00DC7376">
        <w:rPr>
          <w:rFonts w:eastAsia="Arial"/>
        </w:rPr>
        <w:tab/>
        <w:t>2021;</w:t>
      </w:r>
    </w:p>
    <w:p w14:paraId="2953E38C" w14:textId="064E6354" w:rsidR="000A0C10" w:rsidRPr="00663415" w:rsidRDefault="000A0C10" w:rsidP="009D7496">
      <w:pPr>
        <w:jc w:val="both"/>
        <w:rPr>
          <w:rFonts w:eastAsia="Arial"/>
        </w:rPr>
      </w:pPr>
      <w:r w:rsidRPr="00DC7376">
        <w:rPr>
          <w:rFonts w:eastAsia="Arial"/>
          <w:b/>
          <w:bCs/>
        </w:rPr>
        <w:t>RILEVATA</w:t>
      </w:r>
      <w:r>
        <w:rPr>
          <w:rFonts w:eastAsia="Arial"/>
        </w:rPr>
        <w:t xml:space="preserve"> la necessità di individuare </w:t>
      </w:r>
      <w:r w:rsidR="00DC7376">
        <w:rPr>
          <w:rFonts w:eastAsia="Arial"/>
        </w:rPr>
        <w:t>esperti interni/esterni</w:t>
      </w:r>
      <w:r>
        <w:rPr>
          <w:rFonts w:eastAsia="Arial"/>
        </w:rPr>
        <w:t xml:space="preserve"> </w:t>
      </w:r>
      <w:r w:rsidR="00DC7376">
        <w:rPr>
          <w:rFonts w:eastAsia="Arial"/>
        </w:rPr>
        <w:t xml:space="preserve">per la realizzazione </w:t>
      </w:r>
      <w:r>
        <w:rPr>
          <w:rFonts w:eastAsia="Arial"/>
        </w:rPr>
        <w:t xml:space="preserve"> </w:t>
      </w:r>
      <w:r w:rsidR="00DC7376">
        <w:rPr>
          <w:rFonts w:eastAsia="Arial"/>
        </w:rPr>
        <w:t>dei</w:t>
      </w:r>
      <w:r>
        <w:rPr>
          <w:rFonts w:eastAsia="Arial"/>
        </w:rPr>
        <w:t xml:space="preserve"> laboratori</w:t>
      </w:r>
      <w:r w:rsidR="00CD7A5C">
        <w:rPr>
          <w:rFonts w:eastAsia="Arial"/>
        </w:rPr>
        <w:t xml:space="preserve"> </w:t>
      </w:r>
      <w:r>
        <w:rPr>
          <w:rFonts w:eastAsia="Arial"/>
        </w:rPr>
        <w:t xml:space="preserve"> nella terza fase “</w:t>
      </w:r>
      <w:r w:rsidR="00296049">
        <w:rPr>
          <w:rFonts w:eastAsia="Arial"/>
        </w:rPr>
        <w:t xml:space="preserve">recupero, </w:t>
      </w:r>
      <w:r>
        <w:rPr>
          <w:rFonts w:eastAsia="Arial"/>
        </w:rPr>
        <w:t>rinforzo e potenziam</w:t>
      </w:r>
      <w:r w:rsidR="00CD7A5C">
        <w:rPr>
          <w:rFonts w:eastAsia="Arial"/>
        </w:rPr>
        <w:t>en</w:t>
      </w:r>
      <w:r>
        <w:rPr>
          <w:rFonts w:eastAsia="Arial"/>
        </w:rPr>
        <w:t>to delle competenze disciplinari e relazionali</w:t>
      </w:r>
      <w:r w:rsidR="00CD7A5C">
        <w:rPr>
          <w:rFonts w:eastAsia="Arial"/>
        </w:rPr>
        <w:t>”</w:t>
      </w:r>
      <w:r>
        <w:rPr>
          <w:rFonts w:eastAsia="Arial"/>
        </w:rPr>
        <w:t>;</w:t>
      </w:r>
    </w:p>
    <w:p w14:paraId="124D2CFB" w14:textId="05276474" w:rsidR="00663415" w:rsidRDefault="00663415" w:rsidP="009D7496">
      <w:pPr>
        <w:jc w:val="both"/>
        <w:rPr>
          <w:rFonts w:eastAsia="Arial"/>
        </w:rPr>
      </w:pPr>
      <w:r w:rsidRPr="00BC7D8D">
        <w:rPr>
          <w:rFonts w:eastAsia="Arial"/>
          <w:b/>
        </w:rPr>
        <w:t>VISTA</w:t>
      </w:r>
      <w:r w:rsidRPr="00663415">
        <w:rPr>
          <w:rFonts w:eastAsia="Arial"/>
        </w:rPr>
        <w:t xml:space="preserve"> la</w:t>
      </w:r>
      <w:r w:rsidR="00BC7D8D">
        <w:rPr>
          <w:rFonts w:eastAsia="Arial"/>
        </w:rPr>
        <w:t xml:space="preserve"> propria </w:t>
      </w:r>
      <w:r w:rsidRPr="00663415">
        <w:rPr>
          <w:rFonts w:eastAsia="Arial"/>
        </w:rPr>
        <w:t xml:space="preserve"> de</w:t>
      </w:r>
      <w:r w:rsidR="000A0C10">
        <w:rPr>
          <w:rFonts w:eastAsia="Arial"/>
        </w:rPr>
        <w:t>termina  prot. n.</w:t>
      </w:r>
      <w:r w:rsidR="00305142">
        <w:rPr>
          <w:rFonts w:eastAsia="Arial"/>
        </w:rPr>
        <w:t>6523</w:t>
      </w:r>
      <w:r w:rsidR="000A0C10">
        <w:rPr>
          <w:rFonts w:eastAsia="Arial"/>
        </w:rPr>
        <w:t xml:space="preserve">  </w:t>
      </w:r>
      <w:r w:rsidR="0053112D">
        <w:rPr>
          <w:rFonts w:eastAsia="Arial"/>
        </w:rPr>
        <w:t>del</w:t>
      </w:r>
      <w:r w:rsidR="000A0C10">
        <w:rPr>
          <w:rFonts w:eastAsia="Arial"/>
        </w:rPr>
        <w:t xml:space="preserve"> </w:t>
      </w:r>
      <w:r w:rsidR="00305142">
        <w:rPr>
          <w:rFonts w:eastAsia="Arial"/>
        </w:rPr>
        <w:t>14/09</w:t>
      </w:r>
      <w:r w:rsidR="00CD7A5C">
        <w:rPr>
          <w:rFonts w:eastAsia="Arial"/>
        </w:rPr>
        <w:t>/2021</w:t>
      </w:r>
      <w:r w:rsidRPr="00663415">
        <w:rPr>
          <w:rFonts w:eastAsia="Arial"/>
        </w:rPr>
        <w:t>;</w:t>
      </w:r>
    </w:p>
    <w:p w14:paraId="35C358B9" w14:textId="77777777" w:rsidR="00BC7D8D" w:rsidRPr="00663415" w:rsidRDefault="00BC7D8D" w:rsidP="009D7496">
      <w:pPr>
        <w:jc w:val="both"/>
        <w:rPr>
          <w:rFonts w:eastAsia="Arial"/>
        </w:rPr>
      </w:pPr>
    </w:p>
    <w:p w14:paraId="222F8C3F" w14:textId="77777777" w:rsidR="00663415" w:rsidRPr="00BB51B4" w:rsidRDefault="00663415" w:rsidP="009D7496">
      <w:pPr>
        <w:jc w:val="center"/>
        <w:rPr>
          <w:rFonts w:eastAsia="Arial"/>
          <w:b/>
          <w:sz w:val="24"/>
          <w:szCs w:val="24"/>
        </w:rPr>
      </w:pPr>
      <w:r w:rsidRPr="00BB51B4">
        <w:rPr>
          <w:rFonts w:eastAsia="Arial"/>
          <w:b/>
          <w:sz w:val="24"/>
          <w:szCs w:val="24"/>
        </w:rPr>
        <w:t>RENDE NOTO</w:t>
      </w:r>
    </w:p>
    <w:p w14:paraId="15241AF7" w14:textId="77777777" w:rsidR="00BC7D8D" w:rsidRPr="00663415" w:rsidRDefault="00BC7D8D" w:rsidP="009D7496">
      <w:pPr>
        <w:jc w:val="center"/>
        <w:rPr>
          <w:rFonts w:eastAsia="Arial"/>
        </w:rPr>
      </w:pPr>
    </w:p>
    <w:p w14:paraId="252B338C" w14:textId="2203B0B8" w:rsidR="00663415" w:rsidRDefault="00663415" w:rsidP="009D7496">
      <w:pPr>
        <w:jc w:val="both"/>
        <w:rPr>
          <w:rFonts w:eastAsia="Arial"/>
        </w:rPr>
      </w:pPr>
      <w:r w:rsidRPr="00663415">
        <w:rPr>
          <w:rFonts w:eastAsia="Arial"/>
        </w:rPr>
        <w:t>Che è indetta una procedura di selez</w:t>
      </w:r>
      <w:r w:rsidR="001A2E85">
        <w:rPr>
          <w:rFonts w:eastAsia="Arial"/>
        </w:rPr>
        <w:t>ione per il reclutamento di n 8</w:t>
      </w:r>
      <w:r w:rsidR="000A0C10">
        <w:rPr>
          <w:rFonts w:eastAsia="Arial"/>
        </w:rPr>
        <w:t xml:space="preserve"> </w:t>
      </w:r>
      <w:r w:rsidR="000256BF">
        <w:rPr>
          <w:rFonts w:eastAsia="Arial"/>
        </w:rPr>
        <w:t>esperti interni/esterni</w:t>
      </w:r>
      <w:r w:rsidRPr="00663415">
        <w:rPr>
          <w:rFonts w:eastAsia="Arial"/>
        </w:rPr>
        <w:t xml:space="preserve"> per attività</w:t>
      </w:r>
      <w:r w:rsidR="00BC7D8D">
        <w:rPr>
          <w:rFonts w:eastAsia="Arial"/>
        </w:rPr>
        <w:t xml:space="preserve"> </w:t>
      </w:r>
      <w:r w:rsidRPr="00663415">
        <w:rPr>
          <w:rFonts w:eastAsia="Arial"/>
        </w:rPr>
        <w:t>volte alla realizzazione d</w:t>
      </w:r>
      <w:r w:rsidR="000A0C10">
        <w:rPr>
          <w:rFonts w:eastAsia="Arial"/>
        </w:rPr>
        <w:t>e</w:t>
      </w:r>
      <w:r w:rsidR="000256BF">
        <w:rPr>
          <w:rFonts w:eastAsia="Arial"/>
        </w:rPr>
        <w:t>i</w:t>
      </w:r>
      <w:r w:rsidR="000A0C10">
        <w:rPr>
          <w:rFonts w:eastAsia="Arial"/>
        </w:rPr>
        <w:t xml:space="preserve"> laboratori  </w:t>
      </w:r>
      <w:r w:rsidR="00296049">
        <w:rPr>
          <w:rFonts w:eastAsia="Arial"/>
        </w:rPr>
        <w:t>relativi al</w:t>
      </w:r>
      <w:r w:rsidR="00BC7D8D">
        <w:rPr>
          <w:rFonts w:eastAsia="Arial"/>
        </w:rPr>
        <w:t xml:space="preserve"> </w:t>
      </w:r>
      <w:r w:rsidR="00296049">
        <w:rPr>
          <w:rFonts w:eastAsia="Arial"/>
        </w:rPr>
        <w:t xml:space="preserve"> P</w:t>
      </w:r>
      <w:r w:rsidRPr="00663415">
        <w:rPr>
          <w:rFonts w:eastAsia="Arial"/>
        </w:rPr>
        <w:t>iano scuola estate</w:t>
      </w:r>
      <w:r w:rsidR="000A0C10">
        <w:rPr>
          <w:rFonts w:eastAsia="Arial"/>
        </w:rPr>
        <w:t xml:space="preserve"> “</w:t>
      </w:r>
      <w:r w:rsidR="000256BF">
        <w:rPr>
          <w:rFonts w:eastAsia="Arial"/>
        </w:rPr>
        <w:t xml:space="preserve"> come riportato nella tabella riportata nell’art.1</w:t>
      </w:r>
      <w:r w:rsidRPr="00663415">
        <w:rPr>
          <w:rFonts w:eastAsia="Arial"/>
        </w:rPr>
        <w:t>.</w:t>
      </w:r>
    </w:p>
    <w:p w14:paraId="05655615" w14:textId="77777777" w:rsidR="00F00A26" w:rsidRDefault="00F00A26" w:rsidP="009D7496">
      <w:pPr>
        <w:jc w:val="both"/>
        <w:rPr>
          <w:rFonts w:eastAsia="Arial"/>
        </w:rPr>
      </w:pPr>
    </w:p>
    <w:p w14:paraId="1BA41D67" w14:textId="6CF0E266" w:rsidR="00F00A26" w:rsidRPr="00F00A26" w:rsidRDefault="00F00A26" w:rsidP="009D7496">
      <w:pPr>
        <w:jc w:val="both"/>
        <w:rPr>
          <w:rFonts w:eastAsia="Arial"/>
          <w:b/>
        </w:rPr>
      </w:pPr>
      <w:r w:rsidRPr="00F00A26">
        <w:rPr>
          <w:rFonts w:eastAsia="Arial"/>
          <w:b/>
        </w:rPr>
        <w:t>IL PRESENTE AVVISO E’ RIVOLTO AL PER</w:t>
      </w:r>
      <w:r w:rsidR="00296049">
        <w:rPr>
          <w:rFonts w:eastAsia="Arial"/>
          <w:b/>
        </w:rPr>
        <w:t>SONALE DELL’IC DI PETRITOLI – P</w:t>
      </w:r>
      <w:r w:rsidRPr="00F00A26">
        <w:rPr>
          <w:rFonts w:eastAsia="Arial"/>
          <w:b/>
        </w:rPr>
        <w:t>E</w:t>
      </w:r>
      <w:r w:rsidR="00296049">
        <w:rPr>
          <w:rFonts w:eastAsia="Arial"/>
          <w:b/>
        </w:rPr>
        <w:t>R</w:t>
      </w:r>
      <w:r w:rsidRPr="00F00A26">
        <w:rPr>
          <w:rFonts w:eastAsia="Arial"/>
          <w:b/>
        </w:rPr>
        <w:t>SONALE IN SERVIZIO PRESSO ALTRE ISTITUZIONI SCOLASTICHE- PERSONALE ESTERNO ALL’AMMINISTRAZIONE.</w:t>
      </w:r>
    </w:p>
    <w:p w14:paraId="0208AD9F" w14:textId="77777777" w:rsidR="006F470F" w:rsidRDefault="006F470F" w:rsidP="009D7496">
      <w:pPr>
        <w:jc w:val="both"/>
        <w:rPr>
          <w:rFonts w:eastAsia="Arial"/>
        </w:rPr>
      </w:pPr>
    </w:p>
    <w:p w14:paraId="21F95EE4" w14:textId="77777777" w:rsidR="006F470F" w:rsidRPr="00663415" w:rsidRDefault="006F470F" w:rsidP="009D7496">
      <w:pPr>
        <w:jc w:val="both"/>
        <w:rPr>
          <w:rFonts w:eastAsia="Arial"/>
        </w:rPr>
      </w:pPr>
    </w:p>
    <w:p w14:paraId="76BA1829" w14:textId="77777777" w:rsidR="00BC7D8D" w:rsidRDefault="00BC7D8D" w:rsidP="009D7496">
      <w:pPr>
        <w:jc w:val="both"/>
        <w:rPr>
          <w:rFonts w:eastAsia="Arial"/>
        </w:rPr>
      </w:pPr>
      <w:r w:rsidRPr="008A6E55">
        <w:rPr>
          <w:rFonts w:eastAsia="Arial"/>
          <w:b/>
        </w:rPr>
        <w:t>ART.1</w:t>
      </w:r>
      <w:r>
        <w:rPr>
          <w:rFonts w:eastAsia="Arial"/>
        </w:rPr>
        <w:t xml:space="preserve"> -</w:t>
      </w:r>
      <w:r w:rsidR="00663415" w:rsidRPr="00663415">
        <w:rPr>
          <w:rFonts w:eastAsia="Arial"/>
        </w:rPr>
        <w:t>L’ incarico prevede attività aggiuntive di insegnamento ne</w:t>
      </w:r>
      <w:r>
        <w:rPr>
          <w:rFonts w:eastAsia="Arial"/>
        </w:rPr>
        <w:t xml:space="preserve">lle seguenti attività/laboratori </w:t>
      </w:r>
    </w:p>
    <w:p w14:paraId="5C3DCABD" w14:textId="77777777" w:rsidR="00BC7D8D" w:rsidRDefault="00BC7D8D" w:rsidP="009D7496">
      <w:pPr>
        <w:jc w:val="both"/>
        <w:rPr>
          <w:rFonts w:eastAsia="Arial"/>
        </w:rPr>
      </w:pPr>
    </w:p>
    <w:tbl>
      <w:tblPr>
        <w:tblStyle w:val="Grigliatabella"/>
        <w:tblW w:w="10598" w:type="dxa"/>
        <w:tblLayout w:type="fixed"/>
        <w:tblLook w:val="04A0" w:firstRow="1" w:lastRow="0" w:firstColumn="1" w:lastColumn="0" w:noHBand="0" w:noVBand="1"/>
      </w:tblPr>
      <w:tblGrid>
        <w:gridCol w:w="1809"/>
        <w:gridCol w:w="1276"/>
        <w:gridCol w:w="2297"/>
        <w:gridCol w:w="1701"/>
        <w:gridCol w:w="1672"/>
        <w:gridCol w:w="1843"/>
      </w:tblGrid>
      <w:tr w:rsidR="000A0C10" w:rsidRPr="000A0C10" w14:paraId="2FE7099B" w14:textId="77777777" w:rsidTr="00672C99">
        <w:tc>
          <w:tcPr>
            <w:tcW w:w="1809" w:type="dxa"/>
          </w:tcPr>
          <w:p w14:paraId="49979997" w14:textId="77777777" w:rsidR="000A0C10" w:rsidRPr="00672C99" w:rsidRDefault="000A0C10" w:rsidP="000A0C10">
            <w:pPr>
              <w:jc w:val="both"/>
              <w:rPr>
                <w:rFonts w:eastAsia="Arial"/>
                <w:b/>
                <w:bCs/>
              </w:rPr>
            </w:pPr>
            <w:r w:rsidRPr="00672C99">
              <w:rPr>
                <w:rFonts w:eastAsia="Arial"/>
                <w:b/>
                <w:bCs/>
              </w:rPr>
              <w:t>ATTIVITA’/LABORATORIO</w:t>
            </w:r>
          </w:p>
        </w:tc>
        <w:tc>
          <w:tcPr>
            <w:tcW w:w="1276" w:type="dxa"/>
          </w:tcPr>
          <w:p w14:paraId="56CF2C26" w14:textId="77777777" w:rsidR="00672C99" w:rsidRDefault="000A0C10" w:rsidP="000A0C10">
            <w:pPr>
              <w:jc w:val="both"/>
              <w:rPr>
                <w:rFonts w:eastAsia="Arial"/>
                <w:b/>
                <w:bCs/>
              </w:rPr>
            </w:pPr>
            <w:r w:rsidRPr="00672C99">
              <w:rPr>
                <w:rFonts w:eastAsia="Arial"/>
                <w:b/>
                <w:bCs/>
              </w:rPr>
              <w:t>N</w:t>
            </w:r>
            <w:r w:rsidR="00672C99">
              <w:rPr>
                <w:rFonts w:eastAsia="Arial"/>
                <w:b/>
                <w:bCs/>
              </w:rPr>
              <w:t>UMERO</w:t>
            </w:r>
          </w:p>
          <w:p w14:paraId="57EC0308" w14:textId="7DF5B935" w:rsidR="000A0C10" w:rsidRPr="00672C99" w:rsidRDefault="00672C99" w:rsidP="000A0C10">
            <w:pPr>
              <w:jc w:val="both"/>
              <w:rPr>
                <w:rFonts w:eastAsia="Arial"/>
                <w:b/>
                <w:bCs/>
              </w:rPr>
            </w:pPr>
            <w:r>
              <w:rPr>
                <w:rFonts w:eastAsia="Arial"/>
                <w:b/>
                <w:bCs/>
              </w:rPr>
              <w:t>ESPERTI</w:t>
            </w:r>
          </w:p>
        </w:tc>
        <w:tc>
          <w:tcPr>
            <w:tcW w:w="2297" w:type="dxa"/>
          </w:tcPr>
          <w:p w14:paraId="143D2732" w14:textId="77777777" w:rsidR="000A0C10" w:rsidRPr="00672C99" w:rsidRDefault="000A0C10" w:rsidP="00672C99">
            <w:pPr>
              <w:jc w:val="center"/>
              <w:rPr>
                <w:rFonts w:eastAsia="Arial"/>
                <w:b/>
                <w:bCs/>
              </w:rPr>
            </w:pPr>
            <w:r w:rsidRPr="00672C99">
              <w:rPr>
                <w:rFonts w:eastAsia="Arial"/>
                <w:b/>
                <w:bCs/>
              </w:rPr>
              <w:t>DESCRIZIONE ATTIVITA’</w:t>
            </w:r>
          </w:p>
        </w:tc>
        <w:tc>
          <w:tcPr>
            <w:tcW w:w="1701" w:type="dxa"/>
          </w:tcPr>
          <w:p w14:paraId="0915621D" w14:textId="77777777" w:rsidR="000A0C10" w:rsidRPr="00672C99" w:rsidRDefault="000A0C10" w:rsidP="000A0C10">
            <w:pPr>
              <w:jc w:val="both"/>
              <w:rPr>
                <w:rFonts w:eastAsia="Arial"/>
                <w:b/>
                <w:bCs/>
              </w:rPr>
            </w:pPr>
            <w:r w:rsidRPr="00672C99">
              <w:rPr>
                <w:rFonts w:eastAsia="Arial"/>
                <w:b/>
                <w:bCs/>
              </w:rPr>
              <w:t>DESTINATARI</w:t>
            </w:r>
          </w:p>
        </w:tc>
        <w:tc>
          <w:tcPr>
            <w:tcW w:w="1672" w:type="dxa"/>
          </w:tcPr>
          <w:p w14:paraId="1461A7D0" w14:textId="77777777" w:rsidR="000A0C10" w:rsidRPr="00672C99" w:rsidRDefault="000A0C10" w:rsidP="000A0C10">
            <w:pPr>
              <w:jc w:val="both"/>
              <w:rPr>
                <w:rFonts w:eastAsia="Arial"/>
                <w:b/>
                <w:bCs/>
              </w:rPr>
            </w:pPr>
            <w:r w:rsidRPr="00672C99">
              <w:rPr>
                <w:rFonts w:eastAsia="Arial"/>
                <w:b/>
                <w:bCs/>
              </w:rPr>
              <w:t>NUMERO MAX ORE A DOCENTE-</w:t>
            </w:r>
          </w:p>
        </w:tc>
        <w:tc>
          <w:tcPr>
            <w:tcW w:w="1843" w:type="dxa"/>
          </w:tcPr>
          <w:p w14:paraId="016F8FA9" w14:textId="77777777" w:rsidR="000A0C10" w:rsidRPr="00672C99" w:rsidRDefault="000A0C10" w:rsidP="000A0C10">
            <w:pPr>
              <w:jc w:val="both"/>
              <w:rPr>
                <w:rFonts w:eastAsia="Arial"/>
                <w:b/>
                <w:bCs/>
              </w:rPr>
            </w:pPr>
            <w:r w:rsidRPr="00672C99">
              <w:rPr>
                <w:rFonts w:eastAsia="Arial"/>
                <w:b/>
                <w:bCs/>
              </w:rPr>
              <w:t>PERIODO PRESTAZIONE</w:t>
            </w:r>
          </w:p>
        </w:tc>
      </w:tr>
      <w:tr w:rsidR="000A0C10" w:rsidRPr="000A0C10" w14:paraId="0C63BD7B" w14:textId="77777777" w:rsidTr="00672C99">
        <w:tc>
          <w:tcPr>
            <w:tcW w:w="1809" w:type="dxa"/>
          </w:tcPr>
          <w:p w14:paraId="11A89211" w14:textId="2FA64FDA" w:rsidR="00845C74" w:rsidRPr="00AB5150" w:rsidRDefault="00AB5150" w:rsidP="000A0C10">
            <w:pPr>
              <w:jc w:val="both"/>
              <w:rPr>
                <w:rFonts w:eastAsia="Arial"/>
                <w:sz w:val="24"/>
                <w:szCs w:val="24"/>
              </w:rPr>
            </w:pPr>
            <w:r>
              <w:rPr>
                <w:rFonts w:eastAsia="Arial"/>
                <w:sz w:val="24"/>
                <w:szCs w:val="24"/>
              </w:rPr>
              <w:t>A</w:t>
            </w:r>
            <w:r w:rsidRPr="00AB5150">
              <w:rPr>
                <w:rFonts w:eastAsia="Arial"/>
                <w:sz w:val="24"/>
                <w:szCs w:val="24"/>
              </w:rPr>
              <w:t>llenamenti</w:t>
            </w:r>
          </w:p>
          <w:p w14:paraId="4D685687" w14:textId="6C044620" w:rsidR="000A0C10" w:rsidRPr="000A0C10" w:rsidRDefault="00AB5150" w:rsidP="000A0C10">
            <w:pPr>
              <w:jc w:val="both"/>
              <w:rPr>
                <w:rFonts w:eastAsia="Arial"/>
              </w:rPr>
            </w:pPr>
            <w:r w:rsidRPr="00AB5150">
              <w:rPr>
                <w:rFonts w:eastAsia="Arial"/>
                <w:sz w:val="24"/>
                <w:szCs w:val="24"/>
              </w:rPr>
              <w:t>per la ripartenza nuovo anno scolastico</w:t>
            </w:r>
          </w:p>
        </w:tc>
        <w:tc>
          <w:tcPr>
            <w:tcW w:w="1276" w:type="dxa"/>
          </w:tcPr>
          <w:p w14:paraId="36CC4881" w14:textId="77777777" w:rsidR="000A0C10" w:rsidRDefault="000A0C10" w:rsidP="000A0C10">
            <w:pPr>
              <w:jc w:val="both"/>
              <w:rPr>
                <w:rFonts w:eastAsia="Arial"/>
              </w:rPr>
            </w:pPr>
          </w:p>
          <w:p w14:paraId="56065BB9" w14:textId="77777777" w:rsidR="00D5708C" w:rsidRDefault="00D5708C" w:rsidP="000A0C10">
            <w:pPr>
              <w:jc w:val="both"/>
              <w:rPr>
                <w:rFonts w:eastAsia="Arial"/>
              </w:rPr>
            </w:pPr>
          </w:p>
          <w:p w14:paraId="4CF9A066" w14:textId="56F255DF" w:rsidR="00D5708C" w:rsidRPr="00D5708C" w:rsidRDefault="00DE46C9" w:rsidP="00DE46C9">
            <w:pPr>
              <w:jc w:val="both"/>
              <w:rPr>
                <w:rFonts w:eastAsia="Arial"/>
                <w:sz w:val="28"/>
                <w:szCs w:val="28"/>
              </w:rPr>
            </w:pPr>
            <w:r>
              <w:rPr>
                <w:rFonts w:eastAsia="Arial"/>
                <w:sz w:val="28"/>
                <w:szCs w:val="28"/>
              </w:rPr>
              <w:t xml:space="preserve">      8</w:t>
            </w:r>
          </w:p>
        </w:tc>
        <w:tc>
          <w:tcPr>
            <w:tcW w:w="2297" w:type="dxa"/>
          </w:tcPr>
          <w:p w14:paraId="1F8B3AE1" w14:textId="3FCC4694" w:rsidR="000A0C10" w:rsidRDefault="00305142" w:rsidP="000A0C10">
            <w:pPr>
              <w:jc w:val="both"/>
              <w:rPr>
                <w:rFonts w:eastAsia="Arial"/>
              </w:rPr>
            </w:pPr>
            <w:r>
              <w:rPr>
                <w:rFonts w:eastAsia="Arial"/>
              </w:rPr>
              <w:t xml:space="preserve">Laboratorio </w:t>
            </w:r>
            <w:r w:rsidR="000A0C10" w:rsidRPr="000A0C10">
              <w:rPr>
                <w:rFonts w:eastAsia="Arial"/>
              </w:rPr>
              <w:t>di :</w:t>
            </w:r>
          </w:p>
          <w:p w14:paraId="4F19EDEF" w14:textId="77777777" w:rsidR="00305142" w:rsidRPr="000A0C10" w:rsidRDefault="00305142" w:rsidP="000A0C10">
            <w:pPr>
              <w:jc w:val="both"/>
              <w:rPr>
                <w:rFonts w:eastAsia="Arial"/>
              </w:rPr>
            </w:pPr>
          </w:p>
          <w:p w14:paraId="3B5E8AB4" w14:textId="1DF15A17" w:rsidR="00305142" w:rsidRPr="00305142" w:rsidRDefault="000A0C10" w:rsidP="00305142">
            <w:pPr>
              <w:numPr>
                <w:ilvl w:val="0"/>
                <w:numId w:val="4"/>
              </w:numPr>
              <w:jc w:val="both"/>
              <w:rPr>
                <w:rFonts w:eastAsia="Arial"/>
                <w:b/>
                <w:bCs/>
              </w:rPr>
            </w:pPr>
            <w:r w:rsidRPr="00672C99">
              <w:rPr>
                <w:rFonts w:eastAsia="Arial"/>
                <w:b/>
                <w:bCs/>
              </w:rPr>
              <w:t>Italiano</w:t>
            </w:r>
            <w:r w:rsidR="00D5708C">
              <w:rPr>
                <w:rFonts w:eastAsia="Arial"/>
              </w:rPr>
              <w:t xml:space="preserve"> – </w:t>
            </w:r>
          </w:p>
          <w:p w14:paraId="5B8D0852" w14:textId="4D55CE13" w:rsidR="00305142" w:rsidRPr="00672C99" w:rsidRDefault="00305142" w:rsidP="00305142">
            <w:pPr>
              <w:ind w:left="720"/>
              <w:jc w:val="both"/>
              <w:rPr>
                <w:rFonts w:eastAsia="Arial"/>
                <w:b/>
                <w:bCs/>
              </w:rPr>
            </w:pPr>
            <w:r>
              <w:rPr>
                <w:rFonts w:eastAsia="Arial"/>
                <w:b/>
                <w:bCs/>
              </w:rPr>
              <w:t>“Viaggio nella grammatica</w:t>
            </w:r>
            <w:r w:rsidR="00AB5150">
              <w:rPr>
                <w:rFonts w:eastAsia="Arial"/>
                <w:b/>
                <w:bCs/>
              </w:rPr>
              <w:t>”</w:t>
            </w:r>
          </w:p>
          <w:p w14:paraId="3E01EC61" w14:textId="5345705C" w:rsidR="000A0C10" w:rsidRPr="00672C99" w:rsidRDefault="000A0C10" w:rsidP="00305142">
            <w:pPr>
              <w:ind w:left="360"/>
              <w:jc w:val="both"/>
              <w:rPr>
                <w:rFonts w:eastAsia="Arial"/>
                <w:b/>
                <w:bCs/>
              </w:rPr>
            </w:pPr>
          </w:p>
        </w:tc>
        <w:tc>
          <w:tcPr>
            <w:tcW w:w="1701" w:type="dxa"/>
          </w:tcPr>
          <w:p w14:paraId="6AD60A2C" w14:textId="77777777" w:rsidR="000A0C10" w:rsidRPr="000A0C10" w:rsidRDefault="000A0C10" w:rsidP="000A0C10">
            <w:pPr>
              <w:jc w:val="both"/>
              <w:rPr>
                <w:rFonts w:eastAsia="Arial"/>
              </w:rPr>
            </w:pPr>
            <w:r w:rsidRPr="000A0C10">
              <w:rPr>
                <w:rFonts w:eastAsia="Arial"/>
              </w:rPr>
              <w:t>Alunni delle scuole primarie e secondarie di primo grado</w:t>
            </w:r>
          </w:p>
        </w:tc>
        <w:tc>
          <w:tcPr>
            <w:tcW w:w="1672" w:type="dxa"/>
          </w:tcPr>
          <w:p w14:paraId="30511805" w14:textId="77777777" w:rsidR="000A0C10" w:rsidRPr="000A0C10" w:rsidRDefault="000A0C10" w:rsidP="000A0C10">
            <w:pPr>
              <w:jc w:val="both"/>
              <w:rPr>
                <w:rFonts w:eastAsia="Arial"/>
              </w:rPr>
            </w:pPr>
          </w:p>
          <w:p w14:paraId="32135028" w14:textId="77777777" w:rsidR="000A0C10" w:rsidRPr="000A0C10" w:rsidRDefault="000A0C10" w:rsidP="000A0C10">
            <w:pPr>
              <w:jc w:val="both"/>
              <w:rPr>
                <w:rFonts w:eastAsia="Arial"/>
              </w:rPr>
            </w:pPr>
          </w:p>
          <w:p w14:paraId="29F6EE4B" w14:textId="6F454499" w:rsidR="000A0C10" w:rsidRPr="000A0C10" w:rsidRDefault="00D5708C" w:rsidP="00672C99">
            <w:pPr>
              <w:jc w:val="center"/>
              <w:rPr>
                <w:rFonts w:eastAsia="Arial"/>
              </w:rPr>
            </w:pPr>
            <w:r>
              <w:rPr>
                <w:rFonts w:eastAsia="Arial"/>
              </w:rPr>
              <w:t>H  30</w:t>
            </w:r>
          </w:p>
        </w:tc>
        <w:tc>
          <w:tcPr>
            <w:tcW w:w="1843" w:type="dxa"/>
          </w:tcPr>
          <w:p w14:paraId="01206BF9" w14:textId="77777777" w:rsidR="000A0C10" w:rsidRPr="000A0C10" w:rsidRDefault="000A0C10" w:rsidP="000A0C10">
            <w:pPr>
              <w:jc w:val="both"/>
              <w:rPr>
                <w:rFonts w:eastAsia="Arial"/>
              </w:rPr>
            </w:pPr>
          </w:p>
          <w:p w14:paraId="5D110174" w14:textId="628107BD" w:rsidR="000A0C10" w:rsidRDefault="00305142" w:rsidP="000A0C10">
            <w:pPr>
              <w:jc w:val="both"/>
              <w:rPr>
                <w:rFonts w:eastAsia="Arial"/>
                <w:b/>
                <w:bCs/>
              </w:rPr>
            </w:pPr>
            <w:r>
              <w:rPr>
                <w:rFonts w:eastAsia="Arial"/>
                <w:b/>
                <w:bCs/>
              </w:rPr>
              <w:t>Ottobre/novembre 2021</w:t>
            </w:r>
          </w:p>
          <w:p w14:paraId="548D3E3F" w14:textId="77777777" w:rsidR="00672C99" w:rsidRDefault="00672C99" w:rsidP="000A0C10">
            <w:pPr>
              <w:jc w:val="both"/>
              <w:rPr>
                <w:rFonts w:eastAsia="Arial"/>
                <w:b/>
                <w:bCs/>
              </w:rPr>
            </w:pPr>
          </w:p>
          <w:p w14:paraId="53DACFD3" w14:textId="02F22150" w:rsidR="00672C99" w:rsidRPr="00672C99" w:rsidRDefault="00672C99" w:rsidP="000A0C10">
            <w:pPr>
              <w:jc w:val="both"/>
              <w:rPr>
                <w:rFonts w:eastAsia="Arial"/>
                <w:b/>
                <w:bCs/>
              </w:rPr>
            </w:pPr>
          </w:p>
        </w:tc>
      </w:tr>
      <w:tr w:rsidR="00DE46C9" w:rsidRPr="000A0C10" w14:paraId="32F1C42A" w14:textId="77777777" w:rsidTr="00672C99">
        <w:tc>
          <w:tcPr>
            <w:tcW w:w="1809" w:type="dxa"/>
          </w:tcPr>
          <w:p w14:paraId="7FFF3CD8" w14:textId="77777777" w:rsidR="00DE46C9" w:rsidRDefault="00DE46C9" w:rsidP="000A0C10">
            <w:pPr>
              <w:jc w:val="both"/>
              <w:rPr>
                <w:rFonts w:eastAsia="Arial"/>
                <w:sz w:val="24"/>
                <w:szCs w:val="24"/>
              </w:rPr>
            </w:pPr>
          </w:p>
          <w:p w14:paraId="34E7119C" w14:textId="77777777" w:rsidR="00DE46C9" w:rsidRPr="00DE46C9" w:rsidRDefault="00DE46C9" w:rsidP="00DE46C9">
            <w:pPr>
              <w:jc w:val="both"/>
              <w:rPr>
                <w:rFonts w:eastAsia="Arial"/>
                <w:sz w:val="24"/>
                <w:szCs w:val="24"/>
              </w:rPr>
            </w:pPr>
            <w:r w:rsidRPr="00DE46C9">
              <w:rPr>
                <w:rFonts w:eastAsia="Arial"/>
                <w:sz w:val="24"/>
                <w:szCs w:val="24"/>
              </w:rPr>
              <w:t>Allenamenti</w:t>
            </w:r>
          </w:p>
          <w:p w14:paraId="7BCF93EE" w14:textId="1F9B6710" w:rsidR="00DE46C9" w:rsidRDefault="00DE46C9" w:rsidP="00DE46C9">
            <w:pPr>
              <w:jc w:val="both"/>
              <w:rPr>
                <w:rFonts w:eastAsia="Arial"/>
                <w:sz w:val="24"/>
                <w:szCs w:val="24"/>
              </w:rPr>
            </w:pPr>
            <w:r w:rsidRPr="00DE46C9">
              <w:rPr>
                <w:rFonts w:eastAsia="Arial"/>
                <w:sz w:val="24"/>
                <w:szCs w:val="24"/>
              </w:rPr>
              <w:t xml:space="preserve">per la ripartenza nuovo anno </w:t>
            </w:r>
            <w:r w:rsidRPr="00DE46C9">
              <w:rPr>
                <w:rFonts w:eastAsia="Arial"/>
                <w:sz w:val="24"/>
                <w:szCs w:val="24"/>
              </w:rPr>
              <w:lastRenderedPageBreak/>
              <w:t>scolastico</w:t>
            </w:r>
          </w:p>
        </w:tc>
        <w:tc>
          <w:tcPr>
            <w:tcW w:w="1276" w:type="dxa"/>
          </w:tcPr>
          <w:p w14:paraId="27CD9F0A" w14:textId="77777777" w:rsidR="00DE46C9" w:rsidRPr="00DE46C9" w:rsidRDefault="00DE46C9" w:rsidP="000A0C10">
            <w:pPr>
              <w:jc w:val="both"/>
              <w:rPr>
                <w:rFonts w:eastAsia="Arial"/>
                <w:sz w:val="24"/>
                <w:szCs w:val="24"/>
              </w:rPr>
            </w:pPr>
          </w:p>
          <w:p w14:paraId="165B0E63" w14:textId="77777777" w:rsidR="00DE46C9" w:rsidRPr="00DE46C9" w:rsidRDefault="00DE46C9" w:rsidP="000A0C10">
            <w:pPr>
              <w:jc w:val="both"/>
              <w:rPr>
                <w:rFonts w:eastAsia="Arial"/>
                <w:sz w:val="24"/>
                <w:szCs w:val="24"/>
              </w:rPr>
            </w:pPr>
          </w:p>
          <w:p w14:paraId="656B1D5A" w14:textId="70D7D0D7" w:rsidR="00DE46C9" w:rsidRPr="00DE46C9" w:rsidRDefault="00DE46C9" w:rsidP="000A0C10">
            <w:pPr>
              <w:jc w:val="both"/>
              <w:rPr>
                <w:rFonts w:eastAsia="Arial"/>
                <w:sz w:val="28"/>
                <w:szCs w:val="28"/>
              </w:rPr>
            </w:pPr>
            <w:r>
              <w:rPr>
                <w:rFonts w:eastAsia="Arial"/>
                <w:sz w:val="28"/>
                <w:szCs w:val="28"/>
              </w:rPr>
              <w:t xml:space="preserve">      </w:t>
            </w:r>
            <w:r w:rsidRPr="00DE46C9">
              <w:rPr>
                <w:rFonts w:eastAsia="Arial"/>
                <w:sz w:val="28"/>
                <w:szCs w:val="28"/>
              </w:rPr>
              <w:t>8</w:t>
            </w:r>
          </w:p>
        </w:tc>
        <w:tc>
          <w:tcPr>
            <w:tcW w:w="2297" w:type="dxa"/>
          </w:tcPr>
          <w:p w14:paraId="1909E3A1" w14:textId="77777777" w:rsidR="00DE46C9" w:rsidRDefault="00DE46C9" w:rsidP="000A0C10">
            <w:pPr>
              <w:jc w:val="both"/>
              <w:rPr>
                <w:rFonts w:eastAsia="Arial"/>
              </w:rPr>
            </w:pPr>
            <w:r>
              <w:rPr>
                <w:rFonts w:eastAsia="Arial"/>
              </w:rPr>
              <w:t>Laboratorio di:</w:t>
            </w:r>
          </w:p>
          <w:p w14:paraId="5951E454" w14:textId="1E6EA623" w:rsidR="00DE46C9" w:rsidRPr="00DE46C9" w:rsidRDefault="00DE46C9" w:rsidP="00DE46C9">
            <w:pPr>
              <w:pStyle w:val="Paragrafoelenco"/>
              <w:numPr>
                <w:ilvl w:val="0"/>
                <w:numId w:val="4"/>
              </w:numPr>
              <w:jc w:val="both"/>
              <w:rPr>
                <w:rFonts w:eastAsia="Arial"/>
                <w:b/>
              </w:rPr>
            </w:pPr>
            <w:r>
              <w:rPr>
                <w:rFonts w:eastAsia="Arial"/>
                <w:b/>
              </w:rPr>
              <w:t>Matematica</w:t>
            </w:r>
          </w:p>
        </w:tc>
        <w:tc>
          <w:tcPr>
            <w:tcW w:w="1701" w:type="dxa"/>
          </w:tcPr>
          <w:p w14:paraId="15E85BC4" w14:textId="77777777" w:rsidR="00DE46C9" w:rsidRDefault="00DE46C9" w:rsidP="000A0C10">
            <w:pPr>
              <w:jc w:val="both"/>
              <w:rPr>
                <w:rFonts w:eastAsia="Arial"/>
              </w:rPr>
            </w:pPr>
          </w:p>
          <w:p w14:paraId="35B1542A" w14:textId="0E1539E2" w:rsidR="00DE46C9" w:rsidRPr="000A0C10" w:rsidRDefault="00DE46C9" w:rsidP="000A0C10">
            <w:pPr>
              <w:jc w:val="both"/>
              <w:rPr>
                <w:rFonts w:eastAsia="Arial"/>
              </w:rPr>
            </w:pPr>
            <w:r>
              <w:rPr>
                <w:rFonts w:eastAsia="Arial"/>
              </w:rPr>
              <w:t>Alunni scuola primaria</w:t>
            </w:r>
          </w:p>
        </w:tc>
        <w:tc>
          <w:tcPr>
            <w:tcW w:w="1672" w:type="dxa"/>
          </w:tcPr>
          <w:p w14:paraId="5F5A581C" w14:textId="77777777" w:rsidR="00DE46C9" w:rsidRDefault="00DE46C9" w:rsidP="000A0C10">
            <w:pPr>
              <w:jc w:val="both"/>
              <w:rPr>
                <w:rFonts w:eastAsia="Arial"/>
              </w:rPr>
            </w:pPr>
          </w:p>
          <w:p w14:paraId="27F30F2D" w14:textId="77777777" w:rsidR="00DE46C9" w:rsidRDefault="00DE46C9" w:rsidP="000A0C10">
            <w:pPr>
              <w:jc w:val="both"/>
              <w:rPr>
                <w:rFonts w:eastAsia="Arial"/>
              </w:rPr>
            </w:pPr>
          </w:p>
          <w:p w14:paraId="6EF6AD71" w14:textId="70FEEEEC" w:rsidR="00DE46C9" w:rsidRPr="000A0C10" w:rsidRDefault="00DE46C9" w:rsidP="000A0C10">
            <w:pPr>
              <w:jc w:val="both"/>
              <w:rPr>
                <w:rFonts w:eastAsia="Arial"/>
              </w:rPr>
            </w:pPr>
            <w:r>
              <w:rPr>
                <w:rFonts w:eastAsia="Arial"/>
              </w:rPr>
              <w:t xml:space="preserve">     </w:t>
            </w:r>
            <w:r w:rsidR="00757A93">
              <w:rPr>
                <w:rFonts w:eastAsia="Arial"/>
              </w:rPr>
              <w:t xml:space="preserve"> </w:t>
            </w:r>
            <w:r>
              <w:rPr>
                <w:rFonts w:eastAsia="Arial"/>
              </w:rPr>
              <w:t xml:space="preserve">  H</w:t>
            </w:r>
            <w:r w:rsidR="00757A93">
              <w:rPr>
                <w:rFonts w:eastAsia="Arial"/>
              </w:rPr>
              <w:t xml:space="preserve"> </w:t>
            </w:r>
            <w:r>
              <w:rPr>
                <w:rFonts w:eastAsia="Arial"/>
              </w:rPr>
              <w:t xml:space="preserve"> 30 </w:t>
            </w:r>
          </w:p>
        </w:tc>
        <w:tc>
          <w:tcPr>
            <w:tcW w:w="1843" w:type="dxa"/>
          </w:tcPr>
          <w:p w14:paraId="0F04E8C3" w14:textId="77777777" w:rsidR="00DE46C9" w:rsidRDefault="00DE46C9" w:rsidP="000A0C10">
            <w:pPr>
              <w:jc w:val="both"/>
              <w:rPr>
                <w:rFonts w:eastAsia="Arial"/>
              </w:rPr>
            </w:pPr>
          </w:p>
          <w:p w14:paraId="0868AE42" w14:textId="4A623763" w:rsidR="00DE46C9" w:rsidRPr="00757A93" w:rsidRDefault="00DE46C9" w:rsidP="000A0C10">
            <w:pPr>
              <w:jc w:val="both"/>
              <w:rPr>
                <w:rFonts w:eastAsia="Arial"/>
                <w:b/>
              </w:rPr>
            </w:pPr>
            <w:r w:rsidRPr="00757A93">
              <w:rPr>
                <w:rFonts w:eastAsia="Arial"/>
                <w:b/>
              </w:rPr>
              <w:t>Ottobre 2021</w:t>
            </w:r>
          </w:p>
        </w:tc>
      </w:tr>
      <w:tr w:rsidR="00206576" w:rsidRPr="000A0C10" w14:paraId="1932E64B" w14:textId="77777777" w:rsidTr="00672C99">
        <w:tc>
          <w:tcPr>
            <w:tcW w:w="1809" w:type="dxa"/>
          </w:tcPr>
          <w:p w14:paraId="121202AE" w14:textId="77777777" w:rsidR="00206576" w:rsidRPr="00206576" w:rsidRDefault="00206576" w:rsidP="00206576">
            <w:pPr>
              <w:jc w:val="both"/>
              <w:rPr>
                <w:rFonts w:eastAsia="Arial"/>
                <w:sz w:val="24"/>
                <w:szCs w:val="24"/>
              </w:rPr>
            </w:pPr>
            <w:r w:rsidRPr="00206576">
              <w:rPr>
                <w:rFonts w:eastAsia="Arial"/>
                <w:sz w:val="24"/>
                <w:szCs w:val="24"/>
              </w:rPr>
              <w:t>Allenamenti</w:t>
            </w:r>
          </w:p>
          <w:p w14:paraId="6C8E560C" w14:textId="57FD7885" w:rsidR="00206576" w:rsidRDefault="00206576" w:rsidP="00206576">
            <w:pPr>
              <w:jc w:val="both"/>
              <w:rPr>
                <w:rFonts w:eastAsia="Arial"/>
                <w:sz w:val="24"/>
                <w:szCs w:val="24"/>
              </w:rPr>
            </w:pPr>
            <w:r w:rsidRPr="00206576">
              <w:rPr>
                <w:rFonts w:eastAsia="Arial"/>
                <w:sz w:val="24"/>
                <w:szCs w:val="24"/>
              </w:rPr>
              <w:t>per la ripartenza nuovo anno scolastico</w:t>
            </w:r>
          </w:p>
        </w:tc>
        <w:tc>
          <w:tcPr>
            <w:tcW w:w="1276" w:type="dxa"/>
          </w:tcPr>
          <w:p w14:paraId="133570FB" w14:textId="77777777" w:rsidR="00206576" w:rsidRDefault="00206576" w:rsidP="000A0C10">
            <w:pPr>
              <w:jc w:val="both"/>
              <w:rPr>
                <w:rFonts w:eastAsia="Arial"/>
                <w:sz w:val="24"/>
                <w:szCs w:val="24"/>
              </w:rPr>
            </w:pPr>
          </w:p>
          <w:p w14:paraId="2B87EA0B" w14:textId="204B7AAB" w:rsidR="00206576" w:rsidRPr="00DE46C9" w:rsidRDefault="00206576" w:rsidP="000A0C10">
            <w:pPr>
              <w:jc w:val="both"/>
              <w:rPr>
                <w:rFonts w:eastAsia="Arial"/>
                <w:sz w:val="24"/>
                <w:szCs w:val="24"/>
              </w:rPr>
            </w:pPr>
            <w:r>
              <w:rPr>
                <w:rFonts w:eastAsia="Arial"/>
                <w:sz w:val="24"/>
                <w:szCs w:val="24"/>
              </w:rPr>
              <w:t xml:space="preserve">      1</w:t>
            </w:r>
          </w:p>
        </w:tc>
        <w:tc>
          <w:tcPr>
            <w:tcW w:w="2297" w:type="dxa"/>
          </w:tcPr>
          <w:p w14:paraId="42F5ED69" w14:textId="77777777" w:rsidR="00206576" w:rsidRDefault="00206576" w:rsidP="000A0C10">
            <w:pPr>
              <w:jc w:val="both"/>
              <w:rPr>
                <w:rFonts w:eastAsia="Arial"/>
              </w:rPr>
            </w:pPr>
          </w:p>
          <w:p w14:paraId="1E43629A" w14:textId="77777777" w:rsidR="00206576" w:rsidRDefault="00206576" w:rsidP="000A0C10">
            <w:pPr>
              <w:jc w:val="both"/>
              <w:rPr>
                <w:rFonts w:eastAsia="Arial"/>
              </w:rPr>
            </w:pPr>
            <w:r>
              <w:rPr>
                <w:rFonts w:eastAsia="Arial"/>
              </w:rPr>
              <w:t xml:space="preserve">Laboratorio di </w:t>
            </w:r>
          </w:p>
          <w:p w14:paraId="182A8030" w14:textId="6DFBFFE0" w:rsidR="00206576" w:rsidRPr="00206576" w:rsidRDefault="00206576" w:rsidP="00206576">
            <w:pPr>
              <w:pStyle w:val="Paragrafoelenco"/>
              <w:numPr>
                <w:ilvl w:val="0"/>
                <w:numId w:val="4"/>
              </w:numPr>
              <w:jc w:val="both"/>
              <w:rPr>
                <w:rFonts w:eastAsia="Arial"/>
                <w:b/>
                <w:bCs/>
              </w:rPr>
            </w:pPr>
            <w:r w:rsidRPr="00206576">
              <w:rPr>
                <w:rFonts w:eastAsia="Arial"/>
                <w:b/>
                <w:bCs/>
              </w:rPr>
              <w:t>Musica</w:t>
            </w:r>
            <w:r w:rsidR="0080445B">
              <w:rPr>
                <w:rFonts w:eastAsia="Arial"/>
                <w:b/>
                <w:bCs/>
              </w:rPr>
              <w:t xml:space="preserve"> : Suoni e silenzi</w:t>
            </w:r>
          </w:p>
        </w:tc>
        <w:tc>
          <w:tcPr>
            <w:tcW w:w="1701" w:type="dxa"/>
          </w:tcPr>
          <w:p w14:paraId="37AFCB3A" w14:textId="77777777" w:rsidR="00206576" w:rsidRDefault="00206576" w:rsidP="000A0C10">
            <w:pPr>
              <w:jc w:val="both"/>
              <w:rPr>
                <w:rFonts w:eastAsia="Arial"/>
              </w:rPr>
            </w:pPr>
          </w:p>
          <w:p w14:paraId="31848343" w14:textId="6031566F" w:rsidR="00206576" w:rsidRDefault="00206576" w:rsidP="000A0C10">
            <w:pPr>
              <w:jc w:val="both"/>
              <w:rPr>
                <w:rFonts w:eastAsia="Arial"/>
              </w:rPr>
            </w:pPr>
            <w:r>
              <w:rPr>
                <w:rFonts w:eastAsia="Arial"/>
              </w:rPr>
              <w:t>Alunni scuola primaria di Monte</w:t>
            </w:r>
            <w:r w:rsidR="0080445B">
              <w:rPr>
                <w:rFonts w:eastAsia="Arial"/>
              </w:rPr>
              <w:t xml:space="preserve"> Giberto</w:t>
            </w:r>
          </w:p>
        </w:tc>
        <w:tc>
          <w:tcPr>
            <w:tcW w:w="1672" w:type="dxa"/>
          </w:tcPr>
          <w:p w14:paraId="6E35D8DE" w14:textId="77777777" w:rsidR="00206576" w:rsidRDefault="00206576" w:rsidP="000A0C10">
            <w:pPr>
              <w:jc w:val="both"/>
              <w:rPr>
                <w:rFonts w:eastAsia="Arial"/>
              </w:rPr>
            </w:pPr>
          </w:p>
          <w:p w14:paraId="496E2D65" w14:textId="77777777" w:rsidR="00206576" w:rsidRDefault="00206576" w:rsidP="000A0C10">
            <w:pPr>
              <w:jc w:val="both"/>
              <w:rPr>
                <w:rFonts w:eastAsia="Arial"/>
              </w:rPr>
            </w:pPr>
          </w:p>
          <w:p w14:paraId="43AC624E" w14:textId="09B1B06F" w:rsidR="00206576" w:rsidRDefault="00206576" w:rsidP="000A0C10">
            <w:pPr>
              <w:jc w:val="both"/>
              <w:rPr>
                <w:rFonts w:eastAsia="Arial"/>
              </w:rPr>
            </w:pPr>
            <w:r>
              <w:rPr>
                <w:rFonts w:eastAsia="Arial"/>
              </w:rPr>
              <w:t xml:space="preserve">          H  15</w:t>
            </w:r>
          </w:p>
        </w:tc>
        <w:tc>
          <w:tcPr>
            <w:tcW w:w="1843" w:type="dxa"/>
          </w:tcPr>
          <w:p w14:paraId="2079A8E1" w14:textId="77777777" w:rsidR="00206576" w:rsidRDefault="00206576" w:rsidP="000A0C10">
            <w:pPr>
              <w:jc w:val="both"/>
              <w:rPr>
                <w:rFonts w:eastAsia="Arial"/>
              </w:rPr>
            </w:pPr>
          </w:p>
          <w:p w14:paraId="09D93A34" w14:textId="77777777" w:rsidR="00206576" w:rsidRDefault="00206576" w:rsidP="000A0C10">
            <w:pPr>
              <w:jc w:val="both"/>
              <w:rPr>
                <w:rFonts w:eastAsia="Arial"/>
              </w:rPr>
            </w:pPr>
          </w:p>
          <w:p w14:paraId="47441052" w14:textId="7D049165" w:rsidR="00206576" w:rsidRPr="00206576" w:rsidRDefault="00206576" w:rsidP="000A0C10">
            <w:pPr>
              <w:jc w:val="both"/>
              <w:rPr>
                <w:rFonts w:eastAsia="Arial"/>
                <w:b/>
                <w:bCs/>
              </w:rPr>
            </w:pPr>
            <w:r w:rsidRPr="00206576">
              <w:rPr>
                <w:rFonts w:eastAsia="Arial"/>
                <w:b/>
                <w:bCs/>
              </w:rPr>
              <w:t>Ottobre/novembre 2021</w:t>
            </w:r>
          </w:p>
        </w:tc>
      </w:tr>
    </w:tbl>
    <w:p w14:paraId="6968BEDE" w14:textId="2B6E5EE6" w:rsidR="00BC7D8D" w:rsidRDefault="00BC7D8D" w:rsidP="009D7496">
      <w:pPr>
        <w:jc w:val="both"/>
        <w:rPr>
          <w:rFonts w:eastAsia="Arial"/>
        </w:rPr>
      </w:pPr>
    </w:p>
    <w:p w14:paraId="726F4AC6" w14:textId="77777777" w:rsidR="00663415" w:rsidRPr="00BB51B4" w:rsidRDefault="00663415" w:rsidP="009D7496">
      <w:pPr>
        <w:jc w:val="both"/>
        <w:rPr>
          <w:rFonts w:eastAsia="Arial"/>
          <w:b/>
        </w:rPr>
      </w:pPr>
      <w:r w:rsidRPr="00BB51B4">
        <w:rPr>
          <w:rFonts w:eastAsia="Arial"/>
          <w:b/>
        </w:rPr>
        <w:t>ART. 2 – OBIETTIVI</w:t>
      </w:r>
    </w:p>
    <w:p w14:paraId="32947EFF" w14:textId="681E2BFD" w:rsidR="00663415" w:rsidRPr="00663415" w:rsidRDefault="00F00A26" w:rsidP="009D7496">
      <w:pPr>
        <w:jc w:val="both"/>
        <w:rPr>
          <w:rFonts w:eastAsia="Arial"/>
        </w:rPr>
      </w:pPr>
      <w:r>
        <w:rPr>
          <w:rFonts w:eastAsia="Arial"/>
        </w:rPr>
        <w:t>Potenziare l’offerta form</w:t>
      </w:r>
      <w:r w:rsidR="00845C74">
        <w:rPr>
          <w:rFonts w:eastAsia="Arial"/>
        </w:rPr>
        <w:t xml:space="preserve">ativa extracurriculare, recuperare </w:t>
      </w:r>
      <w:r>
        <w:rPr>
          <w:rFonts w:eastAsia="Arial"/>
        </w:rPr>
        <w:t xml:space="preserve">le competenze di base, </w:t>
      </w:r>
      <w:r w:rsidR="00845C74">
        <w:rPr>
          <w:rFonts w:eastAsia="Arial"/>
        </w:rPr>
        <w:t>consolidare le</w:t>
      </w:r>
      <w:r>
        <w:rPr>
          <w:rFonts w:eastAsia="Arial"/>
        </w:rPr>
        <w:t xml:space="preserve"> discipline.</w:t>
      </w:r>
    </w:p>
    <w:p w14:paraId="05D8DA3A" w14:textId="77777777" w:rsidR="000A0C10" w:rsidRDefault="000A0C10" w:rsidP="009D7496">
      <w:pPr>
        <w:jc w:val="both"/>
        <w:rPr>
          <w:rFonts w:eastAsia="Arial"/>
          <w:b/>
        </w:rPr>
      </w:pPr>
    </w:p>
    <w:p w14:paraId="6B389186" w14:textId="77777777" w:rsidR="00663415" w:rsidRDefault="00663415" w:rsidP="001A25EC">
      <w:pPr>
        <w:jc w:val="both"/>
        <w:rPr>
          <w:rFonts w:eastAsia="Arial"/>
          <w:b/>
        </w:rPr>
      </w:pPr>
      <w:r w:rsidRPr="00BB51B4">
        <w:rPr>
          <w:rFonts w:eastAsia="Arial"/>
          <w:b/>
        </w:rPr>
        <w:t>ART. 3 –</w:t>
      </w:r>
      <w:r w:rsidR="001A25EC">
        <w:rPr>
          <w:rFonts w:eastAsia="Arial"/>
          <w:b/>
        </w:rPr>
        <w:t xml:space="preserve"> REQUISITI DI AMMISSIONE</w:t>
      </w:r>
    </w:p>
    <w:p w14:paraId="7E6E6631" w14:textId="1E1425F7" w:rsidR="00BB51B4" w:rsidRDefault="001A25EC" w:rsidP="009D7496">
      <w:pPr>
        <w:jc w:val="both"/>
        <w:rPr>
          <w:rFonts w:eastAsia="Arial"/>
        </w:rPr>
      </w:pPr>
      <w:r w:rsidRPr="009E4D71">
        <w:rPr>
          <w:rFonts w:eastAsia="Arial"/>
        </w:rPr>
        <w:t xml:space="preserve">Possono presentare domanda di partecipazione </w:t>
      </w:r>
      <w:r w:rsidR="009E4D71" w:rsidRPr="009E4D71">
        <w:rPr>
          <w:rFonts w:eastAsia="Arial"/>
        </w:rPr>
        <w:t xml:space="preserve"> alla selezione coloro che sono in possesso della laurea </w:t>
      </w:r>
      <w:r w:rsidR="00845C74">
        <w:rPr>
          <w:rFonts w:eastAsia="Arial"/>
        </w:rPr>
        <w:t xml:space="preserve">o qualifica professionale </w:t>
      </w:r>
      <w:r w:rsidR="009E4D71" w:rsidRPr="009E4D71">
        <w:rPr>
          <w:rFonts w:eastAsia="Arial"/>
        </w:rPr>
        <w:t xml:space="preserve">inerente </w:t>
      </w:r>
      <w:r w:rsidR="009E4D71">
        <w:rPr>
          <w:rFonts w:eastAsia="Arial"/>
        </w:rPr>
        <w:t xml:space="preserve">la tipologia del laboratorio per cui concorrono e che: </w:t>
      </w:r>
    </w:p>
    <w:p w14:paraId="6C536EB1" w14:textId="77777777" w:rsidR="008173C6" w:rsidRDefault="008173C6" w:rsidP="009D7496">
      <w:pPr>
        <w:jc w:val="both"/>
        <w:rPr>
          <w:rFonts w:eastAsia="Arial"/>
        </w:rPr>
      </w:pPr>
    </w:p>
    <w:p w14:paraId="57CA771B" w14:textId="77777777" w:rsidR="008173C6" w:rsidRPr="008173C6" w:rsidRDefault="008173C6" w:rsidP="008173C6">
      <w:pPr>
        <w:jc w:val="both"/>
        <w:rPr>
          <w:rFonts w:eastAsia="Arial"/>
        </w:rPr>
      </w:pPr>
      <w:r w:rsidRPr="008173C6">
        <w:rPr>
          <w:rFonts w:eastAsia="Arial"/>
        </w:rPr>
        <w:t>• siano in possesso della cittadinanza italiana o di uno degli stati membri della comunità europea;</w:t>
      </w:r>
    </w:p>
    <w:p w14:paraId="0D483BED" w14:textId="77777777" w:rsidR="008173C6" w:rsidRPr="008173C6" w:rsidRDefault="008173C6" w:rsidP="008173C6">
      <w:pPr>
        <w:jc w:val="both"/>
        <w:rPr>
          <w:rFonts w:eastAsia="Arial"/>
        </w:rPr>
      </w:pPr>
      <w:r w:rsidRPr="008173C6">
        <w:rPr>
          <w:rFonts w:eastAsia="Arial"/>
        </w:rPr>
        <w:t>• godano dei diritti civili e politici;</w:t>
      </w:r>
    </w:p>
    <w:p w14:paraId="272FA2E7" w14:textId="77777777" w:rsidR="008173C6" w:rsidRDefault="008173C6" w:rsidP="008173C6">
      <w:pPr>
        <w:jc w:val="both"/>
        <w:rPr>
          <w:rFonts w:eastAsia="Arial"/>
        </w:rPr>
      </w:pPr>
      <w:r w:rsidRPr="008173C6">
        <w:rPr>
          <w:rFonts w:eastAsia="Arial"/>
        </w:rPr>
        <w:t xml:space="preserve">• non abbiano riportato condanne penali e non siano destinatari di provvedimenti che riguardano l’applicazione di </w:t>
      </w:r>
    </w:p>
    <w:p w14:paraId="69894D69" w14:textId="77777777" w:rsidR="008173C6" w:rsidRPr="008173C6" w:rsidRDefault="008173C6" w:rsidP="008173C6">
      <w:pPr>
        <w:jc w:val="both"/>
        <w:rPr>
          <w:rFonts w:eastAsia="Arial"/>
        </w:rPr>
      </w:pPr>
      <w:r>
        <w:rPr>
          <w:rFonts w:eastAsia="Arial"/>
        </w:rPr>
        <w:t xml:space="preserve">  </w:t>
      </w:r>
      <w:r w:rsidRPr="008173C6">
        <w:rPr>
          <w:rFonts w:eastAsia="Arial"/>
        </w:rPr>
        <w:t>misure di preven</w:t>
      </w:r>
      <w:r>
        <w:rPr>
          <w:rFonts w:eastAsia="Arial"/>
        </w:rPr>
        <w:t xml:space="preserve">zione, di decisioni civili e di </w:t>
      </w:r>
      <w:r w:rsidRPr="008173C6">
        <w:rPr>
          <w:rFonts w:eastAsia="Arial"/>
        </w:rPr>
        <w:t>provvedimenti amministrativi iscritti nel casellario giudiziario;</w:t>
      </w:r>
    </w:p>
    <w:p w14:paraId="536B98A6" w14:textId="77777777" w:rsidR="008173C6" w:rsidRDefault="008173C6" w:rsidP="008173C6">
      <w:pPr>
        <w:jc w:val="both"/>
        <w:rPr>
          <w:rFonts w:eastAsia="Arial"/>
        </w:rPr>
      </w:pPr>
      <w:r w:rsidRPr="008173C6">
        <w:rPr>
          <w:rFonts w:eastAsia="Arial"/>
        </w:rPr>
        <w:t>• siano a conoscenza di non essere sottoposti a procedimenti penali;</w:t>
      </w:r>
    </w:p>
    <w:p w14:paraId="61CBFA89" w14:textId="77777777" w:rsidR="008173C6" w:rsidRPr="00663415" w:rsidRDefault="008173C6" w:rsidP="009D7496">
      <w:pPr>
        <w:jc w:val="both"/>
        <w:rPr>
          <w:rFonts w:eastAsia="Arial"/>
        </w:rPr>
      </w:pPr>
    </w:p>
    <w:p w14:paraId="695738A0" w14:textId="77777777" w:rsidR="00663415" w:rsidRPr="00BB51B4" w:rsidRDefault="00663415" w:rsidP="009D7496">
      <w:pPr>
        <w:jc w:val="both"/>
        <w:rPr>
          <w:rFonts w:eastAsia="Arial"/>
          <w:b/>
        </w:rPr>
      </w:pPr>
      <w:r w:rsidRPr="00BB51B4">
        <w:rPr>
          <w:rFonts w:eastAsia="Arial"/>
          <w:b/>
        </w:rPr>
        <w:t>ART. 4 – OBBLIGHI DEL PROFESSIONISTA</w:t>
      </w:r>
    </w:p>
    <w:p w14:paraId="522450AE" w14:textId="77777777" w:rsidR="00663415" w:rsidRPr="00663415" w:rsidRDefault="00663415" w:rsidP="009D7496">
      <w:pPr>
        <w:jc w:val="both"/>
        <w:rPr>
          <w:rFonts w:eastAsia="Arial"/>
        </w:rPr>
      </w:pPr>
      <w:r w:rsidRPr="00663415">
        <w:rPr>
          <w:rFonts w:eastAsia="Arial"/>
        </w:rPr>
        <w:t> progettazione congiunta con il gruppo incaricato del laboratorio;</w:t>
      </w:r>
    </w:p>
    <w:p w14:paraId="5637F508" w14:textId="77777777" w:rsidR="00663415" w:rsidRPr="00663415" w:rsidRDefault="00663415" w:rsidP="009D7496">
      <w:pPr>
        <w:jc w:val="both"/>
        <w:rPr>
          <w:rFonts w:eastAsia="Arial"/>
        </w:rPr>
      </w:pPr>
      <w:r w:rsidRPr="00663415">
        <w:rPr>
          <w:rFonts w:eastAsia="Arial"/>
        </w:rPr>
        <w:t> svolgimento delle attività finalizzate al raggiungimento degli obiettivi previsti;</w:t>
      </w:r>
    </w:p>
    <w:p w14:paraId="3BC01B3C" w14:textId="77777777" w:rsidR="00663415" w:rsidRPr="00663415" w:rsidRDefault="00663415" w:rsidP="009D7496">
      <w:pPr>
        <w:jc w:val="both"/>
        <w:rPr>
          <w:rFonts w:eastAsia="Arial"/>
        </w:rPr>
      </w:pPr>
      <w:r w:rsidRPr="00663415">
        <w:rPr>
          <w:rFonts w:eastAsia="Arial"/>
        </w:rPr>
        <w:t> produzione della documentazione richiesta dalla scuola relativamente all’attività;</w:t>
      </w:r>
    </w:p>
    <w:p w14:paraId="53E192C7" w14:textId="77777777" w:rsidR="00663415" w:rsidRPr="00663415" w:rsidRDefault="00663415" w:rsidP="009D7496">
      <w:pPr>
        <w:jc w:val="both"/>
        <w:rPr>
          <w:rFonts w:eastAsia="Arial"/>
        </w:rPr>
      </w:pPr>
      <w:r w:rsidRPr="00663415">
        <w:rPr>
          <w:rFonts w:eastAsia="Arial"/>
        </w:rPr>
        <w:t> collaborazione con il Dirigente Scolastico o suo delegato;</w:t>
      </w:r>
    </w:p>
    <w:p w14:paraId="0FC8CF29" w14:textId="77777777" w:rsidR="00663415" w:rsidRDefault="00663415" w:rsidP="009D7496">
      <w:pPr>
        <w:jc w:val="both"/>
        <w:rPr>
          <w:rFonts w:eastAsia="Arial"/>
        </w:rPr>
      </w:pPr>
      <w:r w:rsidRPr="00663415">
        <w:rPr>
          <w:rFonts w:eastAsia="Arial"/>
        </w:rPr>
        <w:t> relazione scritta delle attività e degli obiettivi raggiunti.</w:t>
      </w:r>
    </w:p>
    <w:p w14:paraId="25C01CD5" w14:textId="77777777" w:rsidR="00BB51B4" w:rsidRPr="00663415" w:rsidRDefault="00BB51B4" w:rsidP="009D7496">
      <w:pPr>
        <w:jc w:val="both"/>
        <w:rPr>
          <w:rFonts w:eastAsia="Arial"/>
        </w:rPr>
      </w:pPr>
    </w:p>
    <w:p w14:paraId="561ECF0D" w14:textId="3931DA0B" w:rsidR="00663415" w:rsidRPr="00BB51B4" w:rsidRDefault="00663415" w:rsidP="009D7496">
      <w:pPr>
        <w:jc w:val="both"/>
        <w:rPr>
          <w:rFonts w:eastAsia="Arial"/>
          <w:b/>
        </w:rPr>
      </w:pPr>
      <w:r w:rsidRPr="00BB51B4">
        <w:rPr>
          <w:rFonts w:eastAsia="Arial"/>
          <w:b/>
        </w:rPr>
        <w:t xml:space="preserve">ART. 5 – DURATA </w:t>
      </w:r>
      <w:r w:rsidR="009E59AF">
        <w:rPr>
          <w:rFonts w:eastAsia="Arial"/>
          <w:b/>
        </w:rPr>
        <w:t>/</w:t>
      </w:r>
      <w:r w:rsidRPr="00BB51B4">
        <w:rPr>
          <w:rFonts w:eastAsia="Arial"/>
          <w:b/>
        </w:rPr>
        <w:t xml:space="preserve"> ASSEGNAZIONE INCARICO</w:t>
      </w:r>
      <w:r w:rsidR="009E59AF">
        <w:rPr>
          <w:rFonts w:eastAsia="Arial"/>
          <w:b/>
        </w:rPr>
        <w:t>/COMPENSO</w:t>
      </w:r>
    </w:p>
    <w:p w14:paraId="76F9FDFC" w14:textId="720541A1" w:rsidR="00DB47FA" w:rsidRPr="0004282B" w:rsidRDefault="00663415" w:rsidP="009D7496">
      <w:pPr>
        <w:jc w:val="both"/>
        <w:rPr>
          <w:rFonts w:eastAsia="Arial"/>
          <w:b/>
          <w:bCs/>
        </w:rPr>
      </w:pPr>
      <w:r w:rsidRPr="00663415">
        <w:rPr>
          <w:rFonts w:eastAsia="Arial"/>
        </w:rPr>
        <w:t>Le attività oggetto dell’incari</w:t>
      </w:r>
      <w:r w:rsidR="00BB51B4">
        <w:rPr>
          <w:rFonts w:eastAsia="Arial"/>
        </w:rPr>
        <w:t>co dovra</w:t>
      </w:r>
      <w:r w:rsidR="00DB47FA">
        <w:rPr>
          <w:rFonts w:eastAsia="Arial"/>
        </w:rPr>
        <w:t xml:space="preserve">nno essere svolte </w:t>
      </w:r>
      <w:r w:rsidR="00DB47FA" w:rsidRPr="0004282B">
        <w:rPr>
          <w:rFonts w:eastAsia="Arial"/>
          <w:b/>
          <w:bCs/>
        </w:rPr>
        <w:t>dal</w:t>
      </w:r>
      <w:r w:rsidR="00845C74">
        <w:rPr>
          <w:rFonts w:eastAsia="Arial"/>
          <w:b/>
          <w:bCs/>
        </w:rPr>
        <w:t xml:space="preserve"> 7 settembre 2021 al 31 ottobre 2021</w:t>
      </w:r>
    </w:p>
    <w:p w14:paraId="6F91ABB3" w14:textId="77777777" w:rsidR="00663415" w:rsidRPr="00663415" w:rsidRDefault="00663415" w:rsidP="009D7496">
      <w:pPr>
        <w:jc w:val="both"/>
        <w:rPr>
          <w:rFonts w:eastAsia="Arial"/>
        </w:rPr>
      </w:pPr>
      <w:r w:rsidRPr="00663415">
        <w:rPr>
          <w:rFonts w:eastAsia="Arial"/>
        </w:rPr>
        <w:t>La partecipazione alla selezione comporta l’accettazione, da parte del candidato, ad</w:t>
      </w:r>
      <w:r w:rsidR="00BB51B4">
        <w:rPr>
          <w:rFonts w:eastAsia="Arial"/>
        </w:rPr>
        <w:t xml:space="preserve"> </w:t>
      </w:r>
      <w:r w:rsidRPr="00663415">
        <w:rPr>
          <w:rFonts w:eastAsia="Arial"/>
        </w:rPr>
        <w:t>assicurare la propria disponibilità in tale periodo;</w:t>
      </w:r>
    </w:p>
    <w:p w14:paraId="4274D54F" w14:textId="33060613" w:rsidR="00663415" w:rsidRPr="00663415" w:rsidRDefault="00663415" w:rsidP="009D7496">
      <w:pPr>
        <w:jc w:val="both"/>
        <w:rPr>
          <w:rFonts w:eastAsia="Arial"/>
        </w:rPr>
      </w:pPr>
      <w:r w:rsidRPr="00663415">
        <w:rPr>
          <w:rFonts w:eastAsia="Arial"/>
        </w:rPr>
        <w:t>L’assegnazione degli incarichi avverrà per i singoli laboratori/attività in relazione alla</w:t>
      </w:r>
      <w:r w:rsidR="00BB51B4">
        <w:rPr>
          <w:rFonts w:eastAsia="Arial"/>
        </w:rPr>
        <w:t xml:space="preserve"> </w:t>
      </w:r>
      <w:r w:rsidRPr="00663415">
        <w:rPr>
          <w:rFonts w:eastAsia="Arial"/>
        </w:rPr>
        <w:t>dichiarazione di cui all. n. 2</w:t>
      </w:r>
      <w:r w:rsidR="00072625">
        <w:rPr>
          <w:rFonts w:eastAsia="Arial"/>
        </w:rPr>
        <w:t>.</w:t>
      </w:r>
    </w:p>
    <w:p w14:paraId="1728051A" w14:textId="149BD81E" w:rsidR="00BB51B4" w:rsidRDefault="00BB51B4" w:rsidP="009D7496">
      <w:pPr>
        <w:jc w:val="both"/>
        <w:rPr>
          <w:rFonts w:eastAsia="Arial"/>
        </w:rPr>
      </w:pPr>
    </w:p>
    <w:p w14:paraId="3F7795F2" w14:textId="77777777" w:rsidR="00072625" w:rsidRDefault="00072625" w:rsidP="009D7496">
      <w:pPr>
        <w:jc w:val="both"/>
        <w:rPr>
          <w:rFonts w:eastAsia="Arial"/>
        </w:rPr>
      </w:pPr>
      <w:r w:rsidRPr="00072625">
        <w:rPr>
          <w:rFonts w:eastAsia="Arial"/>
        </w:rPr>
        <w:t xml:space="preserve">1) Il dirigente scolastico, in base alle prerogative affidategli dalla normativa, sottoscrive l'incarico/il contratto con gli esperti interni ed esterni. L'incarico/contratto non costituisce rapporto di impiego e il compenso spettante sarà erogato al termine della prestazione, previa presentazione della relazione finale (su modello che sarà fornito al momento della sottoscrizione dell'incarico/contratto) e relativa rendicontazione delle ore prestate. </w:t>
      </w:r>
    </w:p>
    <w:p w14:paraId="111FCDAC" w14:textId="77777777" w:rsidR="00072625" w:rsidRDefault="00072625" w:rsidP="009D7496">
      <w:pPr>
        <w:jc w:val="both"/>
        <w:rPr>
          <w:rFonts w:eastAsia="Arial"/>
        </w:rPr>
      </w:pPr>
      <w:r w:rsidRPr="00072625">
        <w:rPr>
          <w:rFonts w:eastAsia="Arial"/>
        </w:rPr>
        <w:t xml:space="preserve">2) L'attribuzione degli incarichi avverrà tramite contratto di prestazione d'opera per gli esperti esterni, mentre per gli esperti interni avverrà tramite formale incarico unilaterale sottoscritto dal Dirigente Scolastico. </w:t>
      </w:r>
    </w:p>
    <w:p w14:paraId="058E202D" w14:textId="60758190" w:rsidR="00072625" w:rsidRDefault="00072625" w:rsidP="009D7496">
      <w:pPr>
        <w:jc w:val="both"/>
        <w:rPr>
          <w:rFonts w:eastAsia="Arial"/>
        </w:rPr>
      </w:pPr>
      <w:r w:rsidRPr="00072625">
        <w:rPr>
          <w:rFonts w:eastAsia="Arial"/>
        </w:rPr>
        <w:t xml:space="preserve">3) La durata dell'incarico/contratto, per ogni progetto,  </w:t>
      </w:r>
      <w:r w:rsidR="00845C74">
        <w:rPr>
          <w:rFonts w:eastAsia="Arial"/>
        </w:rPr>
        <w:t>avrà</w:t>
      </w:r>
      <w:r w:rsidRPr="00072625">
        <w:rPr>
          <w:rFonts w:eastAsia="Arial"/>
        </w:rPr>
        <w:t xml:space="preserve"> un impegno orario  massimo d</w:t>
      </w:r>
      <w:r>
        <w:rPr>
          <w:rFonts w:eastAsia="Arial"/>
        </w:rPr>
        <w:t>i 30 ore</w:t>
      </w:r>
      <w:r w:rsidR="0062367E">
        <w:rPr>
          <w:rFonts w:eastAsia="Arial"/>
        </w:rPr>
        <w:t>.</w:t>
      </w:r>
      <w:r w:rsidRPr="00072625">
        <w:rPr>
          <w:rFonts w:eastAsia="Arial"/>
        </w:rPr>
        <w:t xml:space="preserve"> La misura del compenso orario, per gli esperti interni è stabilita in € 35,00 al lordo dipendente (costo di € 46,45 lordo Stato). Per gli esperti esterni la misura del compenso orario è stabilita in € 35,00 onnicomprensivo di ritenute e accessori di legge (es. IVA), con esclusione dei soli contributi a carico dell'amministrazione (es. IRAP).</w:t>
      </w:r>
    </w:p>
    <w:p w14:paraId="7F5ED021" w14:textId="77777777" w:rsidR="00072625" w:rsidRDefault="00072625" w:rsidP="009D7496">
      <w:pPr>
        <w:jc w:val="both"/>
        <w:rPr>
          <w:rFonts w:eastAsia="Arial"/>
        </w:rPr>
      </w:pPr>
    </w:p>
    <w:p w14:paraId="60EB61B6" w14:textId="77777777" w:rsidR="00663415" w:rsidRPr="00BB51B4" w:rsidRDefault="00663415" w:rsidP="009D7496">
      <w:pPr>
        <w:jc w:val="both"/>
        <w:rPr>
          <w:rFonts w:eastAsia="Arial"/>
          <w:b/>
        </w:rPr>
      </w:pPr>
      <w:r w:rsidRPr="00BB51B4">
        <w:rPr>
          <w:rFonts w:eastAsia="Arial"/>
          <w:b/>
        </w:rPr>
        <w:t>ART. 7 – LUOGO DI SVOLGIMENTO DELL’INCARICO</w:t>
      </w:r>
    </w:p>
    <w:p w14:paraId="41105EFB" w14:textId="7F3ECD41" w:rsidR="00663415" w:rsidRDefault="00663415" w:rsidP="009D7496">
      <w:pPr>
        <w:jc w:val="both"/>
        <w:rPr>
          <w:rFonts w:eastAsia="Arial"/>
        </w:rPr>
      </w:pPr>
      <w:r w:rsidRPr="00663415">
        <w:rPr>
          <w:rFonts w:eastAsia="Arial"/>
        </w:rPr>
        <w:t xml:space="preserve">La prestazione professionale dovrà essere svolta presso </w:t>
      </w:r>
      <w:r w:rsidR="00845C74">
        <w:rPr>
          <w:rFonts w:eastAsia="Arial"/>
        </w:rPr>
        <w:t xml:space="preserve">i diversi plessi delle scuole primarie e secondarie dell’Istituto. </w:t>
      </w:r>
    </w:p>
    <w:p w14:paraId="2C18912F" w14:textId="77777777" w:rsidR="00BB51B4" w:rsidRPr="00663415" w:rsidRDefault="00BB51B4" w:rsidP="009D7496">
      <w:pPr>
        <w:jc w:val="both"/>
        <w:rPr>
          <w:rFonts w:eastAsia="Arial"/>
        </w:rPr>
      </w:pPr>
    </w:p>
    <w:p w14:paraId="45869549" w14:textId="4B2F5814" w:rsidR="001A25EC" w:rsidRPr="001A25EC" w:rsidRDefault="00174421" w:rsidP="001A25EC">
      <w:pPr>
        <w:jc w:val="both"/>
        <w:rPr>
          <w:rFonts w:eastAsia="Arial"/>
          <w:b/>
        </w:rPr>
      </w:pPr>
      <w:r>
        <w:rPr>
          <w:rFonts w:eastAsia="Arial"/>
          <w:b/>
        </w:rPr>
        <w:t xml:space="preserve">ART.8 - </w:t>
      </w:r>
      <w:r w:rsidR="001A25EC" w:rsidRPr="001A25EC">
        <w:rPr>
          <w:rFonts w:eastAsia="Arial"/>
          <w:b/>
        </w:rPr>
        <w:t>REQUISITI DI AMMISSIONE E VALUTAZIONE DEI REQUISITI</w:t>
      </w:r>
    </w:p>
    <w:p w14:paraId="500819A2" w14:textId="0B12CFEE" w:rsidR="00543DC5" w:rsidRPr="001A25EC" w:rsidRDefault="001A25EC" w:rsidP="001A25EC">
      <w:pPr>
        <w:jc w:val="both"/>
        <w:rPr>
          <w:rFonts w:eastAsia="Arial"/>
        </w:rPr>
      </w:pPr>
      <w:r w:rsidRPr="001A25EC">
        <w:rPr>
          <w:rFonts w:eastAsia="Arial"/>
        </w:rPr>
        <w:t>Possono presentare domanda di partecipazione alla selezione coloro che sono in p</w:t>
      </w:r>
      <w:r w:rsidR="00845C74">
        <w:rPr>
          <w:rFonts w:eastAsia="Arial"/>
        </w:rPr>
        <w:t>ossesso dei titoli culturali ri</w:t>
      </w:r>
      <w:r w:rsidRPr="001A25EC">
        <w:rPr>
          <w:rFonts w:eastAsia="Arial"/>
        </w:rPr>
        <w:t>portati nella tabella che segue:</w:t>
      </w:r>
    </w:p>
    <w:p w14:paraId="2414FE4C" w14:textId="77777777" w:rsidR="001A25EC" w:rsidRPr="001A25EC" w:rsidRDefault="001A25EC" w:rsidP="001A25EC">
      <w:pPr>
        <w:jc w:val="both"/>
        <w:rPr>
          <w:rFonts w:eastAsia="Arial"/>
        </w:rPr>
      </w:pPr>
    </w:p>
    <w:tbl>
      <w:tblPr>
        <w:tblStyle w:val="Grigliatabella"/>
        <w:tblW w:w="0" w:type="auto"/>
        <w:tblLook w:val="04A0" w:firstRow="1" w:lastRow="0" w:firstColumn="1" w:lastColumn="0" w:noHBand="0" w:noVBand="1"/>
      </w:tblPr>
      <w:tblGrid>
        <w:gridCol w:w="1085"/>
        <w:gridCol w:w="8543"/>
      </w:tblGrid>
      <w:tr w:rsidR="001A25EC" w:rsidRPr="001A25EC" w14:paraId="35BD2F0C" w14:textId="77777777" w:rsidTr="002858C9">
        <w:tc>
          <w:tcPr>
            <w:tcW w:w="1101" w:type="dxa"/>
            <w:tcBorders>
              <w:top w:val="single" w:sz="4" w:space="0" w:color="auto"/>
              <w:left w:val="single" w:sz="4" w:space="0" w:color="auto"/>
              <w:bottom w:val="single" w:sz="4" w:space="0" w:color="auto"/>
              <w:right w:val="single" w:sz="4" w:space="0" w:color="auto"/>
            </w:tcBorders>
          </w:tcPr>
          <w:p w14:paraId="546C7057" w14:textId="77777777" w:rsidR="001A25EC" w:rsidRPr="001A25EC" w:rsidRDefault="001A25EC" w:rsidP="001A25EC">
            <w:pPr>
              <w:jc w:val="both"/>
              <w:rPr>
                <w:rFonts w:eastAsia="Arial"/>
                <w:b/>
              </w:rPr>
            </w:pPr>
          </w:p>
        </w:tc>
        <w:tc>
          <w:tcPr>
            <w:tcW w:w="8677" w:type="dxa"/>
            <w:tcBorders>
              <w:top w:val="single" w:sz="4" w:space="0" w:color="auto"/>
              <w:left w:val="single" w:sz="4" w:space="0" w:color="auto"/>
              <w:bottom w:val="single" w:sz="4" w:space="0" w:color="auto"/>
              <w:right w:val="single" w:sz="4" w:space="0" w:color="auto"/>
            </w:tcBorders>
            <w:hideMark/>
          </w:tcPr>
          <w:p w14:paraId="5F1EA56D" w14:textId="77777777" w:rsidR="001A25EC" w:rsidRPr="001A25EC" w:rsidRDefault="001A25EC" w:rsidP="001A25EC">
            <w:pPr>
              <w:jc w:val="both"/>
              <w:rPr>
                <w:rFonts w:eastAsia="Arial"/>
                <w:b/>
              </w:rPr>
            </w:pPr>
            <w:r w:rsidRPr="001A25EC">
              <w:rPr>
                <w:rFonts w:eastAsia="Arial"/>
                <w:b/>
              </w:rPr>
              <w:t>TITOLI CULTURALI</w:t>
            </w:r>
          </w:p>
        </w:tc>
      </w:tr>
      <w:tr w:rsidR="001A25EC" w:rsidRPr="001A25EC" w14:paraId="70A4914D" w14:textId="77777777" w:rsidTr="002858C9">
        <w:tc>
          <w:tcPr>
            <w:tcW w:w="1101" w:type="dxa"/>
            <w:tcBorders>
              <w:top w:val="single" w:sz="4" w:space="0" w:color="auto"/>
              <w:left w:val="single" w:sz="4" w:space="0" w:color="auto"/>
              <w:bottom w:val="single" w:sz="4" w:space="0" w:color="auto"/>
              <w:right w:val="single" w:sz="4" w:space="0" w:color="auto"/>
            </w:tcBorders>
            <w:hideMark/>
          </w:tcPr>
          <w:p w14:paraId="35C2C124" w14:textId="77777777" w:rsidR="001A25EC" w:rsidRPr="001A25EC" w:rsidRDefault="001A25EC" w:rsidP="001A25EC">
            <w:pPr>
              <w:jc w:val="both"/>
              <w:rPr>
                <w:rFonts w:eastAsia="Arial"/>
                <w:b/>
              </w:rPr>
            </w:pPr>
            <w:r w:rsidRPr="001A25EC">
              <w:rPr>
                <w:rFonts w:eastAsia="Arial"/>
                <w:b/>
              </w:rPr>
              <w:t>1</w:t>
            </w:r>
          </w:p>
        </w:tc>
        <w:tc>
          <w:tcPr>
            <w:tcW w:w="8677" w:type="dxa"/>
            <w:tcBorders>
              <w:top w:val="single" w:sz="4" w:space="0" w:color="auto"/>
              <w:left w:val="single" w:sz="4" w:space="0" w:color="auto"/>
              <w:bottom w:val="single" w:sz="4" w:space="0" w:color="auto"/>
              <w:right w:val="single" w:sz="4" w:space="0" w:color="auto"/>
            </w:tcBorders>
            <w:hideMark/>
          </w:tcPr>
          <w:p w14:paraId="0B785D7F" w14:textId="77777777" w:rsidR="001A25EC" w:rsidRPr="001A25EC" w:rsidRDefault="001A25EC" w:rsidP="001A25EC">
            <w:pPr>
              <w:jc w:val="both"/>
              <w:rPr>
                <w:rFonts w:eastAsia="Arial"/>
                <w:b/>
              </w:rPr>
            </w:pPr>
            <w:r w:rsidRPr="001A25EC">
              <w:rPr>
                <w:rFonts w:eastAsia="Arial"/>
              </w:rPr>
              <w:t xml:space="preserve"> </w:t>
            </w:r>
            <w:r w:rsidRPr="001A25EC">
              <w:rPr>
                <w:rFonts w:eastAsia="Arial"/>
                <w:b/>
              </w:rPr>
              <w:t>DIPLOMA</w:t>
            </w:r>
          </w:p>
          <w:p w14:paraId="23A77554" w14:textId="77777777" w:rsidR="001A25EC" w:rsidRPr="001A25EC" w:rsidRDefault="001A25EC" w:rsidP="001A25EC">
            <w:pPr>
              <w:jc w:val="both"/>
              <w:rPr>
                <w:rFonts w:eastAsia="Arial"/>
              </w:rPr>
            </w:pPr>
            <w:r w:rsidRPr="001A25EC">
              <w:rPr>
                <w:rFonts w:eastAsia="Arial"/>
              </w:rPr>
              <w:t>per le valutazioni comprese tra 36-47/60 o tra 60-79/100 = 1 punto</w:t>
            </w:r>
          </w:p>
          <w:p w14:paraId="6A4CE716" w14:textId="77777777" w:rsidR="001A25EC" w:rsidRPr="001A25EC" w:rsidRDefault="001A25EC" w:rsidP="001A25EC">
            <w:pPr>
              <w:jc w:val="both"/>
              <w:rPr>
                <w:rFonts w:eastAsia="Arial"/>
              </w:rPr>
            </w:pPr>
            <w:r w:rsidRPr="001A25EC">
              <w:rPr>
                <w:rFonts w:eastAsia="Arial"/>
              </w:rPr>
              <w:t>per le valutazioni comprese tra 48-53/60 o tra 80-89/100 = 2 punti</w:t>
            </w:r>
          </w:p>
          <w:p w14:paraId="234A3373" w14:textId="77777777" w:rsidR="001A25EC" w:rsidRPr="001A25EC" w:rsidRDefault="001A25EC" w:rsidP="001A25EC">
            <w:pPr>
              <w:jc w:val="both"/>
              <w:rPr>
                <w:rFonts w:eastAsia="Arial"/>
                <w:b/>
              </w:rPr>
            </w:pPr>
            <w:r w:rsidRPr="001A25EC">
              <w:rPr>
                <w:rFonts w:eastAsia="Arial"/>
              </w:rPr>
              <w:t>per le valutazioni uguali o superiori a 54/60 o 90/100 = 3 punti</w:t>
            </w:r>
          </w:p>
        </w:tc>
      </w:tr>
      <w:tr w:rsidR="001A25EC" w:rsidRPr="001A25EC" w14:paraId="22824946" w14:textId="77777777" w:rsidTr="002858C9">
        <w:tc>
          <w:tcPr>
            <w:tcW w:w="1101" w:type="dxa"/>
            <w:tcBorders>
              <w:top w:val="single" w:sz="4" w:space="0" w:color="auto"/>
              <w:left w:val="single" w:sz="4" w:space="0" w:color="auto"/>
              <w:bottom w:val="single" w:sz="4" w:space="0" w:color="auto"/>
              <w:right w:val="single" w:sz="4" w:space="0" w:color="auto"/>
            </w:tcBorders>
            <w:hideMark/>
          </w:tcPr>
          <w:p w14:paraId="74671E98" w14:textId="77777777" w:rsidR="001A25EC" w:rsidRPr="001A25EC" w:rsidRDefault="001A25EC" w:rsidP="001A25EC">
            <w:pPr>
              <w:jc w:val="both"/>
              <w:rPr>
                <w:rFonts w:eastAsia="Arial"/>
                <w:b/>
              </w:rPr>
            </w:pPr>
            <w:r w:rsidRPr="001A25EC">
              <w:rPr>
                <w:rFonts w:eastAsia="Arial"/>
                <w:b/>
              </w:rPr>
              <w:t>2</w:t>
            </w:r>
          </w:p>
        </w:tc>
        <w:tc>
          <w:tcPr>
            <w:tcW w:w="8677" w:type="dxa"/>
            <w:tcBorders>
              <w:top w:val="single" w:sz="4" w:space="0" w:color="auto"/>
              <w:left w:val="single" w:sz="4" w:space="0" w:color="auto"/>
              <w:bottom w:val="single" w:sz="4" w:space="0" w:color="auto"/>
              <w:right w:val="single" w:sz="4" w:space="0" w:color="auto"/>
            </w:tcBorders>
            <w:hideMark/>
          </w:tcPr>
          <w:p w14:paraId="330DB584" w14:textId="77777777" w:rsidR="001A25EC" w:rsidRPr="001A25EC" w:rsidRDefault="001A25EC" w:rsidP="001A25EC">
            <w:pPr>
              <w:jc w:val="both"/>
              <w:rPr>
                <w:rFonts w:eastAsia="Arial"/>
                <w:b/>
              </w:rPr>
            </w:pPr>
            <w:r w:rsidRPr="001A25EC">
              <w:rPr>
                <w:rFonts w:eastAsia="Arial"/>
                <w:b/>
              </w:rPr>
              <w:t>LAUREA pertinente al settore</w:t>
            </w:r>
          </w:p>
          <w:p w14:paraId="2FF94C04" w14:textId="77777777" w:rsidR="001A25EC" w:rsidRPr="001A25EC" w:rsidRDefault="001A25EC" w:rsidP="001A25EC">
            <w:pPr>
              <w:jc w:val="both"/>
              <w:rPr>
                <w:rFonts w:eastAsia="Arial"/>
              </w:rPr>
            </w:pPr>
            <w:r w:rsidRPr="001A25EC">
              <w:rPr>
                <w:rFonts w:eastAsia="Arial"/>
              </w:rPr>
              <w:lastRenderedPageBreak/>
              <w:t xml:space="preserve"> Laurea triennale (da non considerare se in possesso di laurea specialistica)</w:t>
            </w:r>
          </w:p>
          <w:p w14:paraId="09E5FEBD" w14:textId="77777777" w:rsidR="001A25EC" w:rsidRPr="001A25EC" w:rsidRDefault="001A25EC" w:rsidP="001A25EC">
            <w:pPr>
              <w:jc w:val="both"/>
              <w:rPr>
                <w:rFonts w:eastAsia="Arial"/>
              </w:rPr>
            </w:pPr>
            <w:r w:rsidRPr="001A25EC">
              <w:rPr>
                <w:rFonts w:eastAsia="Arial"/>
              </w:rPr>
              <w:t>per le valutazioni fino a 80/110 = 1punto</w:t>
            </w:r>
          </w:p>
          <w:p w14:paraId="576A3E7F" w14:textId="77777777" w:rsidR="001A25EC" w:rsidRPr="001A25EC" w:rsidRDefault="001A25EC" w:rsidP="001A25EC">
            <w:pPr>
              <w:jc w:val="both"/>
              <w:rPr>
                <w:rFonts w:eastAsia="Arial"/>
              </w:rPr>
            </w:pPr>
            <w:r w:rsidRPr="001A25EC">
              <w:rPr>
                <w:rFonts w:eastAsia="Arial"/>
              </w:rPr>
              <w:t>per le valutazioni comprese tra 81-100/110 = 2 punti</w:t>
            </w:r>
          </w:p>
          <w:p w14:paraId="21EC83ED" w14:textId="77777777" w:rsidR="001A25EC" w:rsidRPr="001A25EC" w:rsidRDefault="001A25EC" w:rsidP="001A25EC">
            <w:pPr>
              <w:jc w:val="both"/>
              <w:rPr>
                <w:rFonts w:eastAsia="Arial"/>
              </w:rPr>
            </w:pPr>
            <w:r w:rsidRPr="001A25EC">
              <w:rPr>
                <w:rFonts w:eastAsia="Arial"/>
              </w:rPr>
              <w:t>per le valutazioni comprese tra 100-110/110 = 3 punti</w:t>
            </w:r>
          </w:p>
          <w:p w14:paraId="098DE342" w14:textId="77777777" w:rsidR="001A25EC" w:rsidRPr="001A25EC" w:rsidRDefault="001A25EC" w:rsidP="001A25EC">
            <w:pPr>
              <w:jc w:val="both"/>
              <w:rPr>
                <w:rFonts w:eastAsia="Arial"/>
              </w:rPr>
            </w:pPr>
            <w:r w:rsidRPr="001A25EC">
              <w:rPr>
                <w:rFonts w:eastAsia="Arial"/>
              </w:rPr>
              <w:t>per le valutazioni uguali a 110 e lode = 4 punti</w:t>
            </w:r>
          </w:p>
          <w:p w14:paraId="23540B62" w14:textId="77777777" w:rsidR="001A25EC" w:rsidRPr="001A25EC" w:rsidRDefault="001A25EC" w:rsidP="001A25EC">
            <w:pPr>
              <w:jc w:val="both"/>
              <w:rPr>
                <w:rFonts w:eastAsia="Arial"/>
              </w:rPr>
            </w:pPr>
            <w:r w:rsidRPr="001A25EC">
              <w:rPr>
                <w:rFonts w:eastAsia="Arial"/>
              </w:rPr>
              <w:t>Laurea specialistica/magistrale o Laurea del vecchio ordinamento o titolo equiparato</w:t>
            </w:r>
          </w:p>
          <w:p w14:paraId="6A456F1D" w14:textId="77777777" w:rsidR="001A25EC" w:rsidRPr="001A25EC" w:rsidRDefault="001A25EC" w:rsidP="001A25EC">
            <w:pPr>
              <w:jc w:val="both"/>
              <w:rPr>
                <w:rFonts w:eastAsia="Arial"/>
              </w:rPr>
            </w:pPr>
            <w:r w:rsidRPr="001A25EC">
              <w:rPr>
                <w:rFonts w:eastAsia="Arial"/>
              </w:rPr>
              <w:t>per le valutazioni fino a 80/110 = 3 punti</w:t>
            </w:r>
          </w:p>
          <w:p w14:paraId="04C49470" w14:textId="77777777" w:rsidR="001A25EC" w:rsidRPr="001A25EC" w:rsidRDefault="001A25EC" w:rsidP="001A25EC">
            <w:pPr>
              <w:jc w:val="both"/>
              <w:rPr>
                <w:rFonts w:eastAsia="Arial"/>
              </w:rPr>
            </w:pPr>
            <w:r w:rsidRPr="001A25EC">
              <w:rPr>
                <w:rFonts w:eastAsia="Arial"/>
              </w:rPr>
              <w:t>per le valutazioni comprese tra 81-100/110 = 4 punti</w:t>
            </w:r>
          </w:p>
          <w:p w14:paraId="047F4B8E" w14:textId="77777777" w:rsidR="001A25EC" w:rsidRPr="001A25EC" w:rsidRDefault="001A25EC" w:rsidP="001A25EC">
            <w:pPr>
              <w:jc w:val="both"/>
              <w:rPr>
                <w:rFonts w:eastAsia="Arial"/>
              </w:rPr>
            </w:pPr>
            <w:r w:rsidRPr="001A25EC">
              <w:rPr>
                <w:rFonts w:eastAsia="Arial"/>
              </w:rPr>
              <w:t>per le valutazioni comprese tra 100-110/110 e lode = 5 punti</w:t>
            </w:r>
          </w:p>
        </w:tc>
      </w:tr>
      <w:tr w:rsidR="001A25EC" w:rsidRPr="001A25EC" w14:paraId="628683F9" w14:textId="77777777" w:rsidTr="002858C9">
        <w:tc>
          <w:tcPr>
            <w:tcW w:w="1101" w:type="dxa"/>
            <w:tcBorders>
              <w:top w:val="single" w:sz="4" w:space="0" w:color="auto"/>
              <w:left w:val="single" w:sz="4" w:space="0" w:color="auto"/>
              <w:bottom w:val="single" w:sz="4" w:space="0" w:color="auto"/>
              <w:right w:val="single" w:sz="4" w:space="0" w:color="auto"/>
            </w:tcBorders>
            <w:hideMark/>
          </w:tcPr>
          <w:p w14:paraId="7B41CF3A" w14:textId="77777777" w:rsidR="001A25EC" w:rsidRPr="001A25EC" w:rsidRDefault="001A25EC" w:rsidP="001A25EC">
            <w:pPr>
              <w:jc w:val="both"/>
              <w:rPr>
                <w:rFonts w:eastAsia="Arial"/>
                <w:b/>
              </w:rPr>
            </w:pPr>
            <w:r w:rsidRPr="001A25EC">
              <w:rPr>
                <w:rFonts w:eastAsia="Arial"/>
                <w:b/>
              </w:rPr>
              <w:lastRenderedPageBreak/>
              <w:t>3</w:t>
            </w:r>
          </w:p>
        </w:tc>
        <w:tc>
          <w:tcPr>
            <w:tcW w:w="8677" w:type="dxa"/>
            <w:tcBorders>
              <w:top w:val="single" w:sz="4" w:space="0" w:color="auto"/>
              <w:left w:val="single" w:sz="4" w:space="0" w:color="auto"/>
              <w:bottom w:val="single" w:sz="4" w:space="0" w:color="auto"/>
              <w:right w:val="single" w:sz="4" w:space="0" w:color="auto"/>
            </w:tcBorders>
            <w:hideMark/>
          </w:tcPr>
          <w:p w14:paraId="26B7EB3E" w14:textId="77777777" w:rsidR="001A25EC" w:rsidRPr="001A25EC" w:rsidRDefault="001A25EC" w:rsidP="001A25EC">
            <w:pPr>
              <w:jc w:val="both"/>
              <w:rPr>
                <w:rFonts w:eastAsia="Arial"/>
                <w:b/>
              </w:rPr>
            </w:pPr>
            <w:r w:rsidRPr="001A25EC">
              <w:rPr>
                <w:rFonts w:eastAsia="Arial"/>
                <w:b/>
              </w:rPr>
              <w:t>POST LAUREA (ALTRA LAUREA, DIPLOMA DI SPECIALIZZAZIONE, DOTTORATO DI</w:t>
            </w:r>
          </w:p>
          <w:p w14:paraId="78C87712" w14:textId="77777777" w:rsidR="001A25EC" w:rsidRPr="001A25EC" w:rsidRDefault="001A25EC" w:rsidP="001A25EC">
            <w:pPr>
              <w:jc w:val="both"/>
              <w:rPr>
                <w:rFonts w:eastAsia="Arial"/>
              </w:rPr>
            </w:pPr>
            <w:r w:rsidRPr="001A25EC">
              <w:rPr>
                <w:rFonts w:eastAsia="Arial"/>
                <w:b/>
              </w:rPr>
              <w:t xml:space="preserve">RICERCA) </w:t>
            </w:r>
            <w:r w:rsidRPr="001A25EC">
              <w:rPr>
                <w:rFonts w:eastAsia="Arial"/>
              </w:rPr>
              <w:t>= 4 punti per ciascun titolo –</w:t>
            </w:r>
          </w:p>
          <w:p w14:paraId="3D8CEDAB" w14:textId="77777777" w:rsidR="001A25EC" w:rsidRPr="001A25EC" w:rsidRDefault="001A25EC" w:rsidP="001A25EC">
            <w:pPr>
              <w:jc w:val="both"/>
              <w:rPr>
                <w:rFonts w:eastAsia="Arial"/>
                <w:b/>
              </w:rPr>
            </w:pPr>
            <w:r w:rsidRPr="001A25EC">
              <w:rPr>
                <w:rFonts w:eastAsia="Arial"/>
              </w:rPr>
              <w:t>a ciascun titolo pertinente al settore si attribuiscono ulteriori 2 punti</w:t>
            </w:r>
          </w:p>
        </w:tc>
      </w:tr>
      <w:tr w:rsidR="001A25EC" w:rsidRPr="001A25EC" w14:paraId="7AC1A1D9" w14:textId="77777777" w:rsidTr="002858C9">
        <w:tc>
          <w:tcPr>
            <w:tcW w:w="1101" w:type="dxa"/>
            <w:tcBorders>
              <w:top w:val="single" w:sz="4" w:space="0" w:color="auto"/>
              <w:left w:val="single" w:sz="4" w:space="0" w:color="auto"/>
              <w:bottom w:val="single" w:sz="4" w:space="0" w:color="auto"/>
              <w:right w:val="single" w:sz="4" w:space="0" w:color="auto"/>
            </w:tcBorders>
            <w:hideMark/>
          </w:tcPr>
          <w:p w14:paraId="5D81D2E7" w14:textId="77777777" w:rsidR="001A25EC" w:rsidRPr="001A25EC" w:rsidRDefault="001A25EC" w:rsidP="001A25EC">
            <w:pPr>
              <w:jc w:val="both"/>
              <w:rPr>
                <w:rFonts w:eastAsia="Arial"/>
                <w:b/>
              </w:rPr>
            </w:pPr>
            <w:r w:rsidRPr="001A25EC">
              <w:rPr>
                <w:rFonts w:eastAsia="Arial"/>
                <w:b/>
              </w:rPr>
              <w:t>4</w:t>
            </w:r>
          </w:p>
        </w:tc>
        <w:tc>
          <w:tcPr>
            <w:tcW w:w="8677" w:type="dxa"/>
            <w:tcBorders>
              <w:top w:val="single" w:sz="4" w:space="0" w:color="auto"/>
              <w:left w:val="single" w:sz="4" w:space="0" w:color="auto"/>
              <w:bottom w:val="single" w:sz="4" w:space="0" w:color="auto"/>
              <w:right w:val="single" w:sz="4" w:space="0" w:color="auto"/>
            </w:tcBorders>
            <w:hideMark/>
          </w:tcPr>
          <w:p w14:paraId="5884D3E3" w14:textId="77777777" w:rsidR="001A25EC" w:rsidRPr="001A25EC" w:rsidRDefault="001A25EC" w:rsidP="001A25EC">
            <w:pPr>
              <w:jc w:val="both"/>
              <w:rPr>
                <w:rFonts w:eastAsia="Arial"/>
                <w:b/>
              </w:rPr>
            </w:pPr>
            <w:r w:rsidRPr="001A25EC">
              <w:rPr>
                <w:rFonts w:eastAsia="Arial"/>
                <w:b/>
              </w:rPr>
              <w:t xml:space="preserve">SUPERAMENTO CONCORSI E ABILITAZIONI </w:t>
            </w:r>
            <w:r w:rsidRPr="001A25EC">
              <w:rPr>
                <w:rFonts w:eastAsia="Arial"/>
              </w:rPr>
              <w:t>= 2 punti per ciascun titolo</w:t>
            </w:r>
          </w:p>
        </w:tc>
      </w:tr>
      <w:tr w:rsidR="001A25EC" w:rsidRPr="001A25EC" w14:paraId="215E56BA" w14:textId="77777777" w:rsidTr="002858C9">
        <w:tc>
          <w:tcPr>
            <w:tcW w:w="1101" w:type="dxa"/>
            <w:tcBorders>
              <w:top w:val="single" w:sz="4" w:space="0" w:color="auto"/>
              <w:left w:val="single" w:sz="4" w:space="0" w:color="auto"/>
              <w:bottom w:val="single" w:sz="4" w:space="0" w:color="auto"/>
              <w:right w:val="single" w:sz="4" w:space="0" w:color="auto"/>
            </w:tcBorders>
            <w:hideMark/>
          </w:tcPr>
          <w:p w14:paraId="716B01BB" w14:textId="77777777" w:rsidR="001A25EC" w:rsidRPr="001A25EC" w:rsidRDefault="001A25EC" w:rsidP="001A25EC">
            <w:pPr>
              <w:jc w:val="both"/>
              <w:rPr>
                <w:rFonts w:eastAsia="Arial"/>
                <w:b/>
              </w:rPr>
            </w:pPr>
            <w:r w:rsidRPr="001A25EC">
              <w:rPr>
                <w:rFonts w:eastAsia="Arial"/>
                <w:b/>
              </w:rPr>
              <w:t>5</w:t>
            </w:r>
          </w:p>
        </w:tc>
        <w:tc>
          <w:tcPr>
            <w:tcW w:w="8677" w:type="dxa"/>
            <w:tcBorders>
              <w:top w:val="single" w:sz="4" w:space="0" w:color="auto"/>
              <w:left w:val="single" w:sz="4" w:space="0" w:color="auto"/>
              <w:bottom w:val="single" w:sz="4" w:space="0" w:color="auto"/>
              <w:right w:val="single" w:sz="4" w:space="0" w:color="auto"/>
            </w:tcBorders>
            <w:hideMark/>
          </w:tcPr>
          <w:p w14:paraId="312E6589" w14:textId="77777777" w:rsidR="001A25EC" w:rsidRPr="001A25EC" w:rsidRDefault="001A25EC" w:rsidP="001A25EC">
            <w:pPr>
              <w:jc w:val="both"/>
              <w:rPr>
                <w:rFonts w:eastAsia="Arial"/>
                <w:b/>
              </w:rPr>
            </w:pPr>
            <w:r w:rsidRPr="001A25EC">
              <w:rPr>
                <w:rFonts w:eastAsia="Arial"/>
                <w:b/>
              </w:rPr>
              <w:t>CORSI DI AGGIORNAMENTO PROFESSIONALE PERTINENTI AL SETTORE =</w:t>
            </w:r>
          </w:p>
          <w:p w14:paraId="5BFA0352" w14:textId="77777777" w:rsidR="001A25EC" w:rsidRPr="001A25EC" w:rsidRDefault="001A25EC" w:rsidP="001A25EC">
            <w:pPr>
              <w:jc w:val="both"/>
              <w:rPr>
                <w:rFonts w:eastAsia="Arial"/>
              </w:rPr>
            </w:pPr>
            <w:r w:rsidRPr="001A25EC">
              <w:rPr>
                <w:rFonts w:eastAsia="Arial"/>
              </w:rPr>
              <w:t>1 punto per ciascun titolo</w:t>
            </w:r>
          </w:p>
        </w:tc>
      </w:tr>
      <w:tr w:rsidR="00845C74" w:rsidRPr="001A25EC" w14:paraId="45366E32" w14:textId="77777777" w:rsidTr="002858C9">
        <w:tc>
          <w:tcPr>
            <w:tcW w:w="1101" w:type="dxa"/>
            <w:tcBorders>
              <w:top w:val="single" w:sz="4" w:space="0" w:color="auto"/>
              <w:left w:val="single" w:sz="4" w:space="0" w:color="auto"/>
              <w:bottom w:val="single" w:sz="4" w:space="0" w:color="auto"/>
              <w:right w:val="single" w:sz="4" w:space="0" w:color="auto"/>
            </w:tcBorders>
          </w:tcPr>
          <w:p w14:paraId="15F8DE51" w14:textId="542E58DE" w:rsidR="00845C74" w:rsidRPr="001A25EC" w:rsidRDefault="00845C74" w:rsidP="001A25EC">
            <w:pPr>
              <w:jc w:val="both"/>
              <w:rPr>
                <w:rFonts w:eastAsia="Arial"/>
                <w:b/>
              </w:rPr>
            </w:pPr>
            <w:r>
              <w:rPr>
                <w:rFonts w:eastAsia="Arial"/>
                <w:b/>
              </w:rPr>
              <w:t>6</w:t>
            </w:r>
          </w:p>
        </w:tc>
        <w:tc>
          <w:tcPr>
            <w:tcW w:w="8677" w:type="dxa"/>
            <w:tcBorders>
              <w:top w:val="single" w:sz="4" w:space="0" w:color="auto"/>
              <w:left w:val="single" w:sz="4" w:space="0" w:color="auto"/>
              <w:bottom w:val="single" w:sz="4" w:space="0" w:color="auto"/>
              <w:right w:val="single" w:sz="4" w:space="0" w:color="auto"/>
            </w:tcBorders>
          </w:tcPr>
          <w:p w14:paraId="151CCD5E" w14:textId="100F6E79" w:rsidR="00845C74" w:rsidRDefault="00845C74" w:rsidP="001A25EC">
            <w:pPr>
              <w:jc w:val="both"/>
              <w:rPr>
                <w:rFonts w:eastAsia="Arial"/>
                <w:b/>
              </w:rPr>
            </w:pPr>
            <w:r>
              <w:rPr>
                <w:rFonts w:eastAsia="Arial"/>
                <w:b/>
              </w:rPr>
              <w:t>QUALIFICA PROFESSIONALE</w:t>
            </w:r>
            <w:r w:rsidR="00BB0467">
              <w:rPr>
                <w:rFonts w:eastAsia="Arial"/>
                <w:b/>
              </w:rPr>
              <w:t xml:space="preserve"> SPECIFICA</w:t>
            </w:r>
            <w:r>
              <w:rPr>
                <w:rFonts w:eastAsia="Arial"/>
                <w:b/>
              </w:rPr>
              <w:t xml:space="preserve"> =</w:t>
            </w:r>
          </w:p>
          <w:p w14:paraId="07759735" w14:textId="00B9F681" w:rsidR="00845C74" w:rsidRPr="00BB0467" w:rsidRDefault="00BB0467" w:rsidP="001A25EC">
            <w:pPr>
              <w:jc w:val="both"/>
              <w:rPr>
                <w:rFonts w:eastAsia="Arial"/>
              </w:rPr>
            </w:pPr>
            <w:r w:rsidRPr="00BB0467">
              <w:rPr>
                <w:rFonts w:eastAsia="Arial"/>
              </w:rPr>
              <w:t>4 punti</w:t>
            </w:r>
          </w:p>
        </w:tc>
      </w:tr>
    </w:tbl>
    <w:p w14:paraId="3B31F3AA" w14:textId="77777777" w:rsidR="001A25EC" w:rsidRPr="001A25EC" w:rsidRDefault="001A25EC" w:rsidP="001A25EC">
      <w:pPr>
        <w:jc w:val="both"/>
        <w:rPr>
          <w:rFonts w:eastAsia="Arial"/>
        </w:rPr>
      </w:pPr>
    </w:p>
    <w:p w14:paraId="065D8F49" w14:textId="77777777" w:rsidR="001A25EC" w:rsidRPr="001A25EC" w:rsidRDefault="001A25EC" w:rsidP="001A25EC">
      <w:pPr>
        <w:jc w:val="both"/>
        <w:rPr>
          <w:rFonts w:eastAsia="Arial"/>
        </w:rPr>
      </w:pPr>
    </w:p>
    <w:tbl>
      <w:tblPr>
        <w:tblStyle w:val="Grigliatabella"/>
        <w:tblW w:w="0" w:type="auto"/>
        <w:tblLook w:val="04A0" w:firstRow="1" w:lastRow="0" w:firstColumn="1" w:lastColumn="0" w:noHBand="0" w:noVBand="1"/>
      </w:tblPr>
      <w:tblGrid>
        <w:gridCol w:w="807"/>
        <w:gridCol w:w="8821"/>
      </w:tblGrid>
      <w:tr w:rsidR="001A25EC" w:rsidRPr="001A25EC" w14:paraId="3CE079F9" w14:textId="77777777" w:rsidTr="002858C9">
        <w:tc>
          <w:tcPr>
            <w:tcW w:w="817" w:type="dxa"/>
            <w:tcBorders>
              <w:top w:val="single" w:sz="4" w:space="0" w:color="auto"/>
              <w:left w:val="single" w:sz="4" w:space="0" w:color="auto"/>
              <w:bottom w:val="single" w:sz="4" w:space="0" w:color="auto"/>
              <w:right w:val="single" w:sz="4" w:space="0" w:color="auto"/>
            </w:tcBorders>
          </w:tcPr>
          <w:p w14:paraId="4E4EA4C8" w14:textId="77777777" w:rsidR="001A25EC" w:rsidRPr="001A25EC" w:rsidRDefault="001A25EC" w:rsidP="001A25EC">
            <w:pPr>
              <w:jc w:val="both"/>
              <w:rPr>
                <w:rFonts w:eastAsia="Arial"/>
              </w:rPr>
            </w:pPr>
          </w:p>
        </w:tc>
        <w:tc>
          <w:tcPr>
            <w:tcW w:w="8961" w:type="dxa"/>
            <w:tcBorders>
              <w:top w:val="single" w:sz="4" w:space="0" w:color="auto"/>
              <w:left w:val="single" w:sz="4" w:space="0" w:color="auto"/>
              <w:bottom w:val="single" w:sz="4" w:space="0" w:color="auto"/>
              <w:right w:val="single" w:sz="4" w:space="0" w:color="auto"/>
            </w:tcBorders>
            <w:hideMark/>
          </w:tcPr>
          <w:p w14:paraId="3A146E83" w14:textId="77777777" w:rsidR="001A25EC" w:rsidRPr="001A25EC" w:rsidRDefault="001A25EC" w:rsidP="001A25EC">
            <w:pPr>
              <w:jc w:val="both"/>
              <w:rPr>
                <w:rFonts w:eastAsia="Arial"/>
                <w:b/>
              </w:rPr>
            </w:pPr>
            <w:r w:rsidRPr="001A25EC">
              <w:rPr>
                <w:rFonts w:eastAsia="Arial"/>
                <w:b/>
              </w:rPr>
              <w:t>ESPERIENZE PROFESSIONALI</w:t>
            </w:r>
          </w:p>
        </w:tc>
      </w:tr>
      <w:tr w:rsidR="001A25EC" w:rsidRPr="001A25EC" w14:paraId="49941391" w14:textId="77777777" w:rsidTr="002858C9">
        <w:tc>
          <w:tcPr>
            <w:tcW w:w="817" w:type="dxa"/>
            <w:tcBorders>
              <w:top w:val="single" w:sz="4" w:space="0" w:color="auto"/>
              <w:left w:val="single" w:sz="4" w:space="0" w:color="auto"/>
              <w:bottom w:val="single" w:sz="4" w:space="0" w:color="auto"/>
              <w:right w:val="single" w:sz="4" w:space="0" w:color="auto"/>
            </w:tcBorders>
            <w:hideMark/>
          </w:tcPr>
          <w:p w14:paraId="0AB40BE5" w14:textId="77777777" w:rsidR="001A25EC" w:rsidRPr="001A25EC" w:rsidRDefault="001A25EC" w:rsidP="001A25EC">
            <w:pPr>
              <w:jc w:val="both"/>
              <w:rPr>
                <w:rFonts w:eastAsia="Arial"/>
              </w:rPr>
            </w:pPr>
            <w:r w:rsidRPr="001A25EC">
              <w:rPr>
                <w:rFonts w:eastAsia="Arial"/>
              </w:rPr>
              <w:t>1</w:t>
            </w:r>
          </w:p>
        </w:tc>
        <w:tc>
          <w:tcPr>
            <w:tcW w:w="8961" w:type="dxa"/>
            <w:tcBorders>
              <w:top w:val="single" w:sz="4" w:space="0" w:color="auto"/>
              <w:left w:val="single" w:sz="4" w:space="0" w:color="auto"/>
              <w:bottom w:val="single" w:sz="4" w:space="0" w:color="auto"/>
              <w:right w:val="single" w:sz="4" w:space="0" w:color="auto"/>
            </w:tcBorders>
            <w:hideMark/>
          </w:tcPr>
          <w:p w14:paraId="3838F9C7" w14:textId="7932698F" w:rsidR="001A25EC" w:rsidRPr="001A25EC" w:rsidRDefault="001A25EC" w:rsidP="001A25EC">
            <w:pPr>
              <w:jc w:val="both"/>
              <w:rPr>
                <w:rFonts w:eastAsia="Arial"/>
              </w:rPr>
            </w:pPr>
            <w:r w:rsidRPr="001A25EC">
              <w:rPr>
                <w:rFonts w:eastAsia="Arial"/>
              </w:rPr>
              <w:t>Esperienze professionali documentate in progetti pertinenti</w:t>
            </w:r>
          </w:p>
          <w:p w14:paraId="7CD319DC" w14:textId="77777777" w:rsidR="001A25EC" w:rsidRPr="001A25EC" w:rsidRDefault="001A25EC" w:rsidP="001A25EC">
            <w:pPr>
              <w:jc w:val="both"/>
              <w:rPr>
                <w:rFonts w:eastAsia="Arial"/>
              </w:rPr>
            </w:pPr>
            <w:r w:rsidRPr="001A25EC">
              <w:rPr>
                <w:rFonts w:eastAsia="Arial"/>
              </w:rPr>
              <w:t>al settore = 1 punto per ogni esperienza</w:t>
            </w:r>
          </w:p>
        </w:tc>
      </w:tr>
      <w:tr w:rsidR="001A25EC" w:rsidRPr="001A25EC" w14:paraId="34CF8FC3" w14:textId="77777777" w:rsidTr="002858C9">
        <w:tc>
          <w:tcPr>
            <w:tcW w:w="817" w:type="dxa"/>
            <w:tcBorders>
              <w:top w:val="single" w:sz="4" w:space="0" w:color="auto"/>
              <w:left w:val="single" w:sz="4" w:space="0" w:color="auto"/>
              <w:bottom w:val="single" w:sz="4" w:space="0" w:color="auto"/>
              <w:right w:val="single" w:sz="4" w:space="0" w:color="auto"/>
            </w:tcBorders>
            <w:hideMark/>
          </w:tcPr>
          <w:p w14:paraId="50BF8B40" w14:textId="77777777" w:rsidR="001A25EC" w:rsidRPr="001A25EC" w:rsidRDefault="001A25EC" w:rsidP="001A25EC">
            <w:pPr>
              <w:jc w:val="both"/>
              <w:rPr>
                <w:rFonts w:eastAsia="Arial"/>
              </w:rPr>
            </w:pPr>
            <w:r w:rsidRPr="001A25EC">
              <w:rPr>
                <w:rFonts w:eastAsia="Arial"/>
              </w:rPr>
              <w:t>2</w:t>
            </w:r>
          </w:p>
        </w:tc>
        <w:tc>
          <w:tcPr>
            <w:tcW w:w="8961" w:type="dxa"/>
            <w:tcBorders>
              <w:top w:val="single" w:sz="4" w:space="0" w:color="auto"/>
              <w:left w:val="single" w:sz="4" w:space="0" w:color="auto"/>
              <w:bottom w:val="single" w:sz="4" w:space="0" w:color="auto"/>
              <w:right w:val="single" w:sz="4" w:space="0" w:color="auto"/>
            </w:tcBorders>
            <w:hideMark/>
          </w:tcPr>
          <w:p w14:paraId="5F4DED77" w14:textId="77777777" w:rsidR="001A25EC" w:rsidRPr="001A25EC" w:rsidRDefault="001A25EC" w:rsidP="001A25EC">
            <w:pPr>
              <w:jc w:val="both"/>
              <w:rPr>
                <w:rFonts w:eastAsia="Arial"/>
              </w:rPr>
            </w:pPr>
            <w:r w:rsidRPr="001A25EC">
              <w:rPr>
                <w:rFonts w:eastAsia="Arial"/>
                <w:b/>
              </w:rPr>
              <w:t>ANZIANITA</w:t>
            </w:r>
            <w:r w:rsidRPr="001A25EC">
              <w:rPr>
                <w:rFonts w:eastAsia="Arial"/>
              </w:rPr>
              <w:t>’ di docenza nelle materie pertinenti al settore =</w:t>
            </w:r>
          </w:p>
          <w:p w14:paraId="4B9BD88E" w14:textId="77777777" w:rsidR="001A25EC" w:rsidRPr="001A25EC" w:rsidRDefault="001A25EC" w:rsidP="001A25EC">
            <w:pPr>
              <w:jc w:val="both"/>
              <w:rPr>
                <w:rFonts w:eastAsia="Arial"/>
              </w:rPr>
            </w:pPr>
            <w:r w:rsidRPr="001A25EC">
              <w:rPr>
                <w:rFonts w:eastAsia="Arial"/>
              </w:rPr>
              <w:t>1 punto ogni anno di servizio</w:t>
            </w:r>
          </w:p>
        </w:tc>
      </w:tr>
      <w:tr w:rsidR="001A25EC" w:rsidRPr="001A25EC" w14:paraId="757AF892" w14:textId="77777777" w:rsidTr="002858C9">
        <w:tc>
          <w:tcPr>
            <w:tcW w:w="817" w:type="dxa"/>
            <w:tcBorders>
              <w:top w:val="single" w:sz="4" w:space="0" w:color="auto"/>
              <w:left w:val="single" w:sz="4" w:space="0" w:color="auto"/>
              <w:bottom w:val="single" w:sz="4" w:space="0" w:color="auto"/>
              <w:right w:val="single" w:sz="4" w:space="0" w:color="auto"/>
            </w:tcBorders>
            <w:hideMark/>
          </w:tcPr>
          <w:p w14:paraId="19CAECF5" w14:textId="77777777" w:rsidR="001A25EC" w:rsidRPr="001A25EC" w:rsidRDefault="001A25EC" w:rsidP="001A25EC">
            <w:pPr>
              <w:jc w:val="both"/>
              <w:rPr>
                <w:rFonts w:eastAsia="Arial"/>
              </w:rPr>
            </w:pPr>
            <w:r w:rsidRPr="001A25EC">
              <w:rPr>
                <w:rFonts w:eastAsia="Arial"/>
              </w:rPr>
              <w:t>3</w:t>
            </w:r>
          </w:p>
        </w:tc>
        <w:tc>
          <w:tcPr>
            <w:tcW w:w="8961" w:type="dxa"/>
            <w:tcBorders>
              <w:top w:val="single" w:sz="4" w:space="0" w:color="auto"/>
              <w:left w:val="single" w:sz="4" w:space="0" w:color="auto"/>
              <w:bottom w:val="single" w:sz="4" w:space="0" w:color="auto"/>
              <w:right w:val="single" w:sz="4" w:space="0" w:color="auto"/>
            </w:tcBorders>
            <w:hideMark/>
          </w:tcPr>
          <w:p w14:paraId="18F12090" w14:textId="77777777" w:rsidR="001A25EC" w:rsidRPr="001A25EC" w:rsidRDefault="001A25EC" w:rsidP="001A25EC">
            <w:pPr>
              <w:jc w:val="both"/>
              <w:rPr>
                <w:rFonts w:eastAsia="Arial"/>
                <w:b/>
              </w:rPr>
            </w:pPr>
            <w:r w:rsidRPr="001A25EC">
              <w:rPr>
                <w:rFonts w:eastAsia="Arial"/>
                <w:b/>
              </w:rPr>
              <w:t xml:space="preserve">Collaborazioni con Università = </w:t>
            </w:r>
            <w:r w:rsidRPr="001A25EC">
              <w:rPr>
                <w:rFonts w:eastAsia="Arial"/>
              </w:rPr>
              <w:t>1 punto per ogni collaborazione</w:t>
            </w:r>
          </w:p>
        </w:tc>
      </w:tr>
    </w:tbl>
    <w:p w14:paraId="099EE517" w14:textId="77777777" w:rsidR="00A80610" w:rsidRDefault="00A80610" w:rsidP="009D7496">
      <w:pPr>
        <w:jc w:val="both"/>
        <w:rPr>
          <w:rFonts w:eastAsia="Arial"/>
        </w:rPr>
      </w:pPr>
    </w:p>
    <w:p w14:paraId="2FC75423" w14:textId="77777777" w:rsidR="00A80610" w:rsidRDefault="00A80610" w:rsidP="009D7496">
      <w:pPr>
        <w:jc w:val="both"/>
        <w:rPr>
          <w:rFonts w:eastAsia="Arial"/>
        </w:rPr>
      </w:pPr>
    </w:p>
    <w:p w14:paraId="0CF37FB6" w14:textId="77777777" w:rsidR="00663415" w:rsidRPr="002B244B" w:rsidRDefault="00663415" w:rsidP="009D7496">
      <w:pPr>
        <w:jc w:val="both"/>
        <w:rPr>
          <w:rFonts w:eastAsia="Arial"/>
          <w:b/>
        </w:rPr>
      </w:pPr>
      <w:r w:rsidRPr="002B244B">
        <w:rPr>
          <w:rFonts w:eastAsia="Arial"/>
          <w:b/>
        </w:rPr>
        <w:t>ART. 9 - PRESENTAZIONE DELLE DOMANDE</w:t>
      </w:r>
    </w:p>
    <w:p w14:paraId="5E67A17E" w14:textId="6BBF9102" w:rsidR="009D42A1" w:rsidRDefault="00663415" w:rsidP="009D7496">
      <w:pPr>
        <w:jc w:val="both"/>
        <w:rPr>
          <w:rFonts w:eastAsia="Arial"/>
        </w:rPr>
      </w:pPr>
      <w:r w:rsidRPr="00663415">
        <w:rPr>
          <w:rFonts w:eastAsia="Arial"/>
        </w:rPr>
        <w:t>Gli interessati dovranno far pervenire</w:t>
      </w:r>
      <w:r w:rsidRPr="00BD08C3">
        <w:rPr>
          <w:rFonts w:eastAsia="Arial"/>
          <w:b/>
          <w:bCs/>
        </w:rPr>
        <w:t>, entro e non oltre</w:t>
      </w:r>
      <w:r w:rsidRPr="00663415">
        <w:rPr>
          <w:rFonts w:eastAsia="Arial"/>
        </w:rPr>
        <w:t xml:space="preserve"> (non farà fede timbro postale) </w:t>
      </w:r>
      <w:r w:rsidRPr="00BD08C3">
        <w:rPr>
          <w:rFonts w:eastAsia="Arial"/>
          <w:b/>
          <w:bCs/>
        </w:rPr>
        <w:t>le</w:t>
      </w:r>
      <w:r w:rsidR="002B244B" w:rsidRPr="00BD08C3">
        <w:rPr>
          <w:rFonts w:eastAsia="Arial"/>
          <w:b/>
          <w:bCs/>
        </w:rPr>
        <w:t xml:space="preserve"> </w:t>
      </w:r>
      <w:r w:rsidR="00DB47FA" w:rsidRPr="00BD08C3">
        <w:rPr>
          <w:rFonts w:eastAsia="Arial"/>
          <w:b/>
          <w:bCs/>
        </w:rPr>
        <w:t>ore 1</w:t>
      </w:r>
      <w:r w:rsidR="00BD08C3" w:rsidRPr="00BD08C3">
        <w:rPr>
          <w:rFonts w:eastAsia="Arial"/>
          <w:b/>
          <w:bCs/>
        </w:rPr>
        <w:t>3</w:t>
      </w:r>
      <w:r w:rsidR="00DB47FA" w:rsidRPr="00BD08C3">
        <w:rPr>
          <w:rFonts w:eastAsia="Arial"/>
          <w:b/>
          <w:bCs/>
        </w:rPr>
        <w:t>,00 del</w:t>
      </w:r>
      <w:r w:rsidR="00BD08C3" w:rsidRPr="00BD08C3">
        <w:rPr>
          <w:rFonts w:eastAsia="Arial"/>
          <w:b/>
          <w:bCs/>
        </w:rPr>
        <w:t xml:space="preserve"> 3</w:t>
      </w:r>
      <w:r w:rsidR="00305142">
        <w:rPr>
          <w:rFonts w:eastAsia="Arial"/>
          <w:b/>
          <w:bCs/>
        </w:rPr>
        <w:t xml:space="preserve">0 </w:t>
      </w:r>
      <w:r w:rsidR="00BD08C3" w:rsidRPr="00BD08C3">
        <w:rPr>
          <w:rFonts w:eastAsia="Arial"/>
          <w:b/>
          <w:bCs/>
        </w:rPr>
        <w:t xml:space="preserve"> Settembre 2021</w:t>
      </w:r>
      <w:r w:rsidR="00570C22" w:rsidRPr="00570C22">
        <w:rPr>
          <w:rFonts w:eastAsia="Arial"/>
        </w:rPr>
        <w:t xml:space="preserve"> brevi manu in busta chiusa o tramite mail all'indirizzo </w:t>
      </w:r>
      <w:r w:rsidR="00AE1947">
        <w:rPr>
          <w:rFonts w:eastAsia="Arial"/>
        </w:rPr>
        <w:t>apic82700q</w:t>
      </w:r>
      <w:r w:rsidR="00570C22" w:rsidRPr="00570C22">
        <w:rPr>
          <w:rFonts w:eastAsia="Arial"/>
        </w:rPr>
        <w:t xml:space="preserve">@istruzione.it, con oggetto: "Avviso di selezione per l'individuazione di esperti interni/esterni per la realizzazione del Piano Scuola Estate 2021 dell'I.C. </w:t>
      </w:r>
      <w:r w:rsidR="00AE1947">
        <w:rPr>
          <w:rFonts w:eastAsia="Arial"/>
        </w:rPr>
        <w:t>Petritoli</w:t>
      </w:r>
      <w:r w:rsidR="00570C22" w:rsidRPr="00570C22">
        <w:rPr>
          <w:rFonts w:eastAsia="Arial"/>
        </w:rPr>
        <w:t xml:space="preserve"> "</w:t>
      </w:r>
      <w:r w:rsidR="009D42A1">
        <w:rPr>
          <w:rFonts w:eastAsia="Arial"/>
        </w:rPr>
        <w:t xml:space="preserve"> la seguente documentazione:</w:t>
      </w:r>
    </w:p>
    <w:p w14:paraId="374CF5CF" w14:textId="74182C47" w:rsidR="00AE1947" w:rsidRDefault="00570C22" w:rsidP="009D7496">
      <w:pPr>
        <w:jc w:val="both"/>
        <w:rPr>
          <w:rFonts w:eastAsia="Arial"/>
        </w:rPr>
      </w:pPr>
      <w:r w:rsidRPr="00570C22">
        <w:rPr>
          <w:rFonts w:eastAsia="Arial"/>
        </w:rPr>
        <w:t xml:space="preserve"> </w:t>
      </w:r>
    </w:p>
    <w:p w14:paraId="17BC0E77" w14:textId="77777777" w:rsidR="00663415" w:rsidRPr="00663415" w:rsidRDefault="00663415" w:rsidP="009D7496">
      <w:pPr>
        <w:jc w:val="both"/>
        <w:rPr>
          <w:rFonts w:eastAsia="Arial"/>
        </w:rPr>
      </w:pPr>
      <w:r w:rsidRPr="00663415">
        <w:rPr>
          <w:rFonts w:eastAsia="Arial"/>
        </w:rPr>
        <w:t> Istanza in carta semplice (da predisporsi sulla base del fac-simile ”allegato 1”)</w:t>
      </w:r>
    </w:p>
    <w:p w14:paraId="24839C4F" w14:textId="77777777" w:rsidR="00663415" w:rsidRPr="00663415" w:rsidRDefault="00663415" w:rsidP="009D7496">
      <w:pPr>
        <w:jc w:val="both"/>
        <w:rPr>
          <w:rFonts w:eastAsia="Arial"/>
        </w:rPr>
      </w:pPr>
      <w:r w:rsidRPr="00663415">
        <w:rPr>
          <w:rFonts w:eastAsia="Arial"/>
        </w:rPr>
        <w:t> Dichiarazione sostitutiva dei titoli/esperienze posseduti (all.2);</w:t>
      </w:r>
    </w:p>
    <w:p w14:paraId="68105B90" w14:textId="5987EBFB" w:rsidR="00663415" w:rsidRDefault="00663415" w:rsidP="009D7496">
      <w:pPr>
        <w:jc w:val="both"/>
        <w:rPr>
          <w:rFonts w:eastAsia="Arial"/>
        </w:rPr>
      </w:pPr>
      <w:r w:rsidRPr="00663415">
        <w:rPr>
          <w:rFonts w:eastAsia="Arial"/>
        </w:rPr>
        <w:t> Fotocopia di un documento di identità in corso di validità;</w:t>
      </w:r>
    </w:p>
    <w:p w14:paraId="4E74DB91" w14:textId="77777777" w:rsidR="009D42A1" w:rsidRDefault="009D42A1" w:rsidP="009D7496">
      <w:pPr>
        <w:jc w:val="both"/>
        <w:rPr>
          <w:rFonts w:eastAsia="Arial"/>
        </w:rPr>
      </w:pPr>
    </w:p>
    <w:p w14:paraId="20B742CE" w14:textId="77777777" w:rsidR="009D42A1" w:rsidRPr="009D42A1" w:rsidRDefault="009D42A1" w:rsidP="009D42A1">
      <w:pPr>
        <w:jc w:val="both"/>
        <w:rPr>
          <w:rFonts w:eastAsia="Arial"/>
        </w:rPr>
      </w:pPr>
      <w:r w:rsidRPr="009D42A1">
        <w:rPr>
          <w:rFonts w:eastAsia="Arial"/>
        </w:rPr>
        <w:t>Non saranno prese in considerazione domande incomplete e/o giunte successivamente alla data e all'orario di scadenza.</w:t>
      </w:r>
    </w:p>
    <w:p w14:paraId="56958D7C" w14:textId="77777777" w:rsidR="00663415" w:rsidRDefault="00663415" w:rsidP="009D7496">
      <w:pPr>
        <w:jc w:val="both"/>
        <w:rPr>
          <w:rFonts w:eastAsia="Arial"/>
        </w:rPr>
      </w:pPr>
      <w:r w:rsidRPr="00663415">
        <w:rPr>
          <w:rFonts w:eastAsia="Arial"/>
        </w:rPr>
        <w:t>La documentazione prodotta in maniera difforme dai suddetti punti determinerà</w:t>
      </w:r>
      <w:r w:rsidR="00DB47FA">
        <w:rPr>
          <w:rFonts w:eastAsia="Arial"/>
        </w:rPr>
        <w:t xml:space="preserve"> </w:t>
      </w:r>
      <w:r w:rsidRPr="00663415">
        <w:rPr>
          <w:rFonts w:eastAsia="Arial"/>
        </w:rPr>
        <w:t>l’esclusione dalla graduatoria.</w:t>
      </w:r>
    </w:p>
    <w:p w14:paraId="39A8C7A9" w14:textId="77777777" w:rsidR="00DB47FA" w:rsidRDefault="00DB47FA" w:rsidP="009D7496">
      <w:pPr>
        <w:jc w:val="both"/>
        <w:rPr>
          <w:rFonts w:eastAsia="Arial"/>
        </w:rPr>
      </w:pPr>
      <w:r>
        <w:rPr>
          <w:rFonts w:eastAsia="Arial"/>
        </w:rPr>
        <w:t>Gli aspiranti appartenenti alla P.A. dovranno essere autorizzati e la stipula del contratto sarà subordinata al rilascio di detta autorizzazione</w:t>
      </w:r>
    </w:p>
    <w:p w14:paraId="1B007191" w14:textId="77777777" w:rsidR="00DB47FA" w:rsidRDefault="00DB47FA" w:rsidP="009D7496">
      <w:pPr>
        <w:jc w:val="both"/>
        <w:rPr>
          <w:rFonts w:eastAsia="Arial"/>
        </w:rPr>
      </w:pPr>
    </w:p>
    <w:p w14:paraId="7B1192FA" w14:textId="1E0883B8" w:rsidR="00DB47FA" w:rsidRPr="00174421" w:rsidRDefault="00DB47FA" w:rsidP="009D7496">
      <w:pPr>
        <w:jc w:val="both"/>
        <w:rPr>
          <w:rFonts w:eastAsia="Arial"/>
          <w:b/>
          <w:bCs/>
        </w:rPr>
      </w:pPr>
      <w:r w:rsidRPr="00174421">
        <w:rPr>
          <w:rFonts w:eastAsia="Arial"/>
          <w:b/>
          <w:bCs/>
        </w:rPr>
        <w:t>L’Istituto comprensivo di Petritoli si riserva di procedere al conferimento dell’incarico anche in presenza di una sola domanda pervenuta</w:t>
      </w:r>
      <w:r w:rsidR="00BB0467">
        <w:rPr>
          <w:rFonts w:eastAsia="Arial"/>
          <w:b/>
          <w:bCs/>
        </w:rPr>
        <w:t>.</w:t>
      </w:r>
    </w:p>
    <w:p w14:paraId="6C406FB6" w14:textId="77777777" w:rsidR="002B244B" w:rsidRPr="00663415" w:rsidRDefault="002B244B" w:rsidP="009D7496">
      <w:pPr>
        <w:jc w:val="both"/>
        <w:rPr>
          <w:rFonts w:eastAsia="Arial"/>
        </w:rPr>
      </w:pPr>
    </w:p>
    <w:p w14:paraId="7F0A92B9" w14:textId="77777777" w:rsidR="00663415" w:rsidRPr="002B244B" w:rsidRDefault="00663415" w:rsidP="009D7496">
      <w:pPr>
        <w:jc w:val="both"/>
        <w:rPr>
          <w:rFonts w:eastAsia="Arial"/>
          <w:b/>
        </w:rPr>
      </w:pPr>
      <w:r w:rsidRPr="002B244B">
        <w:rPr>
          <w:rFonts w:eastAsia="Arial"/>
          <w:b/>
        </w:rPr>
        <w:t>ART. 10 – SELEZIONE E PUBBLICAZIONE DELLE GRADUATORIE</w:t>
      </w:r>
    </w:p>
    <w:p w14:paraId="53ABBBEA" w14:textId="7F548943" w:rsidR="00663415" w:rsidRDefault="00663415" w:rsidP="009D7496">
      <w:pPr>
        <w:jc w:val="both"/>
        <w:rPr>
          <w:rFonts w:eastAsia="Arial"/>
        </w:rPr>
      </w:pPr>
      <w:r w:rsidRPr="00663415">
        <w:rPr>
          <w:rFonts w:eastAsia="Arial"/>
        </w:rPr>
        <w:t>La valutazione delle domande validamente pervenu</w:t>
      </w:r>
      <w:r w:rsidR="00DB47FA">
        <w:rPr>
          <w:rFonts w:eastAsia="Arial"/>
        </w:rPr>
        <w:t xml:space="preserve">te sarà effettuata da </w:t>
      </w:r>
      <w:r w:rsidR="007B02C0">
        <w:rPr>
          <w:rFonts w:eastAsia="Arial"/>
        </w:rPr>
        <w:t>un’apposita Commissione nominata dal Dirigente Scolastico.</w:t>
      </w:r>
    </w:p>
    <w:p w14:paraId="6200876F" w14:textId="2AF59385" w:rsidR="00E660ED" w:rsidRPr="00E660ED" w:rsidRDefault="00E660ED" w:rsidP="00E660ED">
      <w:pPr>
        <w:jc w:val="both"/>
        <w:rPr>
          <w:rFonts w:eastAsia="Arial"/>
        </w:rPr>
      </w:pPr>
      <w:r w:rsidRPr="00174421">
        <w:rPr>
          <w:rFonts w:eastAsia="Arial"/>
          <w:u w:val="single"/>
        </w:rPr>
        <w:t>Si precisa che sarà data priorità alle candidature presentate dagli esperti interni; solo in caso di assenza o insufficiente numero di candidature volte a coprire il fabbisogno previsto e riportato nella tabella di cui all’art.1 del presente avviso da parte del personale interno, o di mancato possesso dei requisiti per l’attribuzione degli incarichi, si procederà alla valutazione delle candidature presentate dagli esperti esterni</w:t>
      </w:r>
      <w:r w:rsidRPr="00E660ED">
        <w:rPr>
          <w:rFonts w:eastAsia="Arial"/>
        </w:rPr>
        <w:t>;</w:t>
      </w:r>
    </w:p>
    <w:p w14:paraId="6922CD4B" w14:textId="69A7497E" w:rsidR="00E660ED" w:rsidRPr="00663415" w:rsidRDefault="00E660ED" w:rsidP="00174421">
      <w:pPr>
        <w:rPr>
          <w:rFonts w:eastAsia="Arial"/>
        </w:rPr>
      </w:pPr>
      <w:r w:rsidRPr="00E660ED">
        <w:rPr>
          <w:rFonts w:eastAsia="Arial"/>
        </w:rPr>
        <w:t>L’esame delle candidature sarà effettuato mediante comparazione delle stesse, sulla</w:t>
      </w:r>
      <w:r w:rsidR="00174421">
        <w:rPr>
          <w:rFonts w:eastAsia="Arial"/>
        </w:rPr>
        <w:t xml:space="preserve"> </w:t>
      </w:r>
      <w:r w:rsidRPr="00E660ED">
        <w:rPr>
          <w:rFonts w:eastAsia="Arial"/>
        </w:rPr>
        <w:t>base</w:t>
      </w:r>
      <w:r w:rsidR="00174421">
        <w:rPr>
          <w:rFonts w:eastAsia="Arial"/>
        </w:rPr>
        <w:t xml:space="preserve"> </w:t>
      </w:r>
      <w:r w:rsidRPr="00E660ED">
        <w:rPr>
          <w:rFonts w:eastAsia="Arial"/>
        </w:rPr>
        <w:t>dei</w:t>
      </w:r>
      <w:r w:rsidR="00174421">
        <w:rPr>
          <w:rFonts w:eastAsia="Arial"/>
        </w:rPr>
        <w:t xml:space="preserve"> </w:t>
      </w:r>
      <w:r w:rsidRPr="00E660ED">
        <w:rPr>
          <w:rFonts w:eastAsia="Arial"/>
        </w:rPr>
        <w:t>criteri</w:t>
      </w:r>
      <w:r w:rsidR="00174421">
        <w:rPr>
          <w:rFonts w:eastAsia="Arial"/>
        </w:rPr>
        <w:t xml:space="preserve"> </w:t>
      </w:r>
      <w:r w:rsidRPr="00E660ED">
        <w:rPr>
          <w:rFonts w:eastAsia="Arial"/>
        </w:rPr>
        <w:t>di</w:t>
      </w:r>
      <w:r w:rsidR="00174421">
        <w:rPr>
          <w:rFonts w:eastAsia="Arial"/>
        </w:rPr>
        <w:t xml:space="preserve"> </w:t>
      </w:r>
      <w:r w:rsidRPr="00E660ED">
        <w:rPr>
          <w:rFonts w:eastAsia="Arial"/>
        </w:rPr>
        <w:t>valutazione</w:t>
      </w:r>
      <w:r w:rsidRPr="00E660ED">
        <w:rPr>
          <w:rFonts w:eastAsia="Arial"/>
        </w:rPr>
        <w:tab/>
        <w:t>e</w:t>
      </w:r>
      <w:r w:rsidR="00174421">
        <w:rPr>
          <w:rFonts w:eastAsia="Arial"/>
        </w:rPr>
        <w:t xml:space="preserve"> </w:t>
      </w:r>
      <w:r w:rsidRPr="00E660ED">
        <w:rPr>
          <w:rFonts w:eastAsia="Arial"/>
        </w:rPr>
        <w:t>dei</w:t>
      </w:r>
      <w:r w:rsidR="00174421">
        <w:rPr>
          <w:rFonts w:eastAsia="Arial"/>
        </w:rPr>
        <w:t xml:space="preserve"> </w:t>
      </w:r>
      <w:r w:rsidRPr="00E660ED">
        <w:rPr>
          <w:rFonts w:eastAsia="Arial"/>
        </w:rPr>
        <w:t>punteggi</w:t>
      </w:r>
      <w:r w:rsidRPr="00E660ED">
        <w:rPr>
          <w:rFonts w:eastAsia="Arial"/>
        </w:rPr>
        <w:tab/>
      </w:r>
      <w:r w:rsidR="00174421">
        <w:rPr>
          <w:rFonts w:eastAsia="Arial"/>
        </w:rPr>
        <w:t xml:space="preserve"> riportati nella tabella di cui all’art.8.</w:t>
      </w:r>
    </w:p>
    <w:p w14:paraId="7E54F1D2" w14:textId="77777777" w:rsidR="00663415" w:rsidRPr="00663415" w:rsidRDefault="00663415" w:rsidP="009D7496">
      <w:pPr>
        <w:jc w:val="both"/>
        <w:rPr>
          <w:rFonts w:eastAsia="Arial"/>
        </w:rPr>
      </w:pPr>
      <w:r w:rsidRPr="00663415">
        <w:rPr>
          <w:rFonts w:eastAsia="Arial"/>
        </w:rPr>
        <w:t>Il Dirigente Scolastico , sulla base dei punteggi attribuiti, predisporrà una graduatoria</w:t>
      </w:r>
      <w:r w:rsidR="002B244B">
        <w:rPr>
          <w:rFonts w:eastAsia="Arial"/>
        </w:rPr>
        <w:t xml:space="preserve"> </w:t>
      </w:r>
      <w:r w:rsidRPr="00663415">
        <w:rPr>
          <w:rFonts w:eastAsia="Arial"/>
        </w:rPr>
        <w:t>che verrà pubblicata sul sito</w:t>
      </w:r>
      <w:r w:rsidR="002B244B">
        <w:rPr>
          <w:rFonts w:eastAsia="Arial"/>
        </w:rPr>
        <w:t xml:space="preserve"> web della scuola ( www.icpetritoli.edu.it.</w:t>
      </w:r>
      <w:r w:rsidRPr="00663415">
        <w:rPr>
          <w:rFonts w:eastAsia="Arial"/>
        </w:rPr>
        <w:t>).</w:t>
      </w:r>
    </w:p>
    <w:p w14:paraId="1BCE021F" w14:textId="77777777" w:rsidR="00663415" w:rsidRDefault="007B02C0" w:rsidP="009D7496">
      <w:pPr>
        <w:jc w:val="both"/>
        <w:rPr>
          <w:rFonts w:eastAsia="Arial"/>
        </w:rPr>
      </w:pPr>
      <w:r>
        <w:rPr>
          <w:rFonts w:eastAsia="Arial"/>
        </w:rPr>
        <w:lastRenderedPageBreak/>
        <w:t>Gli incarichi saranno</w:t>
      </w:r>
      <w:r w:rsidR="003F2C16">
        <w:rPr>
          <w:rFonts w:eastAsia="Arial"/>
        </w:rPr>
        <w:t xml:space="preserve"> sarà conferiti ai contraenti</w:t>
      </w:r>
      <w:r w:rsidR="00663415" w:rsidRPr="00663415">
        <w:rPr>
          <w:rFonts w:eastAsia="Arial"/>
        </w:rPr>
        <w:t xml:space="preserve"> che, sulla scorta dei criteri valutati, come sopra</w:t>
      </w:r>
      <w:r w:rsidR="002B244B">
        <w:rPr>
          <w:rFonts w:eastAsia="Arial"/>
        </w:rPr>
        <w:t xml:space="preserve"> </w:t>
      </w:r>
      <w:r w:rsidR="003F2C16">
        <w:rPr>
          <w:rFonts w:eastAsia="Arial"/>
        </w:rPr>
        <w:t>formulati, avranno</w:t>
      </w:r>
      <w:r w:rsidR="00663415" w:rsidRPr="00663415">
        <w:rPr>
          <w:rFonts w:eastAsia="Arial"/>
        </w:rPr>
        <w:t xml:space="preserve"> conseguito il punteggio più elevato. In caso di parità di punteggio avrà la</w:t>
      </w:r>
      <w:r w:rsidR="002B244B">
        <w:rPr>
          <w:rFonts w:eastAsia="Arial"/>
        </w:rPr>
        <w:t xml:space="preserve"> </w:t>
      </w:r>
      <w:r w:rsidR="00663415" w:rsidRPr="00663415">
        <w:rPr>
          <w:rFonts w:eastAsia="Arial"/>
        </w:rPr>
        <w:t>precedenza il candidato più giovane.</w:t>
      </w:r>
    </w:p>
    <w:p w14:paraId="49342A6A" w14:textId="7225E215" w:rsidR="003F2C16" w:rsidRPr="00663415" w:rsidRDefault="003F2C16" w:rsidP="009D7496">
      <w:pPr>
        <w:jc w:val="both"/>
        <w:rPr>
          <w:rFonts w:eastAsia="Arial"/>
        </w:rPr>
      </w:pPr>
      <w:r>
        <w:rPr>
          <w:rFonts w:eastAsia="Arial"/>
        </w:rPr>
        <w:t xml:space="preserve">Al termine della valutazione la Commissione formulerà una graduatoria provvisoria che verrà pubblicata </w:t>
      </w:r>
      <w:r w:rsidR="00A25CDD">
        <w:rPr>
          <w:rFonts w:eastAsia="Arial"/>
        </w:rPr>
        <w:t xml:space="preserve">  </w:t>
      </w:r>
      <w:r w:rsidR="00A25CDD" w:rsidRPr="00A25CDD">
        <w:rPr>
          <w:rFonts w:eastAsia="Arial"/>
        </w:rPr>
        <w:t>La graduatoria e l'individuazione dei docenti saranno pubblicate in Albo pretorio</w:t>
      </w:r>
      <w:r>
        <w:rPr>
          <w:rFonts w:eastAsia="Arial"/>
        </w:rPr>
        <w:t xml:space="preserve"> dell’Istituto e sul sito web della scuola. La pubblicazione ha valore di notifica agli interessati</w:t>
      </w:r>
      <w:r w:rsidR="00A25CDD">
        <w:rPr>
          <w:rFonts w:eastAsia="Arial"/>
        </w:rPr>
        <w:t>.</w:t>
      </w:r>
    </w:p>
    <w:p w14:paraId="714C0576" w14:textId="77777777" w:rsidR="00663415" w:rsidRDefault="00663415" w:rsidP="009D7496">
      <w:pPr>
        <w:jc w:val="both"/>
        <w:rPr>
          <w:rFonts w:eastAsia="Arial"/>
        </w:rPr>
      </w:pPr>
      <w:r w:rsidRPr="00663415">
        <w:rPr>
          <w:rFonts w:eastAsia="Arial"/>
        </w:rPr>
        <w:t>L’istituzione scolastica si riserva, a suo insindacabile giudizio, di sospendere, modificare o</w:t>
      </w:r>
      <w:r w:rsidR="002B244B">
        <w:rPr>
          <w:rFonts w:eastAsia="Arial"/>
        </w:rPr>
        <w:t xml:space="preserve"> </w:t>
      </w:r>
      <w:r w:rsidRPr="00663415">
        <w:rPr>
          <w:rFonts w:eastAsia="Arial"/>
        </w:rPr>
        <w:t>annullare la procedura relativa al presente avviso e di non procedere al conferimento</w:t>
      </w:r>
      <w:r w:rsidR="002B244B">
        <w:rPr>
          <w:rFonts w:eastAsia="Arial"/>
        </w:rPr>
        <w:t xml:space="preserve"> </w:t>
      </w:r>
      <w:r w:rsidRPr="00663415">
        <w:rPr>
          <w:rFonts w:eastAsia="Arial"/>
        </w:rPr>
        <w:t>dell’incarico in caso di mancata attivazione del progetto previsto.</w:t>
      </w:r>
    </w:p>
    <w:p w14:paraId="7C3537CC" w14:textId="77777777" w:rsidR="00305142" w:rsidRDefault="00305142" w:rsidP="009D7496">
      <w:pPr>
        <w:jc w:val="both"/>
        <w:rPr>
          <w:rFonts w:eastAsia="Arial"/>
        </w:rPr>
      </w:pPr>
    </w:p>
    <w:p w14:paraId="503DE3DA" w14:textId="77777777" w:rsidR="007A3790" w:rsidRDefault="007A3790" w:rsidP="009D7496">
      <w:pPr>
        <w:jc w:val="both"/>
        <w:rPr>
          <w:rFonts w:eastAsia="Arial"/>
        </w:rPr>
      </w:pPr>
      <w:r w:rsidRPr="007A3790">
        <w:rPr>
          <w:rFonts w:eastAsia="Arial"/>
          <w:b/>
          <w:bCs/>
        </w:rPr>
        <w:t>ART.11</w:t>
      </w:r>
      <w:r>
        <w:rPr>
          <w:rFonts w:eastAsia="Arial"/>
        </w:rPr>
        <w:t xml:space="preserve">- </w:t>
      </w:r>
      <w:r w:rsidRPr="007A3790">
        <w:rPr>
          <w:rFonts w:eastAsia="Arial"/>
        </w:rPr>
        <w:t xml:space="preserve"> </w:t>
      </w:r>
      <w:r w:rsidRPr="007A3790">
        <w:rPr>
          <w:rFonts w:eastAsia="Arial"/>
          <w:b/>
          <w:bCs/>
        </w:rPr>
        <w:t>INTERRUZIONE DELLA PRESTAZIONE</w:t>
      </w:r>
      <w:r w:rsidRPr="007A3790">
        <w:rPr>
          <w:rFonts w:eastAsia="Arial"/>
        </w:rPr>
        <w:t xml:space="preserve"> </w:t>
      </w:r>
    </w:p>
    <w:p w14:paraId="4C0D8539" w14:textId="77777777" w:rsidR="007A3790" w:rsidRDefault="007A3790" w:rsidP="009D7496">
      <w:pPr>
        <w:jc w:val="both"/>
        <w:rPr>
          <w:rFonts w:eastAsia="Arial"/>
        </w:rPr>
      </w:pPr>
      <w:r w:rsidRPr="007A3790">
        <w:rPr>
          <w:rFonts w:eastAsia="Arial"/>
        </w:rPr>
        <w:t>Una volta stipulato il contratto, la prestazione potrà essere interrotta nel caso vengano meno i presupposti della stessa, (come ad esempio il venir meno della frequenza degli alunni ai progetti proposti) senza che l'incaricato possa vantare ogni pretesa, se non il pagamento del corrispettivo pattuito limitatamente alle ore effettivamente prestate.</w:t>
      </w:r>
    </w:p>
    <w:p w14:paraId="0D1FFB6E" w14:textId="77777777" w:rsidR="007A3790" w:rsidRDefault="007A3790" w:rsidP="009D7496">
      <w:pPr>
        <w:jc w:val="both"/>
        <w:rPr>
          <w:rFonts w:eastAsia="Arial"/>
        </w:rPr>
      </w:pPr>
    </w:p>
    <w:p w14:paraId="3FFB148F" w14:textId="77777777" w:rsidR="007A3790" w:rsidRDefault="007A3790" w:rsidP="009D7496">
      <w:pPr>
        <w:jc w:val="both"/>
        <w:rPr>
          <w:rFonts w:eastAsia="Arial"/>
        </w:rPr>
      </w:pPr>
      <w:r w:rsidRPr="007A3790">
        <w:rPr>
          <w:rFonts w:eastAsia="Arial"/>
          <w:b/>
          <w:bCs/>
        </w:rPr>
        <w:t>ART.12</w:t>
      </w:r>
      <w:r>
        <w:rPr>
          <w:rFonts w:eastAsia="Arial"/>
        </w:rPr>
        <w:t xml:space="preserve"> -</w:t>
      </w:r>
      <w:r w:rsidRPr="007A3790">
        <w:rPr>
          <w:rFonts w:eastAsia="Arial"/>
        </w:rPr>
        <w:t xml:space="preserve"> </w:t>
      </w:r>
      <w:r w:rsidRPr="007A3790">
        <w:rPr>
          <w:rFonts w:eastAsia="Arial"/>
          <w:b/>
          <w:bCs/>
        </w:rPr>
        <w:t>RESPONSABILE UNICO DEL PROCEDIMENTO (R.U.P.)</w:t>
      </w:r>
      <w:r w:rsidRPr="007A3790">
        <w:rPr>
          <w:rFonts w:eastAsia="Arial"/>
        </w:rPr>
        <w:t xml:space="preserve"> </w:t>
      </w:r>
    </w:p>
    <w:p w14:paraId="740E5E78" w14:textId="1D2C1A56" w:rsidR="002B244B" w:rsidRDefault="007A3790" w:rsidP="009D7496">
      <w:pPr>
        <w:jc w:val="both"/>
        <w:rPr>
          <w:rFonts w:eastAsia="Arial"/>
        </w:rPr>
      </w:pPr>
      <w:r w:rsidRPr="007A3790">
        <w:rPr>
          <w:rFonts w:eastAsia="Arial"/>
        </w:rPr>
        <w:t xml:space="preserve">È nominato Responsabile Unico del Procedimento il Dirigente Scolastico </w:t>
      </w:r>
      <w:r>
        <w:rPr>
          <w:rFonts w:eastAsia="Arial"/>
        </w:rPr>
        <w:t>dott.ssa Livia Tammaro</w:t>
      </w:r>
    </w:p>
    <w:p w14:paraId="16E845AD" w14:textId="67C5A9FA" w:rsidR="007A3790" w:rsidRDefault="007A3790" w:rsidP="009D7496">
      <w:pPr>
        <w:jc w:val="both"/>
        <w:rPr>
          <w:rFonts w:eastAsia="Arial"/>
        </w:rPr>
      </w:pPr>
    </w:p>
    <w:p w14:paraId="664B1A4D" w14:textId="3811C7D5" w:rsidR="00663415" w:rsidRPr="002B244B" w:rsidRDefault="00663415" w:rsidP="009D7496">
      <w:pPr>
        <w:jc w:val="both"/>
        <w:rPr>
          <w:rFonts w:eastAsia="Arial"/>
          <w:b/>
        </w:rPr>
      </w:pPr>
      <w:r w:rsidRPr="002B244B">
        <w:rPr>
          <w:rFonts w:eastAsia="Arial"/>
          <w:b/>
        </w:rPr>
        <w:t>ART. 1</w:t>
      </w:r>
      <w:r w:rsidR="007A3790">
        <w:rPr>
          <w:rFonts w:eastAsia="Arial"/>
          <w:b/>
        </w:rPr>
        <w:t>3</w:t>
      </w:r>
      <w:r w:rsidRPr="002B244B">
        <w:rPr>
          <w:rFonts w:eastAsia="Arial"/>
          <w:b/>
        </w:rPr>
        <w:t xml:space="preserve"> – INFORMAZIONI GENERALI</w:t>
      </w:r>
    </w:p>
    <w:p w14:paraId="6A3CEDC9" w14:textId="77777777" w:rsidR="00663415" w:rsidRPr="00663415" w:rsidRDefault="00663415" w:rsidP="009D7496">
      <w:pPr>
        <w:jc w:val="both"/>
        <w:rPr>
          <w:rFonts w:eastAsia="Arial"/>
        </w:rPr>
      </w:pPr>
      <w:r w:rsidRPr="00663415">
        <w:rPr>
          <w:rFonts w:eastAsia="Arial"/>
        </w:rPr>
        <w:t>Nel rispetto dei dettami in materia di protezione dei dati personali di cui al D.Lgs. n.</w:t>
      </w:r>
      <w:r w:rsidR="002B244B">
        <w:rPr>
          <w:rFonts w:eastAsia="Arial"/>
        </w:rPr>
        <w:t xml:space="preserve"> </w:t>
      </w:r>
      <w:r w:rsidRPr="00663415">
        <w:rPr>
          <w:rFonts w:eastAsia="Arial"/>
        </w:rPr>
        <w:t>196/2003 aggiornato con D.Lgs 101/2018 di adeguamento al GDPR 679/2016 i dati forniti</w:t>
      </w:r>
      <w:r w:rsidR="002B244B">
        <w:rPr>
          <w:rFonts w:eastAsia="Arial"/>
        </w:rPr>
        <w:t xml:space="preserve"> </w:t>
      </w:r>
      <w:r w:rsidRPr="00663415">
        <w:rPr>
          <w:rFonts w:eastAsia="Arial"/>
        </w:rPr>
        <w:t>dai candidati saranno raccolti e trattati per le finalità di gestione della selezione e</w:t>
      </w:r>
      <w:r w:rsidR="002B244B">
        <w:rPr>
          <w:rFonts w:eastAsia="Arial"/>
        </w:rPr>
        <w:t xml:space="preserve"> </w:t>
      </w:r>
      <w:r w:rsidRPr="00663415">
        <w:rPr>
          <w:rFonts w:eastAsia="Arial"/>
        </w:rPr>
        <w:t>dell’eventuale rapporto contrattuale ,che si dovesse instaurare, nel rispetto degli obblighi</w:t>
      </w:r>
    </w:p>
    <w:p w14:paraId="3E7B34DA" w14:textId="77777777" w:rsidR="00663415" w:rsidRPr="00663415" w:rsidRDefault="00663415" w:rsidP="009D7496">
      <w:pPr>
        <w:jc w:val="both"/>
        <w:rPr>
          <w:rFonts w:eastAsia="Arial"/>
        </w:rPr>
      </w:pPr>
      <w:r w:rsidRPr="00663415">
        <w:rPr>
          <w:rFonts w:eastAsia="Arial"/>
        </w:rPr>
        <w:t>di sicurezza e riservatezza previsti.</w:t>
      </w:r>
    </w:p>
    <w:p w14:paraId="17A75A34" w14:textId="6FB011BA" w:rsidR="00984D78" w:rsidRDefault="00663415" w:rsidP="009D7496">
      <w:pPr>
        <w:jc w:val="both"/>
        <w:rPr>
          <w:rFonts w:eastAsia="Arial"/>
        </w:rPr>
      </w:pPr>
      <w:r w:rsidRPr="00663415">
        <w:rPr>
          <w:rFonts w:eastAsia="Arial"/>
        </w:rPr>
        <w:t xml:space="preserve">Il presente bando viene pubblicato sul sito web della Scuola </w:t>
      </w:r>
      <w:hyperlink r:id="rId8" w:history="1">
        <w:r w:rsidR="002B244B" w:rsidRPr="00B35CAC">
          <w:rPr>
            <w:rStyle w:val="Collegamentoipertestuale"/>
            <w:rFonts w:eastAsia="Arial"/>
          </w:rPr>
          <w:t>www.icpetritoli.edu.it</w:t>
        </w:r>
      </w:hyperlink>
      <w:r w:rsidR="002B244B">
        <w:rPr>
          <w:rFonts w:eastAsia="Arial"/>
        </w:rPr>
        <w:t xml:space="preserve"> </w:t>
      </w:r>
      <w:r w:rsidRPr="00663415">
        <w:rPr>
          <w:rFonts w:eastAsia="Arial"/>
        </w:rPr>
        <w:t>nell’apposita sez. di “Pubblicità Leg</w:t>
      </w:r>
      <w:r w:rsidR="002B244B">
        <w:rPr>
          <w:rFonts w:eastAsia="Arial"/>
        </w:rPr>
        <w:t xml:space="preserve">ale – Albo </w:t>
      </w:r>
      <w:r w:rsidR="002477FC">
        <w:rPr>
          <w:rFonts w:eastAsia="Arial"/>
        </w:rPr>
        <w:t xml:space="preserve">pretorio </w:t>
      </w:r>
      <w:r w:rsidR="002B244B">
        <w:rPr>
          <w:rFonts w:eastAsia="Arial"/>
        </w:rPr>
        <w:t>on-line</w:t>
      </w:r>
      <w:r w:rsidR="00A96658">
        <w:rPr>
          <w:rFonts w:eastAsia="Arial"/>
        </w:rPr>
        <w:t>.</w:t>
      </w:r>
    </w:p>
    <w:p w14:paraId="0A3C298D" w14:textId="77777777" w:rsidR="00A96658" w:rsidRDefault="00A96658" w:rsidP="009D7496">
      <w:pPr>
        <w:jc w:val="both"/>
        <w:rPr>
          <w:rFonts w:eastAsia="Arial"/>
        </w:rPr>
      </w:pPr>
    </w:p>
    <w:p w14:paraId="4112C397" w14:textId="77777777" w:rsidR="00A96658" w:rsidRDefault="00A96658" w:rsidP="009D7496">
      <w:pPr>
        <w:jc w:val="both"/>
        <w:rPr>
          <w:rFonts w:eastAsia="Arial"/>
        </w:rPr>
      </w:pPr>
    </w:p>
    <w:p w14:paraId="07E648A2" w14:textId="77777777" w:rsidR="00A96658" w:rsidRDefault="00A96658" w:rsidP="009D7496">
      <w:pPr>
        <w:jc w:val="both"/>
        <w:rPr>
          <w:rFonts w:eastAsia="Arial"/>
        </w:rPr>
      </w:pPr>
    </w:p>
    <w:bookmarkEnd w:id="0"/>
    <w:p w14:paraId="287D1AFC" w14:textId="77777777" w:rsidR="00A96658" w:rsidRDefault="00A96658" w:rsidP="009D7496">
      <w:pPr>
        <w:jc w:val="both"/>
        <w:rPr>
          <w:rFonts w:eastAsia="Arial"/>
        </w:rPr>
      </w:pPr>
    </w:p>
    <w:p w14:paraId="62810EDC" w14:textId="77777777" w:rsidR="00A96658" w:rsidRDefault="00A96658" w:rsidP="009D7496">
      <w:pPr>
        <w:jc w:val="both"/>
        <w:rPr>
          <w:rFonts w:eastAsia="Arial"/>
        </w:rPr>
      </w:pPr>
    </w:p>
    <w:p w14:paraId="0C23FB8C" w14:textId="77777777" w:rsidR="00A96658" w:rsidRDefault="00A96658" w:rsidP="009D7496">
      <w:pPr>
        <w:jc w:val="right"/>
        <w:rPr>
          <w:rFonts w:eastAsia="Arial"/>
        </w:rPr>
      </w:pPr>
      <w:r>
        <w:rPr>
          <w:rFonts w:eastAsia="Arial"/>
        </w:rPr>
        <w:t>IL DIRIGENTE SCOLASTICO</w:t>
      </w:r>
    </w:p>
    <w:p w14:paraId="018FA2C2" w14:textId="77FBD113" w:rsidR="00305142" w:rsidRPr="00305142" w:rsidRDefault="00A96658" w:rsidP="00DE46C9">
      <w:pPr>
        <w:jc w:val="right"/>
        <w:rPr>
          <w:rFonts w:eastAsia="Arial"/>
        </w:rPr>
      </w:pPr>
      <w:r>
        <w:rPr>
          <w:rFonts w:eastAsia="Arial"/>
        </w:rPr>
        <w:t>Dott.ssa Livia Tammaro</w:t>
      </w:r>
    </w:p>
    <w:p w14:paraId="7E63A4AB" w14:textId="77777777" w:rsidR="00305142" w:rsidRPr="00305142" w:rsidRDefault="00305142" w:rsidP="00305142">
      <w:pPr>
        <w:jc w:val="right"/>
        <w:rPr>
          <w:rFonts w:eastAsia="Arial"/>
        </w:rPr>
      </w:pPr>
      <w:r w:rsidRPr="00305142">
        <w:rPr>
          <w:rFonts w:eastAsia="Arial"/>
        </w:rPr>
        <w:t xml:space="preserve">            Firma autografa sostituita da indicazioni a mezzo stampa, </w:t>
      </w:r>
    </w:p>
    <w:p w14:paraId="467500AE" w14:textId="4FB13D2A" w:rsidR="00305142" w:rsidRPr="00663415" w:rsidRDefault="00305142" w:rsidP="00305142">
      <w:pPr>
        <w:jc w:val="right"/>
        <w:rPr>
          <w:rFonts w:eastAsia="Arial"/>
        </w:rPr>
      </w:pPr>
      <w:r w:rsidRPr="00305142">
        <w:rPr>
          <w:rFonts w:eastAsia="Arial"/>
        </w:rPr>
        <w:t xml:space="preserve">            ai sensi  e per gli effetti dell’art. 3, comma 2,del d.lgs.n. 39/1993</w:t>
      </w:r>
    </w:p>
    <w:sectPr w:rsidR="00305142" w:rsidRPr="00663415" w:rsidSect="00140FBD">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1338E" w14:textId="77777777" w:rsidR="00E37FC6" w:rsidRDefault="00E37FC6" w:rsidP="00092F7C">
      <w:r>
        <w:separator/>
      </w:r>
    </w:p>
  </w:endnote>
  <w:endnote w:type="continuationSeparator" w:id="0">
    <w:p w14:paraId="62FC833E" w14:textId="77777777" w:rsidR="00E37FC6" w:rsidRDefault="00E37FC6" w:rsidP="0009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AC64" w14:textId="77777777" w:rsidR="00A30155" w:rsidRDefault="00EC1BC0" w:rsidP="00A30155">
    <w:pPr>
      <w:jc w:val="both"/>
      <w:rPr>
        <w:rFonts w:ascii="Calibri" w:hAnsi="Calibri"/>
        <w:sz w:val="14"/>
        <w:szCs w:val="14"/>
      </w:rPr>
    </w:pPr>
    <w:r w:rsidRPr="00952F61">
      <w:rPr>
        <w:rFonts w:ascii="Calibri" w:hAnsi="Calibri"/>
        <w:sz w:val="14"/>
        <w:szCs w:val="14"/>
      </w:rPr>
      <w:t>Clausola di riservatezza</w:t>
    </w:r>
    <w:r w:rsidR="00952F61" w:rsidRPr="00952F61">
      <w:rPr>
        <w:rFonts w:ascii="Calibri" w:hAnsi="Calibri"/>
        <w:sz w:val="14"/>
        <w:szCs w:val="14"/>
      </w:rPr>
      <w:t>.</w:t>
    </w:r>
    <w:r w:rsidR="00952F61">
      <w:rPr>
        <w:rFonts w:ascii="Calibri" w:hAnsi="Calibri"/>
        <w:sz w:val="14"/>
        <w:szCs w:val="14"/>
      </w:rPr>
      <w:t xml:space="preserve"> </w:t>
    </w:r>
    <w:r w:rsidR="001540D2" w:rsidRPr="00952F61">
      <w:rPr>
        <w:rFonts w:ascii="Calibri" w:hAnsi="Calibri"/>
        <w:sz w:val="14"/>
        <w:szCs w:val="14"/>
      </w:rPr>
      <w:t xml:space="preserve">Le informazioni contenute nel presente documento </w:t>
    </w:r>
    <w:r w:rsidRPr="00952F61">
      <w:rPr>
        <w:rFonts w:ascii="Calibri" w:hAnsi="Calibri"/>
        <w:sz w:val="14"/>
        <w:szCs w:val="14"/>
      </w:rPr>
      <w:t>sono destinate alla persona o ente cui sono indirizzate. Se non siete tale persona/ente, vi preghiamo di tenere presente che</w:t>
    </w:r>
    <w:r w:rsidR="001540D2" w:rsidRPr="00952F61">
      <w:rPr>
        <w:rFonts w:ascii="Calibri" w:hAnsi="Calibri"/>
        <w:sz w:val="14"/>
        <w:szCs w:val="14"/>
      </w:rPr>
      <w:t xml:space="preserve"> qualsiasi diffusione, fotocopia</w:t>
    </w:r>
    <w:r w:rsidRPr="00952F61">
      <w:rPr>
        <w:rFonts w:ascii="Calibri" w:hAnsi="Calibri"/>
        <w:sz w:val="14"/>
        <w:szCs w:val="14"/>
      </w:rPr>
      <w:t>, comunicazione a terzi estranei ed uso improprio della suddetta documentazione sono proibiti sia</w:t>
    </w:r>
    <w:r w:rsidR="00952F61">
      <w:rPr>
        <w:rFonts w:ascii="Calibri" w:hAnsi="Calibri"/>
        <w:sz w:val="14"/>
        <w:szCs w:val="14"/>
      </w:rPr>
      <w:t xml:space="preserve"> ai sensi dell’art. 616 C.P. sia</w:t>
    </w:r>
    <w:r w:rsidR="00290800" w:rsidRPr="00952F61">
      <w:rPr>
        <w:rFonts w:ascii="Calibri" w:hAnsi="Calibri"/>
        <w:sz w:val="14"/>
        <w:szCs w:val="14"/>
      </w:rPr>
      <w:t xml:space="preserve"> ai sensi del D.L</w:t>
    </w:r>
    <w:r w:rsidR="001540D2" w:rsidRPr="00952F61">
      <w:rPr>
        <w:rFonts w:ascii="Calibri" w:hAnsi="Calibri"/>
        <w:sz w:val="14"/>
        <w:szCs w:val="14"/>
      </w:rPr>
      <w:t>gs</w:t>
    </w:r>
    <w:r w:rsidR="00290800" w:rsidRPr="00952F61">
      <w:rPr>
        <w:rFonts w:ascii="Calibri" w:hAnsi="Calibri"/>
        <w:sz w:val="14"/>
        <w:szCs w:val="14"/>
      </w:rPr>
      <w:t>.</w:t>
    </w:r>
    <w:r w:rsidR="001540D2" w:rsidRPr="00952F61">
      <w:rPr>
        <w:rFonts w:ascii="Calibri" w:hAnsi="Calibri"/>
        <w:sz w:val="14"/>
        <w:szCs w:val="14"/>
      </w:rPr>
      <w:t xml:space="preserve"> 196/2003. S</w:t>
    </w:r>
    <w:r w:rsidRPr="00952F61">
      <w:rPr>
        <w:rFonts w:ascii="Calibri" w:hAnsi="Calibri"/>
        <w:sz w:val="14"/>
        <w:szCs w:val="14"/>
      </w:rPr>
      <w:t>e avete ricevuto questa comunicazione per errore, vi preghiamo di distruggerla e avvertirci immediatamente</w:t>
    </w:r>
    <w:r w:rsidR="001540D2" w:rsidRPr="00952F61">
      <w:rPr>
        <w:rFonts w:ascii="Calibri" w:hAnsi="Calibri"/>
        <w:sz w:val="14"/>
        <w:szCs w:val="14"/>
      </w:rPr>
      <w:t xml:space="preserve"> </w:t>
    </w:r>
    <w:r w:rsidR="00952F61">
      <w:rPr>
        <w:rFonts w:ascii="Calibri" w:hAnsi="Calibri"/>
        <w:sz w:val="14"/>
        <w:szCs w:val="14"/>
      </w:rPr>
      <w:t>(</w:t>
    </w:r>
    <w:r w:rsidR="001540D2" w:rsidRPr="00952F61">
      <w:rPr>
        <w:rFonts w:ascii="Calibri" w:hAnsi="Calibri"/>
        <w:sz w:val="14"/>
        <w:szCs w:val="14"/>
      </w:rPr>
      <w:t>telefono e casella di posta elettronica sono indicate nell’intestazione)</w:t>
    </w:r>
    <w:r w:rsidR="002C650F">
      <w:rPr>
        <w:rFonts w:ascii="Calibri" w:hAnsi="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C51F" w14:textId="77777777" w:rsidR="00E37FC6" w:rsidRDefault="00E37FC6" w:rsidP="00092F7C">
      <w:r>
        <w:separator/>
      </w:r>
    </w:p>
  </w:footnote>
  <w:footnote w:type="continuationSeparator" w:id="0">
    <w:p w14:paraId="7CA649D9" w14:textId="77777777" w:rsidR="00E37FC6" w:rsidRDefault="00E37FC6" w:rsidP="00092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465"/>
      <w:gridCol w:w="6078"/>
      <w:gridCol w:w="2095"/>
    </w:tblGrid>
    <w:tr w:rsidR="007470C1" w:rsidRPr="007470C1" w14:paraId="0F34AE37" w14:textId="77777777" w:rsidTr="00EE3B03">
      <w:tc>
        <w:tcPr>
          <w:tcW w:w="1471" w:type="dxa"/>
          <w:vAlign w:val="center"/>
        </w:tcPr>
        <w:p w14:paraId="675BCB0C" w14:textId="77777777" w:rsidR="007470C1" w:rsidRPr="007470C1" w:rsidRDefault="00E86E7E" w:rsidP="007470C1">
          <w:pPr>
            <w:autoSpaceDE/>
            <w:autoSpaceDN/>
            <w:adjustRightInd/>
            <w:jc w:val="center"/>
            <w:rPr>
              <w:rFonts w:ascii="Calibri" w:eastAsia="Arial" w:hAnsi="Calibri" w:cs="Calibri"/>
              <w:noProof/>
              <w:sz w:val="22"/>
              <w:szCs w:val="22"/>
              <w:lang w:val="de-DE" w:eastAsia="de-DE"/>
            </w:rPr>
          </w:pPr>
          <w:r w:rsidRPr="001E6D5A">
            <w:rPr>
              <w:sz w:val="24"/>
            </w:rPr>
            <w:object w:dxaOrig="1125" w:dyaOrig="1290" w14:anchorId="03E7D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64.5pt">
                <v:imagedata r:id="rId1" o:title=""/>
              </v:shape>
              <o:OLEObject Type="Embed" ProgID="Word.Picture.8" ShapeID="_x0000_i1025" DrawAspect="Content" ObjectID="_1694096295" r:id="rId2"/>
            </w:object>
          </w:r>
        </w:p>
      </w:tc>
      <w:tc>
        <w:tcPr>
          <w:tcW w:w="6270" w:type="dxa"/>
          <w:shd w:val="clear" w:color="auto" w:fill="auto"/>
        </w:tcPr>
        <w:p w14:paraId="478966FF" w14:textId="77777777" w:rsidR="007470C1" w:rsidRPr="007470C1" w:rsidRDefault="007470C1" w:rsidP="007470C1">
          <w:pPr>
            <w:autoSpaceDE/>
            <w:autoSpaceDN/>
            <w:adjustRightInd/>
            <w:jc w:val="center"/>
            <w:rPr>
              <w:rFonts w:ascii="Calibri" w:eastAsia="Arial" w:hAnsi="Calibri" w:cs="Calibri"/>
              <w:b/>
              <w:bCs/>
              <w:smallCaps/>
              <w:spacing w:val="20"/>
              <w:sz w:val="28"/>
              <w:szCs w:val="28"/>
              <w:lang w:eastAsia="en-US"/>
            </w:rPr>
          </w:pPr>
          <w:r w:rsidRPr="007470C1">
            <w:rPr>
              <w:rFonts w:ascii="Calibri" w:eastAsia="Arial" w:hAnsi="Calibri" w:cs="Calibri"/>
              <w:b/>
              <w:bCs/>
              <w:smallCaps/>
              <w:spacing w:val="20"/>
              <w:sz w:val="28"/>
              <w:szCs w:val="28"/>
              <w:lang w:eastAsia="en-US"/>
            </w:rPr>
            <w:t>ISTITUTO COMPRENSIVO PETRITOLI</w:t>
          </w:r>
        </w:p>
        <w:p w14:paraId="7D412418" w14:textId="77777777" w:rsidR="007470C1" w:rsidRPr="007470C1" w:rsidRDefault="007470C1" w:rsidP="007470C1">
          <w:pPr>
            <w:autoSpaceDE/>
            <w:autoSpaceDN/>
            <w:adjustRightInd/>
            <w:jc w:val="center"/>
            <w:rPr>
              <w:rFonts w:ascii="Calibri" w:eastAsia="Arial" w:hAnsi="Calibri" w:cs="Calibri"/>
              <w:sz w:val="18"/>
              <w:szCs w:val="18"/>
              <w:lang w:eastAsia="en-US"/>
            </w:rPr>
          </w:pPr>
          <w:r w:rsidRPr="007470C1">
            <w:rPr>
              <w:rFonts w:ascii="Calibri" w:eastAsia="Arial" w:hAnsi="Calibri" w:cs="Calibri"/>
              <w:sz w:val="18"/>
              <w:szCs w:val="18"/>
              <w:lang w:eastAsia="en-US"/>
            </w:rPr>
            <w:t xml:space="preserve">Via Agelli, 10 - 63848 Petritoli (FM) - Tel. 0734 658180 - </w:t>
          </w:r>
        </w:p>
        <w:p w14:paraId="4712964B" w14:textId="77777777" w:rsidR="007470C1" w:rsidRPr="007470C1" w:rsidRDefault="007470C1" w:rsidP="007470C1">
          <w:pPr>
            <w:autoSpaceDE/>
            <w:autoSpaceDN/>
            <w:adjustRightInd/>
            <w:jc w:val="center"/>
            <w:rPr>
              <w:rFonts w:ascii="Calibri" w:eastAsia="Arial" w:hAnsi="Calibri" w:cs="Calibri"/>
              <w:sz w:val="18"/>
              <w:szCs w:val="18"/>
              <w:lang w:eastAsia="en-US"/>
            </w:rPr>
          </w:pPr>
          <w:r w:rsidRPr="007470C1">
            <w:rPr>
              <w:rFonts w:ascii="Calibri" w:eastAsia="Arial" w:hAnsi="Calibri" w:cs="Calibri"/>
              <w:sz w:val="18"/>
              <w:szCs w:val="18"/>
              <w:lang w:eastAsia="en-US"/>
            </w:rPr>
            <w:t>Cod. APIC82700Q - Cod.Fisc.: 90030400445</w:t>
          </w:r>
        </w:p>
        <w:p w14:paraId="2F1C928A" w14:textId="77777777" w:rsidR="007470C1" w:rsidRPr="007470C1" w:rsidRDefault="007470C1" w:rsidP="007470C1">
          <w:pPr>
            <w:autoSpaceDE/>
            <w:autoSpaceDN/>
            <w:adjustRightInd/>
            <w:jc w:val="center"/>
            <w:rPr>
              <w:rFonts w:ascii="Calibri" w:eastAsia="Arial" w:hAnsi="Calibri" w:cs="Calibri"/>
              <w:sz w:val="18"/>
              <w:szCs w:val="18"/>
              <w:lang w:eastAsia="en-US"/>
            </w:rPr>
          </w:pPr>
          <w:r w:rsidRPr="007470C1">
            <w:rPr>
              <w:rFonts w:ascii="Calibri" w:eastAsia="Arial" w:hAnsi="Calibri" w:cs="Calibri"/>
              <w:sz w:val="18"/>
              <w:szCs w:val="18"/>
              <w:lang w:eastAsia="en-US"/>
            </w:rPr>
            <w:t xml:space="preserve">Sito web </w:t>
          </w:r>
          <w:r w:rsidR="00BC7D8D">
            <w:rPr>
              <w:rFonts w:ascii="Calibri" w:eastAsia="Arial" w:hAnsi="Calibri" w:cs="Calibri"/>
              <w:color w:val="0000FF"/>
              <w:sz w:val="18"/>
              <w:szCs w:val="18"/>
              <w:u w:val="single"/>
              <w:lang w:eastAsia="en-US"/>
            </w:rPr>
            <w:t>www.icpetritoli.edu.it</w:t>
          </w:r>
          <w:r w:rsidRPr="007470C1">
            <w:rPr>
              <w:rFonts w:ascii="Calibri" w:eastAsia="Arial" w:hAnsi="Calibri" w:cs="Calibri"/>
              <w:sz w:val="18"/>
              <w:szCs w:val="18"/>
              <w:lang w:eastAsia="en-US"/>
            </w:rPr>
            <w:t xml:space="preserve"> – E-mail istituzionale </w:t>
          </w:r>
          <w:hyperlink r:id="rId3" w:history="1">
            <w:r w:rsidRPr="007470C1">
              <w:rPr>
                <w:rFonts w:ascii="Calibri" w:eastAsia="Arial" w:hAnsi="Calibri" w:cs="Calibri"/>
                <w:color w:val="0000FF"/>
                <w:sz w:val="18"/>
                <w:szCs w:val="18"/>
                <w:u w:val="single"/>
                <w:lang w:eastAsia="en-US"/>
              </w:rPr>
              <w:t>apic82700q@istruzione.it</w:t>
            </w:r>
          </w:hyperlink>
        </w:p>
        <w:p w14:paraId="762E830F" w14:textId="77777777" w:rsidR="007470C1" w:rsidRPr="007470C1" w:rsidRDefault="007470C1" w:rsidP="007470C1">
          <w:pPr>
            <w:autoSpaceDE/>
            <w:autoSpaceDN/>
            <w:adjustRightInd/>
            <w:jc w:val="center"/>
            <w:rPr>
              <w:rFonts w:ascii="Calibri" w:eastAsia="Arial" w:hAnsi="Calibri" w:cs="Calibri"/>
              <w:color w:val="0000FF"/>
              <w:sz w:val="22"/>
              <w:szCs w:val="22"/>
              <w:u w:val="single"/>
              <w:lang w:eastAsia="en-US"/>
            </w:rPr>
          </w:pPr>
          <w:r w:rsidRPr="007470C1">
            <w:rPr>
              <w:rFonts w:ascii="Calibri" w:eastAsia="Arial" w:hAnsi="Calibri" w:cs="Calibri"/>
              <w:sz w:val="18"/>
              <w:szCs w:val="18"/>
              <w:lang w:eastAsia="en-US"/>
            </w:rPr>
            <w:t xml:space="preserve">– PEC </w:t>
          </w:r>
          <w:hyperlink r:id="rId4" w:history="1">
            <w:r w:rsidRPr="007470C1">
              <w:rPr>
                <w:rFonts w:ascii="Calibri" w:eastAsia="Arial" w:hAnsi="Calibri" w:cs="Calibri"/>
                <w:color w:val="0000FF"/>
                <w:sz w:val="18"/>
                <w:szCs w:val="18"/>
                <w:u w:val="single"/>
                <w:lang w:eastAsia="en-US"/>
              </w:rPr>
              <w:t>apic82700q@pec.istruzione.it</w:t>
            </w:r>
          </w:hyperlink>
        </w:p>
      </w:tc>
      <w:tc>
        <w:tcPr>
          <w:tcW w:w="2113" w:type="dxa"/>
        </w:tcPr>
        <w:p w14:paraId="7166C8DD" w14:textId="77777777" w:rsidR="007470C1" w:rsidRPr="007470C1" w:rsidRDefault="00A65EA6" w:rsidP="007470C1">
          <w:pPr>
            <w:autoSpaceDE/>
            <w:autoSpaceDN/>
            <w:adjustRightInd/>
            <w:jc w:val="center"/>
            <w:rPr>
              <w:rFonts w:ascii="Calibri" w:eastAsia="Arial" w:hAnsi="Calibri" w:cs="Calibri"/>
              <w:noProof/>
              <w:sz w:val="22"/>
              <w:szCs w:val="22"/>
              <w:lang w:eastAsia="de-DE"/>
            </w:rPr>
          </w:pPr>
          <w:r>
            <w:rPr>
              <w:noProof/>
            </w:rPr>
            <w:drawing>
              <wp:inline distT="0" distB="0" distL="0" distR="0" wp14:anchorId="70DA3439" wp14:editId="7E12550E">
                <wp:extent cx="955675" cy="775970"/>
                <wp:effectExtent l="19050" t="0" r="0" b="0"/>
                <wp:docPr id="2" name="Immagine 3" descr="Logo IC Petrit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IC Petritoli"/>
                        <pic:cNvPicPr>
                          <a:picLocks noChangeAspect="1" noChangeArrowheads="1"/>
                        </pic:cNvPicPr>
                      </pic:nvPicPr>
                      <pic:blipFill>
                        <a:blip r:embed="rId5"/>
                        <a:srcRect/>
                        <a:stretch>
                          <a:fillRect/>
                        </a:stretch>
                      </pic:blipFill>
                      <pic:spPr bwMode="auto">
                        <a:xfrm>
                          <a:off x="0" y="0"/>
                          <a:ext cx="955675" cy="775970"/>
                        </a:xfrm>
                        <a:prstGeom prst="rect">
                          <a:avLst/>
                        </a:prstGeom>
                        <a:noFill/>
                        <a:ln w="9525">
                          <a:noFill/>
                          <a:miter lim="800000"/>
                          <a:headEnd/>
                          <a:tailEnd/>
                        </a:ln>
                      </pic:spPr>
                    </pic:pic>
                  </a:graphicData>
                </a:graphic>
              </wp:inline>
            </w:drawing>
          </w:r>
        </w:p>
      </w:tc>
    </w:tr>
  </w:tbl>
  <w:p w14:paraId="730C250E" w14:textId="77777777" w:rsidR="00092F7C" w:rsidRDefault="00092F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2471"/>
    <w:multiLevelType w:val="hybridMultilevel"/>
    <w:tmpl w:val="3454CF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3C0764"/>
    <w:multiLevelType w:val="multilevel"/>
    <w:tmpl w:val="DD663FE4"/>
    <w:styleLink w:val="Stile1"/>
    <w:lvl w:ilvl="0">
      <w:start w:val="1"/>
      <w:numFmt w:val="bullet"/>
      <w:lvlText w:val=""/>
      <w:lvlJc w:val="left"/>
      <w:pPr>
        <w:ind w:left="833" w:hanging="360"/>
      </w:pPr>
      <w:rPr>
        <w:rFonts w:ascii="Wingdings" w:hAnsi="Wingdings"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2" w15:restartNumberingAfterBreak="0">
    <w:nsid w:val="59F026EC"/>
    <w:multiLevelType w:val="hybridMultilevel"/>
    <w:tmpl w:val="B72EE474"/>
    <w:lvl w:ilvl="0" w:tplc="0410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27249D2"/>
    <w:multiLevelType w:val="hybridMultilevel"/>
    <w:tmpl w:val="7BF04058"/>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0A"/>
    <w:rsid w:val="00010217"/>
    <w:rsid w:val="00014FE7"/>
    <w:rsid w:val="00016335"/>
    <w:rsid w:val="000256BF"/>
    <w:rsid w:val="0004282B"/>
    <w:rsid w:val="00072625"/>
    <w:rsid w:val="00092F7C"/>
    <w:rsid w:val="000A0C10"/>
    <w:rsid w:val="000E7822"/>
    <w:rsid w:val="000F4F26"/>
    <w:rsid w:val="001107A9"/>
    <w:rsid w:val="001145CE"/>
    <w:rsid w:val="00121B71"/>
    <w:rsid w:val="001362A5"/>
    <w:rsid w:val="00140FBD"/>
    <w:rsid w:val="001504C8"/>
    <w:rsid w:val="001540D2"/>
    <w:rsid w:val="0016217A"/>
    <w:rsid w:val="001700B5"/>
    <w:rsid w:val="00174421"/>
    <w:rsid w:val="001A0E2B"/>
    <w:rsid w:val="001A25EC"/>
    <w:rsid w:val="001A2E85"/>
    <w:rsid w:val="001A7BD9"/>
    <w:rsid w:val="001D090D"/>
    <w:rsid w:val="001D69BB"/>
    <w:rsid w:val="001E26E8"/>
    <w:rsid w:val="001E38FB"/>
    <w:rsid w:val="001F230A"/>
    <w:rsid w:val="001F4AE2"/>
    <w:rsid w:val="00205C9E"/>
    <w:rsid w:val="00206576"/>
    <w:rsid w:val="00220600"/>
    <w:rsid w:val="0023087E"/>
    <w:rsid w:val="00234147"/>
    <w:rsid w:val="002477FC"/>
    <w:rsid w:val="0026398B"/>
    <w:rsid w:val="00264B99"/>
    <w:rsid w:val="00271192"/>
    <w:rsid w:val="00290800"/>
    <w:rsid w:val="00296049"/>
    <w:rsid w:val="002B244B"/>
    <w:rsid w:val="002B66C0"/>
    <w:rsid w:val="002C650F"/>
    <w:rsid w:val="002D5CBE"/>
    <w:rsid w:val="002E59C8"/>
    <w:rsid w:val="002E7907"/>
    <w:rsid w:val="003010E1"/>
    <w:rsid w:val="00305142"/>
    <w:rsid w:val="003112E1"/>
    <w:rsid w:val="00322D78"/>
    <w:rsid w:val="00324365"/>
    <w:rsid w:val="003457CF"/>
    <w:rsid w:val="00392DA0"/>
    <w:rsid w:val="003C0D8F"/>
    <w:rsid w:val="003E2D4B"/>
    <w:rsid w:val="003E7CF9"/>
    <w:rsid w:val="003F2C16"/>
    <w:rsid w:val="003F54C6"/>
    <w:rsid w:val="00407B85"/>
    <w:rsid w:val="004147CB"/>
    <w:rsid w:val="0041555F"/>
    <w:rsid w:val="00420C9F"/>
    <w:rsid w:val="0042343F"/>
    <w:rsid w:val="00467B5B"/>
    <w:rsid w:val="00475CC7"/>
    <w:rsid w:val="0048467F"/>
    <w:rsid w:val="00491906"/>
    <w:rsid w:val="004A184F"/>
    <w:rsid w:val="004B33D2"/>
    <w:rsid w:val="004E1728"/>
    <w:rsid w:val="004F091E"/>
    <w:rsid w:val="00510C22"/>
    <w:rsid w:val="00520862"/>
    <w:rsid w:val="00524685"/>
    <w:rsid w:val="00530056"/>
    <w:rsid w:val="0053112D"/>
    <w:rsid w:val="00535912"/>
    <w:rsid w:val="00540B01"/>
    <w:rsid w:val="00540C80"/>
    <w:rsid w:val="00543DC5"/>
    <w:rsid w:val="0055753C"/>
    <w:rsid w:val="00566996"/>
    <w:rsid w:val="00570C22"/>
    <w:rsid w:val="005723B0"/>
    <w:rsid w:val="005C4699"/>
    <w:rsid w:val="005E6850"/>
    <w:rsid w:val="00615A26"/>
    <w:rsid w:val="0062367E"/>
    <w:rsid w:val="00663415"/>
    <w:rsid w:val="00672C99"/>
    <w:rsid w:val="00686EE3"/>
    <w:rsid w:val="006923ED"/>
    <w:rsid w:val="006C73A8"/>
    <w:rsid w:val="006D0306"/>
    <w:rsid w:val="006D06AA"/>
    <w:rsid w:val="006D09A9"/>
    <w:rsid w:val="006D6B55"/>
    <w:rsid w:val="006E6F57"/>
    <w:rsid w:val="006F0E21"/>
    <w:rsid w:val="006F470F"/>
    <w:rsid w:val="00704946"/>
    <w:rsid w:val="00743BF2"/>
    <w:rsid w:val="007470C1"/>
    <w:rsid w:val="00757A93"/>
    <w:rsid w:val="007676C4"/>
    <w:rsid w:val="007A1D30"/>
    <w:rsid w:val="007A2B2C"/>
    <w:rsid w:val="007A3790"/>
    <w:rsid w:val="007B02C0"/>
    <w:rsid w:val="007B13B8"/>
    <w:rsid w:val="0080445B"/>
    <w:rsid w:val="00804D0B"/>
    <w:rsid w:val="008173C6"/>
    <w:rsid w:val="00827E59"/>
    <w:rsid w:val="00845C74"/>
    <w:rsid w:val="008810AC"/>
    <w:rsid w:val="008822DB"/>
    <w:rsid w:val="008A6E55"/>
    <w:rsid w:val="008B2174"/>
    <w:rsid w:val="008B2D8E"/>
    <w:rsid w:val="008B52AB"/>
    <w:rsid w:val="008B575A"/>
    <w:rsid w:val="008C57BA"/>
    <w:rsid w:val="008E7F17"/>
    <w:rsid w:val="008F6A36"/>
    <w:rsid w:val="00905D7C"/>
    <w:rsid w:val="00913126"/>
    <w:rsid w:val="00924D52"/>
    <w:rsid w:val="00931DEC"/>
    <w:rsid w:val="00941107"/>
    <w:rsid w:val="00952F61"/>
    <w:rsid w:val="009611AB"/>
    <w:rsid w:val="00965726"/>
    <w:rsid w:val="00982666"/>
    <w:rsid w:val="00984167"/>
    <w:rsid w:val="00984D78"/>
    <w:rsid w:val="0099464E"/>
    <w:rsid w:val="009D42A1"/>
    <w:rsid w:val="009D7496"/>
    <w:rsid w:val="009E4D71"/>
    <w:rsid w:val="009E59AF"/>
    <w:rsid w:val="00A25CDD"/>
    <w:rsid w:val="00A30155"/>
    <w:rsid w:val="00A36090"/>
    <w:rsid w:val="00A50A3C"/>
    <w:rsid w:val="00A53300"/>
    <w:rsid w:val="00A65EA6"/>
    <w:rsid w:val="00A718F2"/>
    <w:rsid w:val="00A80610"/>
    <w:rsid w:val="00A94CDF"/>
    <w:rsid w:val="00A95462"/>
    <w:rsid w:val="00A96311"/>
    <w:rsid w:val="00A96658"/>
    <w:rsid w:val="00AB3735"/>
    <w:rsid w:val="00AB5150"/>
    <w:rsid w:val="00AC3ECB"/>
    <w:rsid w:val="00AE1947"/>
    <w:rsid w:val="00B0195C"/>
    <w:rsid w:val="00B1301D"/>
    <w:rsid w:val="00B22525"/>
    <w:rsid w:val="00B22A84"/>
    <w:rsid w:val="00B25FD0"/>
    <w:rsid w:val="00B37EA8"/>
    <w:rsid w:val="00B549E6"/>
    <w:rsid w:val="00BA6F8A"/>
    <w:rsid w:val="00BB0467"/>
    <w:rsid w:val="00BB1D42"/>
    <w:rsid w:val="00BB51B4"/>
    <w:rsid w:val="00BB5D22"/>
    <w:rsid w:val="00BB69ED"/>
    <w:rsid w:val="00BC7D8D"/>
    <w:rsid w:val="00BD08C3"/>
    <w:rsid w:val="00BD0DC5"/>
    <w:rsid w:val="00C245AC"/>
    <w:rsid w:val="00C47506"/>
    <w:rsid w:val="00C51F3D"/>
    <w:rsid w:val="00C52512"/>
    <w:rsid w:val="00C76D6C"/>
    <w:rsid w:val="00CD7A5C"/>
    <w:rsid w:val="00D14781"/>
    <w:rsid w:val="00D237E3"/>
    <w:rsid w:val="00D51B2E"/>
    <w:rsid w:val="00D5708C"/>
    <w:rsid w:val="00D809F6"/>
    <w:rsid w:val="00D84CF9"/>
    <w:rsid w:val="00DB3043"/>
    <w:rsid w:val="00DB47FA"/>
    <w:rsid w:val="00DB686F"/>
    <w:rsid w:val="00DC7376"/>
    <w:rsid w:val="00DD091E"/>
    <w:rsid w:val="00DD1BF6"/>
    <w:rsid w:val="00DE46C9"/>
    <w:rsid w:val="00DE7BE3"/>
    <w:rsid w:val="00DF0020"/>
    <w:rsid w:val="00E36B23"/>
    <w:rsid w:val="00E37FC6"/>
    <w:rsid w:val="00E57D9D"/>
    <w:rsid w:val="00E660ED"/>
    <w:rsid w:val="00E86E7E"/>
    <w:rsid w:val="00EB19C4"/>
    <w:rsid w:val="00EC0ADF"/>
    <w:rsid w:val="00EC1BC0"/>
    <w:rsid w:val="00EE3B03"/>
    <w:rsid w:val="00EF268D"/>
    <w:rsid w:val="00F00A26"/>
    <w:rsid w:val="00F0454A"/>
    <w:rsid w:val="00F05C1F"/>
    <w:rsid w:val="00F16A8A"/>
    <w:rsid w:val="00F22310"/>
    <w:rsid w:val="00F462AE"/>
    <w:rsid w:val="00F64E59"/>
    <w:rsid w:val="00F764B3"/>
    <w:rsid w:val="00FE08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7B25B"/>
  <w15:docId w15:val="{646FC1B7-D071-4ECD-BCAE-20EDCE7A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1B71"/>
    <w:pPr>
      <w:widowControl w:val="0"/>
      <w:autoSpaceDE w:val="0"/>
      <w:autoSpaceDN w:val="0"/>
      <w:adjustRightInd w:val="0"/>
    </w:pPr>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Stile1">
    <w:name w:val="Stile1"/>
    <w:uiPriority w:val="99"/>
    <w:rsid w:val="004F091E"/>
    <w:pPr>
      <w:numPr>
        <w:numId w:val="1"/>
      </w:numPr>
    </w:pPr>
  </w:style>
  <w:style w:type="character" w:styleId="Collegamentoipertestuale">
    <w:name w:val="Hyperlink"/>
    <w:rsid w:val="00121B71"/>
    <w:rPr>
      <w:color w:val="0000FF"/>
      <w:u w:val="single"/>
    </w:rPr>
  </w:style>
  <w:style w:type="paragraph" w:styleId="Testofumetto">
    <w:name w:val="Balloon Text"/>
    <w:basedOn w:val="Normale"/>
    <w:link w:val="TestofumettoCarattere"/>
    <w:uiPriority w:val="99"/>
    <w:semiHidden/>
    <w:unhideWhenUsed/>
    <w:rsid w:val="00965726"/>
    <w:rPr>
      <w:rFonts w:ascii="Tahoma" w:hAnsi="Tahoma"/>
      <w:sz w:val="16"/>
      <w:szCs w:val="16"/>
    </w:rPr>
  </w:style>
  <w:style w:type="character" w:customStyle="1" w:styleId="TestofumettoCarattere">
    <w:name w:val="Testo fumetto Carattere"/>
    <w:link w:val="Testofumetto"/>
    <w:uiPriority w:val="99"/>
    <w:semiHidden/>
    <w:rsid w:val="00965726"/>
    <w:rPr>
      <w:rFonts w:ascii="Tahoma" w:eastAsia="Times New Roman" w:hAnsi="Tahoma" w:cs="Tahoma"/>
      <w:sz w:val="16"/>
      <w:szCs w:val="16"/>
      <w:lang w:val="it-IT" w:eastAsia="it-IT"/>
    </w:rPr>
  </w:style>
  <w:style w:type="table" w:styleId="Grigliatabella">
    <w:name w:val="Table Grid"/>
    <w:basedOn w:val="Tabellanormale"/>
    <w:uiPriority w:val="59"/>
    <w:rsid w:val="00965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uiPriority w:val="99"/>
    <w:semiHidden/>
    <w:unhideWhenUsed/>
    <w:rsid w:val="00913126"/>
    <w:rPr>
      <w:color w:val="800080"/>
      <w:u w:val="single"/>
    </w:rPr>
  </w:style>
  <w:style w:type="paragraph" w:styleId="Paragrafoelenco">
    <w:name w:val="List Paragraph"/>
    <w:basedOn w:val="Normale"/>
    <w:uiPriority w:val="34"/>
    <w:qFormat/>
    <w:rsid w:val="00931DEC"/>
    <w:pPr>
      <w:ind w:left="720"/>
      <w:contextualSpacing/>
    </w:pPr>
  </w:style>
  <w:style w:type="paragraph" w:styleId="Intestazione">
    <w:name w:val="header"/>
    <w:basedOn w:val="Normale"/>
    <w:link w:val="IntestazioneCarattere"/>
    <w:uiPriority w:val="99"/>
    <w:unhideWhenUsed/>
    <w:rsid w:val="00092F7C"/>
    <w:pPr>
      <w:tabs>
        <w:tab w:val="center" w:pos="4819"/>
        <w:tab w:val="right" w:pos="9638"/>
      </w:tabs>
    </w:pPr>
  </w:style>
  <w:style w:type="character" w:customStyle="1" w:styleId="IntestazioneCarattere">
    <w:name w:val="Intestazione Carattere"/>
    <w:link w:val="Intestazione"/>
    <w:uiPriority w:val="99"/>
    <w:rsid w:val="00092F7C"/>
    <w:rPr>
      <w:rFonts w:ascii="Times New Roman" w:eastAsia="Times New Roman" w:hAnsi="Times New Roman"/>
      <w:lang w:val="it-IT" w:eastAsia="it-IT"/>
    </w:rPr>
  </w:style>
  <w:style w:type="paragraph" w:styleId="Pidipagina">
    <w:name w:val="footer"/>
    <w:basedOn w:val="Normale"/>
    <w:link w:val="PidipaginaCarattere"/>
    <w:uiPriority w:val="99"/>
    <w:unhideWhenUsed/>
    <w:rsid w:val="00092F7C"/>
    <w:pPr>
      <w:tabs>
        <w:tab w:val="center" w:pos="4819"/>
        <w:tab w:val="right" w:pos="9638"/>
      </w:tabs>
    </w:pPr>
  </w:style>
  <w:style w:type="character" w:customStyle="1" w:styleId="PidipaginaCarattere">
    <w:name w:val="Piè di pagina Carattere"/>
    <w:link w:val="Pidipagina"/>
    <w:uiPriority w:val="99"/>
    <w:rsid w:val="00092F7C"/>
    <w:rPr>
      <w:rFonts w:ascii="Times New Roman" w:eastAsia="Times New Roman" w:hAnsi="Times New Roman"/>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046148">
      <w:bodyDiv w:val="1"/>
      <w:marLeft w:val="0"/>
      <w:marRight w:val="0"/>
      <w:marTop w:val="0"/>
      <w:marBottom w:val="0"/>
      <w:divBdr>
        <w:top w:val="none" w:sz="0" w:space="0" w:color="auto"/>
        <w:left w:val="none" w:sz="0" w:space="0" w:color="auto"/>
        <w:bottom w:val="none" w:sz="0" w:space="0" w:color="auto"/>
        <w:right w:val="none" w:sz="0" w:space="0" w:color="auto"/>
      </w:divBdr>
    </w:div>
    <w:div w:id="194734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petritoli.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apic82700q@istruzione.it" TargetMode="External"/><Relationship Id="rId2" Type="http://schemas.openxmlformats.org/officeDocument/2006/relationships/oleObject" Target="embeddings/oleObject1.bin"/><Relationship Id="rId1" Type="http://schemas.openxmlformats.org/officeDocument/2006/relationships/image" Target="media/image1.wmf"/><Relationship Id="rId5" Type="http://schemas.openxmlformats.org/officeDocument/2006/relationships/image" Target="media/image2.png"/><Relationship Id="rId4" Type="http://schemas.openxmlformats.org/officeDocument/2006/relationships/hyperlink" Target="mailto:apic82700q@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Desktop\FOGLIO%20BIANCO%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EA184-923D-4EE9-AEC0-252E39B87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FOGLIO BIANCO </Template>
  <TotalTime>8</TotalTime>
  <Pages>4</Pages>
  <Words>1760</Words>
  <Characters>10036</Characters>
  <Application>Microsoft Office Word</Application>
  <DocSecurity>0</DocSecurity>
  <Lines>83</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Carta intestata dell'IC Petritoli</vt:lpstr>
      <vt:lpstr>Carta intestata dell'IC Petritoli</vt:lpstr>
    </vt:vector>
  </TitlesOfParts>
  <Company>Istituto Comprensivo di Petritoli</Company>
  <LinksUpToDate>false</LinksUpToDate>
  <CharactersWithSpaces>11773</CharactersWithSpaces>
  <SharedDoc>false</SharedDoc>
  <HLinks>
    <vt:vector size="24" baseType="variant">
      <vt:variant>
        <vt:i4>4587640</vt:i4>
      </vt:variant>
      <vt:variant>
        <vt:i4>12</vt:i4>
      </vt:variant>
      <vt:variant>
        <vt:i4>0</vt:i4>
      </vt:variant>
      <vt:variant>
        <vt:i4>5</vt:i4>
      </vt:variant>
      <vt:variant>
        <vt:lpwstr>mailto:apic82700q@pec.istruzione.it</vt:lpwstr>
      </vt:variant>
      <vt:variant>
        <vt:lpwstr/>
      </vt:variant>
      <vt:variant>
        <vt:i4>7471190</vt:i4>
      </vt:variant>
      <vt:variant>
        <vt:i4>9</vt:i4>
      </vt:variant>
      <vt:variant>
        <vt:i4>0</vt:i4>
      </vt:variant>
      <vt:variant>
        <vt:i4>5</vt:i4>
      </vt:variant>
      <vt:variant>
        <vt:lpwstr>mailto:iscpetritoli@alice.it</vt:lpwstr>
      </vt:variant>
      <vt:variant>
        <vt:lpwstr/>
      </vt:variant>
      <vt:variant>
        <vt:i4>852075</vt:i4>
      </vt:variant>
      <vt:variant>
        <vt:i4>6</vt:i4>
      </vt:variant>
      <vt:variant>
        <vt:i4>0</vt:i4>
      </vt:variant>
      <vt:variant>
        <vt:i4>5</vt:i4>
      </vt:variant>
      <vt:variant>
        <vt:lpwstr>mailto:apic82700q@istruzione.it</vt:lpwstr>
      </vt:variant>
      <vt:variant>
        <vt:lpwstr/>
      </vt:variant>
      <vt:variant>
        <vt:i4>6553649</vt:i4>
      </vt:variant>
      <vt:variant>
        <vt:i4>3</vt:i4>
      </vt:variant>
      <vt:variant>
        <vt:i4>0</vt:i4>
      </vt:variant>
      <vt:variant>
        <vt:i4>5</vt:i4>
      </vt:variant>
      <vt:variant>
        <vt:lpwstr>http://www.icspetritoli.it/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dell'IC Petritoli</dc:title>
  <dc:creator>Anna</dc:creator>
  <dc:description>Formato per i documenti che non richiedono la firma elettronica</dc:description>
  <cp:lastModifiedBy>Sgrilli, Andrea (TAX-MIL)</cp:lastModifiedBy>
  <cp:revision>4</cp:revision>
  <cp:lastPrinted>2021-08-31T08:15:00Z</cp:lastPrinted>
  <dcterms:created xsi:type="dcterms:W3CDTF">2021-09-25T15:10:00Z</dcterms:created>
  <dcterms:modified xsi:type="dcterms:W3CDTF">2021-09-25T15:32:00Z</dcterms:modified>
</cp:coreProperties>
</file>