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5B6E" w14:textId="77777777" w:rsidR="00AD3022" w:rsidRPr="008443BC" w:rsidRDefault="00654CEC">
      <w:pPr>
        <w:spacing w:before="37"/>
        <w:ind w:left="2121" w:right="2118"/>
        <w:jc w:val="center"/>
        <w:rPr>
          <w:rFonts w:ascii="Garamond" w:hAnsi="Garamond"/>
          <w:b/>
          <w:sz w:val="24"/>
          <w:szCs w:val="24"/>
        </w:rPr>
      </w:pPr>
      <w:r w:rsidRPr="008443BC">
        <w:rPr>
          <w:rFonts w:ascii="Garamond" w:hAnsi="Garamond"/>
          <w:b/>
          <w:sz w:val="24"/>
          <w:szCs w:val="24"/>
        </w:rPr>
        <w:t>ALLEGATO</w:t>
      </w:r>
      <w:r w:rsidRPr="008443BC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1</w:t>
      </w:r>
    </w:p>
    <w:p w14:paraId="39BA3765" w14:textId="77777777" w:rsidR="00AD3022" w:rsidRPr="008443BC" w:rsidRDefault="00654CEC">
      <w:pPr>
        <w:ind w:left="2121" w:right="2121"/>
        <w:jc w:val="center"/>
        <w:rPr>
          <w:rFonts w:ascii="Garamond" w:hAnsi="Garamond"/>
          <w:b/>
          <w:sz w:val="24"/>
          <w:szCs w:val="24"/>
        </w:rPr>
      </w:pPr>
      <w:r w:rsidRPr="008443BC">
        <w:rPr>
          <w:rFonts w:ascii="Garamond" w:hAnsi="Garamond"/>
          <w:b/>
          <w:sz w:val="24"/>
          <w:szCs w:val="24"/>
        </w:rPr>
        <w:t>DICHIARAZIONE</w:t>
      </w:r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DI</w:t>
      </w:r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INSUSSISTENZA</w:t>
      </w:r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DI</w:t>
      </w:r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CAUSE</w:t>
      </w:r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DI</w:t>
      </w:r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INCOMPATIBILITÀ</w:t>
      </w:r>
    </w:p>
    <w:p w14:paraId="37EBEC84" w14:textId="77777777" w:rsidR="00AD3022" w:rsidRPr="008443BC" w:rsidRDefault="00AD3022">
      <w:pPr>
        <w:pStyle w:val="Corpotesto"/>
        <w:spacing w:before="1"/>
        <w:rPr>
          <w:rFonts w:ascii="Garamond" w:hAnsi="Garamond"/>
          <w:b/>
          <w:sz w:val="24"/>
          <w:szCs w:val="24"/>
        </w:rPr>
      </w:pPr>
    </w:p>
    <w:p w14:paraId="70DD6116" w14:textId="471E733C" w:rsidR="00AD3022" w:rsidRPr="008443BC" w:rsidRDefault="00654CEC" w:rsidP="00654CEC">
      <w:pPr>
        <w:ind w:left="6237" w:right="104" w:firstLine="1054"/>
        <w:jc w:val="right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Al Dirigente scolastico</w:t>
      </w:r>
      <w:r w:rsidRPr="008443BC">
        <w:rPr>
          <w:rFonts w:ascii="Garamond" w:hAnsi="Garamond"/>
          <w:bCs/>
          <w:spacing w:val="-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dell’Istituto scolastico comprensivo</w:t>
      </w:r>
      <w:r w:rsidRPr="008443BC">
        <w:rPr>
          <w:rFonts w:ascii="Garamond" w:hAnsi="Garamond"/>
          <w:bCs/>
          <w:spacing w:val="-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“BORGO  SOLESTA’ – CANTALAMESSA”</w:t>
      </w:r>
    </w:p>
    <w:p w14:paraId="47714399" w14:textId="77777777" w:rsidR="00AD3022" w:rsidRPr="008443BC" w:rsidRDefault="00AD3022">
      <w:pPr>
        <w:pStyle w:val="Corpotesto"/>
        <w:spacing w:before="11"/>
        <w:rPr>
          <w:rFonts w:ascii="Garamond" w:hAnsi="Garamond"/>
          <w:bCs/>
          <w:sz w:val="24"/>
          <w:szCs w:val="24"/>
        </w:rPr>
      </w:pPr>
    </w:p>
    <w:p w14:paraId="5F3B314D" w14:textId="007E1996" w:rsidR="00AD3022" w:rsidRPr="008443BC" w:rsidRDefault="00654CEC">
      <w:pPr>
        <w:ind w:left="112" w:right="101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PROGETTO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PNRR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–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Missione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4: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Istruzione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ricerca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–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Componente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1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–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Investimento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3.2: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Scuola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4.0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–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Azione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1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–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Next Generation Classroom – Ambienti di apprendimento innovativi, finanziato dall’Unione europea – Next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Generation EU, Codice M4C1I3.2-2022-961/ Linea di investimento M4C1I3.2 - Scuole 4.0: scuole innovative e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laboratori</w:t>
      </w:r>
    </w:p>
    <w:p w14:paraId="4360E3A7" w14:textId="77777777" w:rsidR="00654CEC" w:rsidRPr="008443BC" w:rsidRDefault="00654CEC">
      <w:pPr>
        <w:spacing w:before="1"/>
        <w:ind w:left="112" w:right="5710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CODICE PROGETTO: M4C1I3.2-2022-961-P-19526</w:t>
      </w:r>
    </w:p>
    <w:p w14:paraId="7CDF4650" w14:textId="707195D2" w:rsidR="00AD3022" w:rsidRPr="008443BC" w:rsidRDefault="00654CEC">
      <w:pPr>
        <w:spacing w:before="1"/>
        <w:ind w:left="112" w:right="5710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CUP: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D34D22002330006</w:t>
      </w:r>
    </w:p>
    <w:p w14:paraId="1C99681F" w14:textId="77777777" w:rsidR="00AD3022" w:rsidRPr="008443BC" w:rsidRDefault="00AD3022">
      <w:pPr>
        <w:pStyle w:val="Corpotesto"/>
        <w:rPr>
          <w:rFonts w:ascii="Garamond" w:hAnsi="Garamond"/>
          <w:bCs/>
          <w:sz w:val="24"/>
          <w:szCs w:val="24"/>
        </w:rPr>
      </w:pPr>
    </w:p>
    <w:p w14:paraId="443C26E2" w14:textId="77777777" w:rsidR="00AD3022" w:rsidRPr="008443BC" w:rsidRDefault="00AD3022">
      <w:pPr>
        <w:pStyle w:val="Corpotesto"/>
        <w:spacing w:before="1"/>
        <w:rPr>
          <w:rFonts w:ascii="Garamond" w:hAnsi="Garamond"/>
          <w:bCs/>
          <w:sz w:val="24"/>
          <w:szCs w:val="24"/>
        </w:rPr>
      </w:pPr>
    </w:p>
    <w:p w14:paraId="52AC79BA" w14:textId="77777777" w:rsidR="00AD3022" w:rsidRPr="008443BC" w:rsidRDefault="00654CEC">
      <w:pPr>
        <w:ind w:left="112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Oggetto: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Dichiarazione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insussistenza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cause</w:t>
      </w:r>
      <w:r w:rsidRPr="008443BC">
        <w:rPr>
          <w:rFonts w:ascii="Garamond" w:hAnsi="Garamond"/>
          <w:bCs/>
          <w:spacing w:val="-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incompatibilità</w:t>
      </w:r>
    </w:p>
    <w:p w14:paraId="3DC6B54E" w14:textId="77777777" w:rsidR="00AD3022" w:rsidRPr="008443BC" w:rsidRDefault="00AD3022">
      <w:pPr>
        <w:pStyle w:val="Corpotesto"/>
        <w:spacing w:before="10"/>
        <w:rPr>
          <w:rFonts w:ascii="Garamond" w:hAnsi="Garamond"/>
          <w:bCs/>
          <w:sz w:val="24"/>
          <w:szCs w:val="24"/>
        </w:rPr>
      </w:pPr>
    </w:p>
    <w:p w14:paraId="0B2637EC" w14:textId="77777777" w:rsidR="00AD3022" w:rsidRPr="008443BC" w:rsidRDefault="00654CEC" w:rsidP="00654CEC">
      <w:pPr>
        <w:pStyle w:val="Corpotesto"/>
        <w:tabs>
          <w:tab w:val="left" w:pos="810"/>
          <w:tab w:val="left" w:pos="5603"/>
          <w:tab w:val="left" w:pos="6512"/>
          <w:tab w:val="left" w:leader="dot" w:pos="10080"/>
        </w:tabs>
        <w:spacing w:before="1"/>
        <w:ind w:left="112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Il/La</w:t>
      </w:r>
      <w:r w:rsidRPr="008443BC">
        <w:rPr>
          <w:rFonts w:ascii="Garamond" w:hAnsi="Garamond"/>
          <w:bCs/>
          <w:sz w:val="24"/>
          <w:szCs w:val="24"/>
        </w:rPr>
        <w:tab/>
        <w:t>sottoscritto/a…………………………………..…………………..</w:t>
      </w:r>
      <w:r w:rsidRPr="008443BC">
        <w:rPr>
          <w:rFonts w:ascii="Garamond" w:hAnsi="Garamond"/>
          <w:bCs/>
          <w:sz w:val="24"/>
          <w:szCs w:val="24"/>
        </w:rPr>
        <w:tab/>
        <w:t>nato/a</w:t>
      </w:r>
      <w:r w:rsidRPr="008443BC">
        <w:rPr>
          <w:rFonts w:ascii="Garamond" w:hAnsi="Garamond"/>
          <w:bCs/>
          <w:sz w:val="24"/>
          <w:szCs w:val="24"/>
        </w:rPr>
        <w:tab/>
        <w:t>a</w:t>
      </w:r>
      <w:r w:rsidRPr="008443BC">
        <w:rPr>
          <w:rFonts w:ascii="Garamond" w:hAnsi="Garamond"/>
          <w:bCs/>
          <w:sz w:val="24"/>
          <w:szCs w:val="24"/>
        </w:rPr>
        <w:tab/>
        <w:t>il</w:t>
      </w:r>
    </w:p>
    <w:p w14:paraId="543C1041" w14:textId="77777777" w:rsidR="00AD3022" w:rsidRPr="008443BC" w:rsidRDefault="00654CEC" w:rsidP="00654CEC">
      <w:pPr>
        <w:pStyle w:val="Corpotesto"/>
        <w:tabs>
          <w:tab w:val="left" w:pos="2214"/>
          <w:tab w:val="left" w:pos="3417"/>
          <w:tab w:val="left" w:pos="3880"/>
          <w:tab w:val="left" w:pos="8635"/>
          <w:tab w:val="left" w:pos="9307"/>
        </w:tabs>
        <w:ind w:left="112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…………..………………..</w:t>
      </w:r>
      <w:r w:rsidRPr="008443BC">
        <w:rPr>
          <w:rFonts w:ascii="Garamond" w:hAnsi="Garamond"/>
          <w:bCs/>
          <w:sz w:val="24"/>
          <w:szCs w:val="24"/>
        </w:rPr>
        <w:tab/>
        <w:t>residente</w:t>
      </w:r>
      <w:r w:rsidRPr="008443BC">
        <w:rPr>
          <w:rFonts w:ascii="Garamond" w:hAnsi="Garamond"/>
          <w:bCs/>
          <w:sz w:val="24"/>
          <w:szCs w:val="24"/>
        </w:rPr>
        <w:tab/>
        <w:t>a</w:t>
      </w:r>
      <w:r w:rsidRPr="008443BC">
        <w:rPr>
          <w:rFonts w:ascii="Garamond" w:hAnsi="Garamond"/>
          <w:bCs/>
          <w:sz w:val="24"/>
          <w:szCs w:val="24"/>
        </w:rPr>
        <w:tab/>
        <w:t>……………..………………………………….................…………</w:t>
      </w:r>
      <w:r w:rsidRPr="008443BC">
        <w:rPr>
          <w:rFonts w:ascii="Garamond" w:hAnsi="Garamond"/>
          <w:bCs/>
          <w:sz w:val="24"/>
          <w:szCs w:val="24"/>
        </w:rPr>
        <w:tab/>
        <w:t>cap</w:t>
      </w:r>
      <w:r w:rsidRPr="008443BC">
        <w:rPr>
          <w:rFonts w:ascii="Garamond" w:hAnsi="Garamond"/>
          <w:bCs/>
          <w:sz w:val="24"/>
          <w:szCs w:val="24"/>
        </w:rPr>
        <w:tab/>
        <w:t>………..……</w:t>
      </w:r>
    </w:p>
    <w:p w14:paraId="1F487E4F" w14:textId="77777777" w:rsidR="00AD3022" w:rsidRPr="008443BC" w:rsidRDefault="00654CEC" w:rsidP="00654CEC">
      <w:pPr>
        <w:pStyle w:val="Corpotesto"/>
        <w:tabs>
          <w:tab w:val="left" w:pos="4437"/>
          <w:tab w:val="left" w:pos="4938"/>
          <w:tab w:val="left" w:pos="6855"/>
          <w:tab w:val="left" w:leader="dot" w:pos="9617"/>
        </w:tabs>
        <w:ind w:left="112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via………………………………………………………………….</w:t>
      </w:r>
      <w:r w:rsidRPr="008443BC">
        <w:rPr>
          <w:rFonts w:ascii="Garamond" w:hAnsi="Garamond"/>
          <w:bCs/>
          <w:sz w:val="24"/>
          <w:szCs w:val="24"/>
        </w:rPr>
        <w:tab/>
        <w:t>tel.</w:t>
      </w:r>
      <w:r w:rsidRPr="008443BC">
        <w:rPr>
          <w:rFonts w:ascii="Garamond" w:hAnsi="Garamond"/>
          <w:bCs/>
          <w:sz w:val="24"/>
          <w:szCs w:val="24"/>
        </w:rPr>
        <w:tab/>
        <w:t>……………...……...……</w:t>
      </w:r>
      <w:r w:rsidRPr="008443BC">
        <w:rPr>
          <w:rFonts w:ascii="Garamond" w:hAnsi="Garamond"/>
          <w:bCs/>
          <w:sz w:val="24"/>
          <w:szCs w:val="24"/>
        </w:rPr>
        <w:tab/>
        <w:t>cell.</w:t>
      </w:r>
      <w:r w:rsidRPr="008443BC">
        <w:rPr>
          <w:rFonts w:ascii="Garamond" w:hAnsi="Garamond"/>
          <w:bCs/>
          <w:sz w:val="24"/>
          <w:szCs w:val="24"/>
        </w:rPr>
        <w:tab/>
        <w:t>e-mail</w:t>
      </w:r>
    </w:p>
    <w:p w14:paraId="25F16EB6" w14:textId="3F6DBEC3" w:rsidR="00AD3022" w:rsidRPr="008443BC" w:rsidRDefault="00654CEC" w:rsidP="00654CEC">
      <w:pPr>
        <w:pStyle w:val="Corpotesto"/>
        <w:ind w:left="112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……………………………….</w:t>
      </w:r>
      <w:r w:rsidRPr="008443BC">
        <w:rPr>
          <w:rFonts w:ascii="Garamond" w:hAnsi="Garamond"/>
          <w:bCs/>
          <w:spacing w:val="1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C.F.</w:t>
      </w:r>
      <w:r w:rsidRPr="008443BC">
        <w:rPr>
          <w:rFonts w:ascii="Garamond" w:hAnsi="Garamond"/>
          <w:bCs/>
          <w:spacing w:val="1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…………………...…..……………………………</w:t>
      </w:r>
      <w:r w:rsidRPr="008443BC">
        <w:rPr>
          <w:rFonts w:ascii="Garamond" w:hAnsi="Garamond"/>
          <w:bCs/>
          <w:spacing w:val="1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avendo</w:t>
      </w:r>
      <w:r w:rsidRPr="008443BC">
        <w:rPr>
          <w:rFonts w:ascii="Garamond" w:hAnsi="Garamond"/>
          <w:bCs/>
          <w:spacing w:val="1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preso</w:t>
      </w:r>
      <w:r w:rsidRPr="008443BC">
        <w:rPr>
          <w:rFonts w:ascii="Garamond" w:hAnsi="Garamond"/>
          <w:bCs/>
          <w:spacing w:val="1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visione</w:t>
      </w:r>
      <w:r w:rsidRPr="008443BC">
        <w:rPr>
          <w:rFonts w:ascii="Garamond" w:hAnsi="Garamond"/>
          <w:bCs/>
          <w:spacing w:val="1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dell’Avviso</w:t>
      </w:r>
      <w:r w:rsidRPr="008443BC">
        <w:rPr>
          <w:rFonts w:ascii="Garamond" w:hAnsi="Garamond"/>
          <w:bCs/>
          <w:spacing w:val="1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1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selezione</w:t>
      </w:r>
      <w:r w:rsidRPr="008443BC">
        <w:rPr>
          <w:rFonts w:ascii="Garamond" w:hAnsi="Garamond"/>
          <w:bCs/>
          <w:spacing w:val="-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indetto</w:t>
      </w:r>
      <w:r w:rsidRPr="008443BC">
        <w:rPr>
          <w:rFonts w:ascii="Garamond" w:hAnsi="Garamond"/>
          <w:bCs/>
          <w:spacing w:val="4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dal</w:t>
      </w:r>
      <w:r w:rsidRPr="008443BC">
        <w:rPr>
          <w:rFonts w:ascii="Garamond" w:hAnsi="Garamond"/>
          <w:bCs/>
          <w:spacing w:val="39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Dirigente</w:t>
      </w:r>
      <w:r w:rsidRPr="008443BC">
        <w:rPr>
          <w:rFonts w:ascii="Garamond" w:hAnsi="Garamond"/>
          <w:bCs/>
          <w:spacing w:val="40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Scolastico</w:t>
      </w:r>
      <w:r w:rsidRPr="008443BC">
        <w:rPr>
          <w:rFonts w:ascii="Garamond" w:hAnsi="Garamond"/>
          <w:bCs/>
          <w:spacing w:val="4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dell’Istituto</w:t>
      </w:r>
      <w:r w:rsidRPr="008443BC">
        <w:rPr>
          <w:rFonts w:ascii="Garamond" w:hAnsi="Garamond"/>
          <w:bCs/>
          <w:spacing w:val="40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scolastico</w:t>
      </w:r>
      <w:r w:rsidRPr="008443BC">
        <w:rPr>
          <w:rFonts w:ascii="Garamond" w:hAnsi="Garamond"/>
          <w:bCs/>
          <w:spacing w:val="40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comprensivo</w:t>
      </w:r>
      <w:r w:rsidRPr="008443BC">
        <w:rPr>
          <w:rFonts w:ascii="Garamond" w:hAnsi="Garamond"/>
          <w:bCs/>
          <w:spacing w:val="4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“Borgo Solestà – Cantalamessa”</w:t>
      </w:r>
      <w:r w:rsidRPr="008443BC">
        <w:rPr>
          <w:rFonts w:ascii="Garamond" w:hAnsi="Garamond"/>
          <w:bCs/>
          <w:spacing w:val="4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(AP),</w:t>
      </w:r>
      <w:r w:rsidRPr="008443BC">
        <w:rPr>
          <w:rFonts w:ascii="Garamond" w:hAnsi="Garamond"/>
          <w:bCs/>
          <w:spacing w:val="39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prot.</w:t>
      </w:r>
      <w:r w:rsidRPr="008443BC">
        <w:rPr>
          <w:rFonts w:ascii="Garamond" w:hAnsi="Garamond"/>
          <w:bCs/>
          <w:spacing w:val="4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 xml:space="preserve">nr. </w:t>
      </w:r>
      <w:r w:rsidRPr="008443BC">
        <w:rPr>
          <w:rFonts w:ascii="Garamond" w:hAnsi="Garamond"/>
          <w:bCs/>
          <w:sz w:val="24"/>
          <w:szCs w:val="24"/>
          <w:u w:val="single"/>
        </w:rPr>
        <w:t xml:space="preserve"> </w:t>
      </w:r>
      <w:r w:rsidRPr="008443BC">
        <w:rPr>
          <w:rFonts w:ascii="Garamond" w:hAnsi="Garamond"/>
          <w:bCs/>
          <w:sz w:val="24"/>
          <w:szCs w:val="24"/>
          <w:u w:val="single"/>
        </w:rPr>
        <w:tab/>
      </w:r>
      <w:r w:rsidRPr="008443BC">
        <w:rPr>
          <w:rFonts w:ascii="Garamond" w:hAnsi="Garamond"/>
          <w:bCs/>
          <w:sz w:val="24"/>
          <w:szCs w:val="24"/>
        </w:rPr>
        <w:t xml:space="preserve">del </w:t>
      </w:r>
      <w:r w:rsidRPr="008443BC">
        <w:rPr>
          <w:rFonts w:ascii="Garamond" w:hAnsi="Garamond"/>
          <w:bCs/>
          <w:sz w:val="24"/>
          <w:szCs w:val="24"/>
          <w:u w:val="single"/>
        </w:rPr>
        <w:t xml:space="preserve">   </w:t>
      </w:r>
      <w:r w:rsidRPr="008443BC">
        <w:rPr>
          <w:rFonts w:ascii="Garamond" w:hAnsi="Garamond"/>
          <w:bCs/>
          <w:spacing w:val="38"/>
          <w:sz w:val="24"/>
          <w:szCs w:val="24"/>
          <w:u w:val="single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/</w:t>
      </w:r>
      <w:r w:rsidRPr="008443BC">
        <w:rPr>
          <w:rFonts w:ascii="Garamond" w:hAnsi="Garamond"/>
          <w:bCs/>
          <w:sz w:val="24"/>
          <w:szCs w:val="24"/>
          <w:u w:val="single"/>
        </w:rPr>
        <w:t xml:space="preserve">   </w:t>
      </w:r>
      <w:r w:rsidRPr="008443BC">
        <w:rPr>
          <w:rFonts w:ascii="Garamond" w:hAnsi="Garamond"/>
          <w:bCs/>
          <w:spacing w:val="19"/>
          <w:sz w:val="24"/>
          <w:szCs w:val="24"/>
          <w:u w:val="single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/</w:t>
      </w:r>
      <w:r w:rsidRPr="008443BC">
        <w:rPr>
          <w:rFonts w:ascii="Garamond" w:hAnsi="Garamond"/>
          <w:bCs/>
          <w:sz w:val="24"/>
          <w:szCs w:val="24"/>
          <w:u w:val="single"/>
        </w:rPr>
        <w:tab/>
      </w:r>
      <w:r w:rsidRPr="008443BC">
        <w:rPr>
          <w:rFonts w:ascii="Garamond" w:hAnsi="Garamond"/>
          <w:bCs/>
          <w:sz w:val="24"/>
          <w:szCs w:val="24"/>
        </w:rPr>
        <w:t>per</w:t>
      </w:r>
      <w:r w:rsidRPr="008443BC">
        <w:rPr>
          <w:rFonts w:ascii="Garamond" w:hAnsi="Garamond"/>
          <w:bCs/>
          <w:spacing w:val="19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la</w:t>
      </w:r>
      <w:r w:rsidRPr="008443BC">
        <w:rPr>
          <w:rFonts w:ascii="Garamond" w:hAnsi="Garamond"/>
          <w:bCs/>
          <w:spacing w:val="1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selezione</w:t>
      </w:r>
      <w:r w:rsidRPr="008443BC">
        <w:rPr>
          <w:rFonts w:ascii="Garamond" w:hAnsi="Garamond"/>
          <w:bCs/>
          <w:spacing w:val="19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z w:val="24"/>
          <w:szCs w:val="24"/>
          <w:u w:val="single"/>
        </w:rPr>
        <w:tab/>
      </w:r>
      <w:r w:rsidRPr="008443BC">
        <w:rPr>
          <w:rFonts w:ascii="Garamond" w:hAnsi="Garamond"/>
          <w:bCs/>
          <w:sz w:val="24"/>
          <w:szCs w:val="24"/>
        </w:rPr>
        <w:t>nell’ambito</w:t>
      </w:r>
      <w:r w:rsidRPr="008443BC">
        <w:rPr>
          <w:rFonts w:ascii="Garamond" w:hAnsi="Garamond"/>
          <w:bCs/>
          <w:spacing w:val="19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</w:t>
      </w:r>
      <w:r w:rsidRPr="008443BC">
        <w:rPr>
          <w:rFonts w:ascii="Garamond" w:hAnsi="Garamond"/>
          <w:bCs/>
          <w:spacing w:val="18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Progetto</w:t>
      </w:r>
      <w:r w:rsidRPr="008443BC">
        <w:rPr>
          <w:rFonts w:ascii="Garamond" w:hAnsi="Garamond"/>
          <w:bCs/>
          <w:spacing w:val="1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PNRR Scuola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4.0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Next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Generation</w:t>
      </w:r>
      <w:r w:rsidRPr="008443BC">
        <w:rPr>
          <w:rFonts w:ascii="Garamond" w:hAnsi="Garamond"/>
          <w:bCs/>
          <w:spacing w:val="-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Classroom</w:t>
      </w:r>
    </w:p>
    <w:p w14:paraId="626052DD" w14:textId="703C0C63" w:rsidR="00654CEC" w:rsidRPr="008443BC" w:rsidRDefault="00654CEC" w:rsidP="00654CEC">
      <w:pPr>
        <w:pStyle w:val="Corpotesto"/>
        <w:ind w:left="112" w:right="103"/>
        <w:jc w:val="center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CONSAPEVOLE</w:t>
      </w:r>
    </w:p>
    <w:p w14:paraId="4AB43218" w14:textId="77777777" w:rsidR="00654CEC" w:rsidRPr="008443BC" w:rsidRDefault="00654CEC" w:rsidP="00654CEC">
      <w:pPr>
        <w:pStyle w:val="Corpotesto"/>
        <w:ind w:left="112" w:right="103"/>
        <w:jc w:val="center"/>
        <w:rPr>
          <w:rFonts w:ascii="Garamond" w:hAnsi="Garamond"/>
          <w:bCs/>
          <w:sz w:val="24"/>
          <w:szCs w:val="24"/>
        </w:rPr>
      </w:pPr>
    </w:p>
    <w:p w14:paraId="3A3107F2" w14:textId="508D937F" w:rsidR="00AD3022" w:rsidRPr="008443BC" w:rsidRDefault="00654CEC">
      <w:pPr>
        <w:pStyle w:val="Corpotesto"/>
        <w:ind w:left="112" w:right="103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delle sanzioni penali richiamate dall’art. 76 del D.P.R. 28/12/2000 N. 445, in caso di dichiarazioni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mendaci e della decadenza dei benefici eventualmente conseguenti al provvedimento emanato sulla base di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dichiarazioni non veritiere, di cui all’art. 75 del D.P.R. 28/12/2000 n. 445 ai sensi e per gli effetti dell’art. 47 del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citato D.P.R.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445/2000, sotto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la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propria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responsabilità</w:t>
      </w:r>
    </w:p>
    <w:p w14:paraId="60F051AE" w14:textId="77777777" w:rsidR="00AD3022" w:rsidRPr="008443BC" w:rsidRDefault="00654CEC">
      <w:pPr>
        <w:ind w:left="2121" w:right="2114"/>
        <w:jc w:val="center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DICHIARA</w:t>
      </w:r>
    </w:p>
    <w:p w14:paraId="7E7A7B77" w14:textId="77777777" w:rsidR="00AD3022" w:rsidRPr="008443BC" w:rsidRDefault="00AD3022">
      <w:pPr>
        <w:pStyle w:val="Corpotesto"/>
        <w:rPr>
          <w:rFonts w:ascii="Garamond" w:hAnsi="Garamond"/>
          <w:bCs/>
          <w:sz w:val="24"/>
          <w:szCs w:val="24"/>
        </w:rPr>
      </w:pPr>
    </w:p>
    <w:p w14:paraId="3BDF7CB7" w14:textId="77777777" w:rsidR="00AD3022" w:rsidRPr="008443BC" w:rsidRDefault="00654CEC">
      <w:pPr>
        <w:pStyle w:val="Paragrafoelenco"/>
        <w:numPr>
          <w:ilvl w:val="0"/>
          <w:numId w:val="1"/>
        </w:numPr>
        <w:tabs>
          <w:tab w:val="left" w:pos="397"/>
        </w:tabs>
        <w:spacing w:before="1"/>
        <w:ind w:hanging="285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non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trovarsi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nessuna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delle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condizioni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incompatibilità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previste</w:t>
      </w:r>
      <w:r w:rsidRPr="008443BC">
        <w:rPr>
          <w:rFonts w:ascii="Garamond" w:hAnsi="Garamond"/>
          <w:bCs/>
          <w:spacing w:val="48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dalle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Disposizioni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  Istruzioni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per</w:t>
      </w:r>
    </w:p>
    <w:p w14:paraId="07C05552" w14:textId="77777777" w:rsidR="00AD3022" w:rsidRPr="008443BC" w:rsidRDefault="00654CEC">
      <w:pPr>
        <w:pStyle w:val="Corpotesto"/>
        <w:ind w:left="396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l’attuazione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delle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iniziative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finanziate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con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Fondi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Europei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Next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Generation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EU,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ovvero di:</w:t>
      </w:r>
    </w:p>
    <w:p w14:paraId="7895E049" w14:textId="77777777" w:rsidR="00AD3022" w:rsidRPr="008443BC" w:rsidRDefault="00654CEC">
      <w:pPr>
        <w:pStyle w:val="Paragrafoelenco"/>
        <w:numPr>
          <w:ilvl w:val="0"/>
          <w:numId w:val="1"/>
        </w:numPr>
        <w:tabs>
          <w:tab w:val="left" w:pos="397"/>
        </w:tabs>
        <w:spacing w:line="237" w:lineRule="auto"/>
        <w:ind w:right="109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non</w:t>
      </w:r>
      <w:r w:rsidRPr="008443BC">
        <w:rPr>
          <w:rFonts w:ascii="Garamond" w:hAnsi="Garamond"/>
          <w:bCs/>
          <w:spacing w:val="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essere</w:t>
      </w:r>
      <w:r w:rsidRPr="008443BC">
        <w:rPr>
          <w:rFonts w:ascii="Garamond" w:hAnsi="Garamond"/>
          <w:bCs/>
          <w:spacing w:val="8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collegato,</w:t>
      </w:r>
      <w:r w:rsidRPr="008443BC">
        <w:rPr>
          <w:rFonts w:ascii="Garamond" w:hAnsi="Garamond"/>
          <w:bCs/>
          <w:spacing w:val="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né</w:t>
      </w:r>
      <w:r w:rsidRPr="008443BC">
        <w:rPr>
          <w:rFonts w:ascii="Garamond" w:hAnsi="Garamond"/>
          <w:bCs/>
          <w:spacing w:val="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come</w:t>
      </w:r>
      <w:r w:rsidRPr="008443BC">
        <w:rPr>
          <w:rFonts w:ascii="Garamond" w:hAnsi="Garamond"/>
          <w:bCs/>
          <w:spacing w:val="8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socio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né</w:t>
      </w:r>
      <w:r w:rsidRPr="008443BC">
        <w:rPr>
          <w:rFonts w:ascii="Garamond" w:hAnsi="Garamond"/>
          <w:bCs/>
          <w:spacing w:val="8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come</w:t>
      </w:r>
      <w:r w:rsidRPr="008443BC">
        <w:rPr>
          <w:rFonts w:ascii="Garamond" w:hAnsi="Garamond"/>
          <w:bCs/>
          <w:spacing w:val="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titolare,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ditte</w:t>
      </w:r>
      <w:r w:rsidRPr="008443BC">
        <w:rPr>
          <w:rFonts w:ascii="Garamond" w:hAnsi="Garamond"/>
          <w:bCs/>
          <w:spacing w:val="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o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società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interessate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alla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partecipazione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alla</w:t>
      </w:r>
      <w:r w:rsidRPr="008443BC">
        <w:rPr>
          <w:rFonts w:ascii="Garamond" w:hAnsi="Garamond"/>
          <w:bCs/>
          <w:spacing w:val="-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gara di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appalto;</w:t>
      </w:r>
    </w:p>
    <w:p w14:paraId="28CA44E3" w14:textId="77777777" w:rsidR="00AD3022" w:rsidRPr="008443BC" w:rsidRDefault="00654CEC">
      <w:pPr>
        <w:pStyle w:val="Paragrafoelenco"/>
        <w:numPr>
          <w:ilvl w:val="0"/>
          <w:numId w:val="1"/>
        </w:numPr>
        <w:tabs>
          <w:tab w:val="left" w:pos="397"/>
        </w:tabs>
        <w:ind w:hanging="285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essere</w:t>
      </w:r>
      <w:r w:rsidRPr="008443BC">
        <w:rPr>
          <w:rFonts w:ascii="Garamond" w:hAnsi="Garamond"/>
          <w:bCs/>
          <w:spacing w:val="4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conoscenza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che</w:t>
      </w:r>
      <w:r w:rsidRPr="008443BC">
        <w:rPr>
          <w:rFonts w:ascii="Garamond" w:hAnsi="Garamond"/>
          <w:bCs/>
          <w:spacing w:val="48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le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figure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progettista</w:t>
      </w:r>
      <w:r w:rsidRPr="008443BC">
        <w:rPr>
          <w:rFonts w:ascii="Garamond" w:hAnsi="Garamond"/>
          <w:bCs/>
          <w:spacing w:val="4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collaudatore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sono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incompatibili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e,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quindi,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aver</w:t>
      </w:r>
    </w:p>
    <w:p w14:paraId="72C16F62" w14:textId="77777777" w:rsidR="00AD3022" w:rsidRPr="008443BC" w:rsidRDefault="00654CEC">
      <w:pPr>
        <w:pStyle w:val="Corpotesto"/>
        <w:ind w:left="396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presentato la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candidatura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per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una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sola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figura,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pena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l’esclusione.</w:t>
      </w:r>
    </w:p>
    <w:p w14:paraId="01DB0847" w14:textId="77777777" w:rsidR="00AD3022" w:rsidRPr="008443BC" w:rsidRDefault="00AD3022">
      <w:pPr>
        <w:pStyle w:val="Corpotesto"/>
        <w:spacing w:before="1"/>
        <w:rPr>
          <w:rFonts w:ascii="Garamond" w:hAnsi="Garamond"/>
          <w:bCs/>
          <w:sz w:val="24"/>
          <w:szCs w:val="24"/>
        </w:rPr>
      </w:pPr>
    </w:p>
    <w:p w14:paraId="4AD94111" w14:textId="77777777" w:rsidR="00AD3022" w:rsidRPr="008443BC" w:rsidRDefault="00654CEC">
      <w:pPr>
        <w:pStyle w:val="Corpotesto"/>
        <w:ind w:left="112" w:right="102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Dichiara inoltre, di non essere parente o affine entro il quarto grado del legale rappresentante dell’Istituzione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scolastica o di altro personale incaricato della valutazione dei curricula per la nomina delle risorse umane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necessarie alla realizzazione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Piano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PNRR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 cui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trattasi.</w:t>
      </w:r>
    </w:p>
    <w:p w14:paraId="0BA208A4" w14:textId="77777777" w:rsidR="00AD3022" w:rsidRPr="008443BC" w:rsidRDefault="00AD3022">
      <w:pPr>
        <w:pStyle w:val="Corpotesto"/>
        <w:spacing w:before="1"/>
        <w:rPr>
          <w:rFonts w:ascii="Garamond" w:hAnsi="Garamond"/>
          <w:bCs/>
          <w:sz w:val="24"/>
          <w:szCs w:val="24"/>
        </w:rPr>
      </w:pPr>
    </w:p>
    <w:p w14:paraId="62322F6D" w14:textId="77777777" w:rsidR="00AD3022" w:rsidRPr="008443BC" w:rsidRDefault="00654CEC">
      <w:pPr>
        <w:pStyle w:val="Corpotesto"/>
        <w:spacing w:line="267" w:lineRule="exact"/>
        <w:ind w:left="112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LUOGO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DATA……………………………………………</w:t>
      </w:r>
    </w:p>
    <w:p w14:paraId="3A525D1D" w14:textId="77777777" w:rsidR="00AD3022" w:rsidRPr="008443BC" w:rsidRDefault="00654CEC">
      <w:pPr>
        <w:pStyle w:val="Corpotesto"/>
        <w:tabs>
          <w:tab w:val="left" w:leader="dot" w:pos="3186"/>
        </w:tabs>
        <w:spacing w:line="267" w:lineRule="exact"/>
        <w:ind w:left="112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FIRMA…</w:t>
      </w:r>
      <w:r w:rsidRPr="008443BC">
        <w:rPr>
          <w:rFonts w:ascii="Garamond" w:hAnsi="Garamond"/>
          <w:bCs/>
          <w:sz w:val="24"/>
          <w:szCs w:val="24"/>
        </w:rPr>
        <w:tab/>
        <w:t>(per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esteso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 leggibile)</w:t>
      </w:r>
    </w:p>
    <w:sectPr w:rsidR="00AD3022" w:rsidRPr="008443BC">
      <w:type w:val="continuous"/>
      <w:pgSz w:w="11910" w:h="16840"/>
      <w:pgMar w:top="136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5313A"/>
    <w:multiLevelType w:val="hybridMultilevel"/>
    <w:tmpl w:val="548A889C"/>
    <w:lvl w:ilvl="0" w:tplc="696A5F50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45A2918">
      <w:numFmt w:val="bullet"/>
      <w:lvlText w:val="•"/>
      <w:lvlJc w:val="left"/>
      <w:pPr>
        <w:ind w:left="1388" w:hanging="284"/>
      </w:pPr>
      <w:rPr>
        <w:rFonts w:hint="default"/>
        <w:lang w:val="it-IT" w:eastAsia="en-US" w:bidi="ar-SA"/>
      </w:rPr>
    </w:lvl>
    <w:lvl w:ilvl="2" w:tplc="FA72B412">
      <w:numFmt w:val="bullet"/>
      <w:lvlText w:val="•"/>
      <w:lvlJc w:val="left"/>
      <w:pPr>
        <w:ind w:left="2377" w:hanging="284"/>
      </w:pPr>
      <w:rPr>
        <w:rFonts w:hint="default"/>
        <w:lang w:val="it-IT" w:eastAsia="en-US" w:bidi="ar-SA"/>
      </w:rPr>
    </w:lvl>
    <w:lvl w:ilvl="3" w:tplc="A148CE10">
      <w:numFmt w:val="bullet"/>
      <w:lvlText w:val="•"/>
      <w:lvlJc w:val="left"/>
      <w:pPr>
        <w:ind w:left="3365" w:hanging="284"/>
      </w:pPr>
      <w:rPr>
        <w:rFonts w:hint="default"/>
        <w:lang w:val="it-IT" w:eastAsia="en-US" w:bidi="ar-SA"/>
      </w:rPr>
    </w:lvl>
    <w:lvl w:ilvl="4" w:tplc="B406E28E">
      <w:numFmt w:val="bullet"/>
      <w:lvlText w:val="•"/>
      <w:lvlJc w:val="left"/>
      <w:pPr>
        <w:ind w:left="4354" w:hanging="284"/>
      </w:pPr>
      <w:rPr>
        <w:rFonts w:hint="default"/>
        <w:lang w:val="it-IT" w:eastAsia="en-US" w:bidi="ar-SA"/>
      </w:rPr>
    </w:lvl>
    <w:lvl w:ilvl="5" w:tplc="F9DCEE88">
      <w:numFmt w:val="bullet"/>
      <w:lvlText w:val="•"/>
      <w:lvlJc w:val="left"/>
      <w:pPr>
        <w:ind w:left="5343" w:hanging="284"/>
      </w:pPr>
      <w:rPr>
        <w:rFonts w:hint="default"/>
        <w:lang w:val="it-IT" w:eastAsia="en-US" w:bidi="ar-SA"/>
      </w:rPr>
    </w:lvl>
    <w:lvl w:ilvl="6" w:tplc="5EA07FEE">
      <w:numFmt w:val="bullet"/>
      <w:lvlText w:val="•"/>
      <w:lvlJc w:val="left"/>
      <w:pPr>
        <w:ind w:left="6331" w:hanging="284"/>
      </w:pPr>
      <w:rPr>
        <w:rFonts w:hint="default"/>
        <w:lang w:val="it-IT" w:eastAsia="en-US" w:bidi="ar-SA"/>
      </w:rPr>
    </w:lvl>
    <w:lvl w:ilvl="7" w:tplc="36A0FC56">
      <w:numFmt w:val="bullet"/>
      <w:lvlText w:val="•"/>
      <w:lvlJc w:val="left"/>
      <w:pPr>
        <w:ind w:left="7320" w:hanging="284"/>
      </w:pPr>
      <w:rPr>
        <w:rFonts w:hint="default"/>
        <w:lang w:val="it-IT" w:eastAsia="en-US" w:bidi="ar-SA"/>
      </w:rPr>
    </w:lvl>
    <w:lvl w:ilvl="8" w:tplc="1FB821DA">
      <w:numFmt w:val="bullet"/>
      <w:lvlText w:val="•"/>
      <w:lvlJc w:val="left"/>
      <w:pPr>
        <w:ind w:left="8309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22"/>
    <w:rsid w:val="00654CEC"/>
    <w:rsid w:val="006954A9"/>
    <w:rsid w:val="008443BC"/>
    <w:rsid w:val="00AD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A7E2"/>
  <w15:docId w15:val="{D4CEEC3A-A71B-4D7D-8840-7726DFA0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396" w:hanging="28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Camaiani</dc:creator>
  <cp:lastModifiedBy>Claudia Odoardi</cp:lastModifiedBy>
  <cp:revision>4</cp:revision>
  <dcterms:created xsi:type="dcterms:W3CDTF">2023-04-27T14:42:00Z</dcterms:created>
  <dcterms:modified xsi:type="dcterms:W3CDTF">2023-05-05T14:31:00Z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2023-04-27T00:00:00Z</vt:filetime>
  </property>
</Properties>
</file>