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624.0" w:type="dxa"/>
        <w:jc w:val="left"/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uuouw9l2k7a1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OGGETTO: Piano nazionale di ripresa e resilienza, MISSIONE 4: ISTRUZIONE E RICERCA Componente 1 – Potenziamento dell’offerta dei servizi di istruzione: dagli asili nido alle Università Investimento 3.1: Nuove competenze e nuovi linguaggi Azioni di potenziamento delle competenze STEM e multilinguistiche (D.M. 65/2023).</w:t>
            </w:r>
          </w:p>
          <w:p w:rsidR="00000000" w:rsidDel="00000000" w:rsidP="00000000" w:rsidRDefault="00000000" w:rsidRPr="00000000" w14:paraId="00000003">
            <w:pPr>
              <w:widowControl w:val="1"/>
              <w:spacing w:line="240" w:lineRule="auto"/>
              <w:jc w:val="center"/>
              <w:rPr>
                <w:rFonts w:ascii="Palatino" w:cs="Palatino" w:eastAsia="Palatino" w:hAnsi="Palatin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spacing w:line="240" w:lineRule="auto"/>
              <w:jc w:val="center"/>
              <w:rPr>
                <w:rFonts w:ascii="Palatino" w:cs="Palatino" w:eastAsia="Palatino" w:hAnsi="Palatin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2"/>
                <w:szCs w:val="22"/>
                <w:rtl w:val="0"/>
              </w:rPr>
              <w:t xml:space="preserve">Codice identificativo del progetto: M4C1I3.1-2023-1143-P-31504</w:t>
            </w:r>
          </w:p>
          <w:p w:rsidR="00000000" w:rsidDel="00000000" w:rsidP="00000000" w:rsidRDefault="00000000" w:rsidRPr="00000000" w14:paraId="00000005">
            <w:pPr>
              <w:widowControl w:val="1"/>
              <w:spacing w:line="276" w:lineRule="auto"/>
              <w:jc w:val="center"/>
              <w:rPr>
                <w:rFonts w:ascii="Palatino" w:cs="Palatino" w:eastAsia="Palatino" w:hAnsi="Palatin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2"/>
                <w:szCs w:val="22"/>
                <w:rtl w:val="0"/>
              </w:rPr>
              <w:t xml:space="preserve">Titolo del Progetto MONTALCINI - STEM E MULTILINGUISMO</w:t>
            </w:r>
          </w:p>
          <w:p w:rsidR="00000000" w:rsidDel="00000000" w:rsidP="00000000" w:rsidRDefault="00000000" w:rsidRPr="00000000" w14:paraId="00000006">
            <w:pPr>
              <w:widowControl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2"/>
                <w:szCs w:val="22"/>
                <w:rtl w:val="0"/>
              </w:rPr>
              <w:t xml:space="preserve">C.U.P. C74D23001840006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ALLEGATO “A”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Palatino" w:cs="Palatino" w:eastAsia="Palatino" w:hAnsi="Palatino"/>
                <w:sz w:val="24"/>
                <w:szCs w:val="24"/>
                <w:rtl w:val="0"/>
              </w:rPr>
              <w:t xml:space="preserve">AVVISO INTERNO PER IL CONFERIMENTO DI INCARICHI INDIVIDUALI AL PERSONALE ATA (COLLABORATORI SCOLASTICI) PER LO SVOLGIMENTO DI ATTIVITÀ OPERATIVE STRUMENTALI E DI SUPPORTO ALLA GESTIONE DEI PERCORSI FORMATIVI FINALIZZATE AL RAGGIUNGIMENTO DEGLI OBIETTIVI ASSEGNATI.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283" w:right="30" w:firstLine="0"/>
              <w:rPr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44" w:before="144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Procedura di selezione per il conferimento di incarico individuale, avente ad oggetto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120" w:before="12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Collaboratore scolastico </w:t>
            </w:r>
            <w:r w:rsidDel="00000000" w:rsidR="00000000" w:rsidRPr="00000000">
              <w:rPr>
                <w:rFonts w:ascii="Palatino" w:cs="Palatino" w:eastAsia="Palatino" w:hAnsi="Palatino"/>
                <w:b w:val="1"/>
                <w:sz w:val="24"/>
                <w:szCs w:val="24"/>
                <w:rtl w:val="0"/>
              </w:rPr>
              <w:t xml:space="preserve">per lo svolgimento di attività operative strumentali e di supporto alla gestione dei percorsi formativi.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20" w:before="120" w:line="360" w:lineRule="auto"/>
        <w:rPr>
          <w:sz w:val="24"/>
          <w:szCs w:val="24"/>
        </w:rPr>
      </w:pPr>
      <w:bookmarkStart w:colFirst="0" w:colLast="0" w:name="_heading=h.lzckptt66q3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_____________________________NATO/A A _________________ IL _________________ RESIDENTE A _____________________________ PROV.(___) VIA/PIAZZA_________________________________________N.________</w:t>
      </w:r>
    </w:p>
    <w:p w:rsidR="00000000" w:rsidDel="00000000" w:rsidP="00000000" w:rsidRDefault="00000000" w:rsidRPr="00000000" w14:paraId="0000000F">
      <w:pPr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________________________________, IN QUALITÀ DI __________________________________________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 [</w:t>
      </w:r>
      <w:r w:rsidDel="00000000" w:rsidR="00000000" w:rsidRPr="00000000">
        <w:rPr>
          <w:i w:val="1"/>
          <w:sz w:val="24"/>
          <w:szCs w:val="24"/>
          <w:rtl w:val="0"/>
        </w:rPr>
        <w:t xml:space="preserve">indicare se il partecipante rientra tra il personale interno all’Istituzione scolastica, se appartiene ad altra Istituzione scolastica, ovvero se è dipendente di altra P.A., o se è esperto esterno</w:t>
      </w:r>
      <w:r w:rsidDel="00000000" w:rsidR="00000000" w:rsidRPr="00000000">
        <w:rPr>
          <w:b w:val="1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b w:val="1"/>
          <w:sz w:val="24"/>
          <w:szCs w:val="24"/>
        </w:rPr>
      </w:pPr>
      <w:bookmarkStart w:colFirst="0" w:colLast="0" w:name="_heading=h.hbmhabpfhwu7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tal fine,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426" w:hanging="426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42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425" w:hanging="425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42"/>
        </w:tabs>
        <w:spacing w:after="120" w:before="12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22">
      <w:pPr>
        <w:tabs>
          <w:tab w:val="left" w:leader="none" w:pos="426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essere dipendente a tempo indeterminato;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prestare servizio nel seguente ordine di scuola: ____________________________;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bookmarkStart w:colFirst="0" w:colLast="0" w:name="_heading=h.bxxm0ngbgiju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possedere il/i seguente/i titolo/i di studi: ____________________________________________________________________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possedere il/i seguente/i titolo/i professionali specifici: __________________________.</w:t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Ai fini della selezione, si prega di compilare la tabella sottostante.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0"/>
        <w:gridCol w:w="2655"/>
        <w:gridCol w:w="3480"/>
        <w:tblGridChange w:id="0">
          <w:tblGrid>
            <w:gridCol w:w="3210"/>
            <w:gridCol w:w="2655"/>
            <w:gridCol w:w="3480"/>
          </w:tblGrid>
        </w:tblGridChange>
      </w:tblGrid>
      <w:tr>
        <w:trPr>
          <w:cantSplit w:val="0"/>
          <w:trHeight w:val="223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after="40" w:line="259" w:lineRule="auto"/>
              <w:jc w:val="center"/>
              <w:rPr>
                <w:rFonts w:ascii="Palatino" w:cs="Palatino" w:eastAsia="Palatino" w:hAnsi="Palatino"/>
                <w:b w:val="1"/>
                <w:sz w:val="22"/>
                <w:szCs w:val="22"/>
              </w:rPr>
            </w:pPr>
            <w:bookmarkStart w:colFirst="0" w:colLast="0" w:name="_heading=h.uchbt4ihevrd" w:id="4"/>
            <w:bookmarkEnd w:id="4"/>
            <w:r w:rsidDel="00000000" w:rsidR="00000000" w:rsidRPr="00000000">
              <w:rPr>
                <w:rFonts w:ascii="Palatino" w:cs="Palatino" w:eastAsia="Palatino" w:hAnsi="Palatino"/>
                <w:b w:val="1"/>
                <w:sz w:val="22"/>
                <w:szCs w:val="22"/>
                <w:rtl w:val="0"/>
              </w:rPr>
              <w:t xml:space="preserve">CRITERI DI SELEZIONE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after="40" w:line="259" w:lineRule="auto"/>
              <w:jc w:val="center"/>
              <w:rPr>
                <w:rFonts w:ascii="Palatino" w:cs="Palatino" w:eastAsia="Palatino" w:hAnsi="Palatin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2"/>
                <w:szCs w:val="22"/>
                <w:rtl w:val="0"/>
              </w:rPr>
              <w:t xml:space="preserve">CRITERI DI VALUTAZIONE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Palatino" w:cs="Palatino" w:eastAsia="Palatino" w:hAnsi="Palatino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2"/>
                <w:szCs w:val="22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1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after="40" w:line="259" w:lineRule="auto"/>
              <w:jc w:val="left"/>
              <w:rPr>
                <w:rFonts w:ascii="Palatino" w:cs="Palatino" w:eastAsia="Palatino" w:hAnsi="Palatino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sz w:val="22"/>
                <w:szCs w:val="22"/>
                <w:rtl w:val="0"/>
              </w:rPr>
              <w:t xml:space="preserve">Certificazioni informatiche (ECDL, EIPASS, ecc.)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after="40" w:line="259" w:lineRule="auto"/>
              <w:jc w:val="center"/>
              <w:rPr>
                <w:rFonts w:ascii="Palatino" w:cs="Palatino" w:eastAsia="Palatino" w:hAnsi="Palatino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sz w:val="22"/>
                <w:szCs w:val="22"/>
                <w:rtl w:val="0"/>
              </w:rPr>
              <w:t xml:space="preserve">2 punti per ogni certificazione posseduta (max 6 punti)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Fonts w:ascii="Palatino" w:cs="Palatino" w:eastAsia="Palatino" w:hAnsi="Palatino"/>
                <w:rtl w:val="0"/>
              </w:rPr>
              <w:t xml:space="preserve">punti complessivi: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Fonts w:ascii="Palatino" w:cs="Palatino" w:eastAsia="Palatino" w:hAnsi="Palatino"/>
                <w:rtl w:val="0"/>
              </w:rPr>
              <w:t xml:space="preserve">………………………</w:t>
            </w:r>
          </w:p>
        </w:tc>
      </w:tr>
      <w:tr>
        <w:trPr>
          <w:cantSplit w:val="0"/>
          <w:trHeight w:val="285" w:hRule="atLeast"/>
          <w:tblHeader w:val="1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after="40" w:line="259" w:lineRule="auto"/>
              <w:jc w:val="left"/>
              <w:rPr>
                <w:rFonts w:ascii="Palatino" w:cs="Palatino" w:eastAsia="Palatino" w:hAnsi="Palatino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sz w:val="22"/>
                <w:szCs w:val="22"/>
                <w:rtl w:val="0"/>
              </w:rPr>
              <w:t xml:space="preserve">Titolare ex art 7 prima posizione economica ATA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rFonts w:ascii="Palatino" w:cs="Palatino" w:eastAsia="Palatino" w:hAnsi="Palatino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sz w:val="22"/>
                <w:szCs w:val="22"/>
                <w:rtl w:val="0"/>
              </w:rPr>
              <w:t xml:space="preserve">6 punti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Fonts w:ascii="Palatino" w:cs="Palatino" w:eastAsia="Palatino" w:hAnsi="Palatino"/>
                <w:rtl w:val="0"/>
              </w:rPr>
              <w:t xml:space="preserve">punti complessivi:</w:t>
            </w:r>
          </w:p>
          <w:p w:rsidR="00000000" w:rsidDel="00000000" w:rsidP="00000000" w:rsidRDefault="00000000" w:rsidRPr="00000000" w14:paraId="00000041">
            <w:pPr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Fonts w:ascii="Palatino" w:cs="Palatino" w:eastAsia="Palatino" w:hAnsi="Palatino"/>
                <w:rtl w:val="0"/>
              </w:rPr>
              <w:t xml:space="preserve">………………………</w:t>
            </w:r>
          </w:p>
        </w:tc>
      </w:tr>
      <w:tr>
        <w:trPr>
          <w:cantSplit w:val="0"/>
          <w:trHeight w:val="156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spacing w:after="40" w:line="259" w:lineRule="auto"/>
              <w:jc w:val="left"/>
              <w:rPr>
                <w:rFonts w:ascii="Palatino" w:cs="Palatino" w:eastAsia="Palatino" w:hAnsi="Palatino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sz w:val="22"/>
                <w:szCs w:val="22"/>
                <w:rtl w:val="0"/>
              </w:rPr>
              <w:t xml:space="preserve">Esperienza lavorativa continuativa prestata nel corrispondente profilo professionale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rFonts w:ascii="Palatino" w:cs="Palatino" w:eastAsia="Palatino" w:hAnsi="Palatino"/>
                <w:sz w:val="22"/>
                <w:szCs w:val="22"/>
              </w:rPr>
            </w:pPr>
            <w:r w:rsidDel="00000000" w:rsidR="00000000" w:rsidRPr="00000000">
              <w:rPr>
                <w:rFonts w:ascii="Palatino" w:cs="Palatino" w:eastAsia="Palatino" w:hAnsi="Palatino"/>
                <w:sz w:val="22"/>
                <w:szCs w:val="22"/>
                <w:rtl w:val="0"/>
              </w:rPr>
              <w:t xml:space="preserve">6 punti per ogni anno di servizio (max 78 punti)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Fonts w:ascii="Palatino" w:cs="Palatino" w:eastAsia="Palatino" w:hAnsi="Palatino"/>
                <w:rtl w:val="0"/>
              </w:rPr>
              <w:t xml:space="preserve">anni:  ..........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Fonts w:ascii="Palatino" w:cs="Palatino" w:eastAsia="Palatino" w:hAnsi="Palatino"/>
                <w:rtl w:val="0"/>
              </w:rPr>
              <w:t xml:space="preserve">punti complessivi:</w:t>
            </w:r>
          </w:p>
          <w:p w:rsidR="00000000" w:rsidDel="00000000" w:rsidP="00000000" w:rsidRDefault="00000000" w:rsidRPr="00000000" w14:paraId="00000048">
            <w:pPr>
              <w:rPr>
                <w:rFonts w:ascii="Palatino" w:cs="Palatino" w:eastAsia="Palatino" w:hAnsi="Palati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Palatino" w:cs="Palatino" w:eastAsia="Palatino" w:hAnsi="Palatino"/>
                <w:b w:val="1"/>
              </w:rPr>
            </w:pPr>
            <w:r w:rsidDel="00000000" w:rsidR="00000000" w:rsidRPr="00000000">
              <w:rPr>
                <w:rFonts w:ascii="Palatino" w:cs="Palatino" w:eastAsia="Palatino" w:hAnsi="Palatino"/>
                <w:rtl w:val="0"/>
              </w:rPr>
              <w:t xml:space="preserve">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 curriculum vitae sottoscritto contenente una autodichiarazione di veridicità dei dati e delle informazioni contenute, ai sensi degli artt. 46 e 47 del D.P.R. 445/2000, nonché fotocopia del documento di identità in corso di validità [</w:t>
      </w:r>
      <w:r w:rsidDel="00000000" w:rsidR="00000000" w:rsidRPr="00000000">
        <w:rPr>
          <w:i w:val="1"/>
          <w:sz w:val="24"/>
          <w:szCs w:val="24"/>
          <w:rtl w:val="0"/>
        </w:rPr>
        <w:t xml:space="preserve">eventuale, ove il presente documento non sia sottoscritto digitalmente</w:t>
      </w:r>
      <w:r w:rsidDel="00000000" w:rsidR="00000000" w:rsidRPr="00000000">
        <w:rPr>
          <w:sz w:val="24"/>
          <w:szCs w:val="24"/>
          <w:rtl w:val="0"/>
        </w:rPr>
        <w:t xml:space="preserve">].</w:t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813"/>
        <w:tblGridChange w:id="0">
          <w:tblGrid>
            <w:gridCol w:w="4815"/>
            <w:gridCol w:w="48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9" w:top="851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 w:val="1"/>
    <w:rsid w:val="00703B28"/>
    <w:pPr>
      <w:widowControl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estofumettoCarattere" w:customStyle="1">
    <w:name w:val="Testo fumetto Carattere"/>
    <w:basedOn w:val="Carpredefinitoparagrafo"/>
    <w:link w:val="Testofumetto"/>
    <w:qFormat w:val="1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Carpredefinitoparagrafo"/>
    <w:link w:val="Titolo"/>
    <w:uiPriority w:val="99"/>
    <w:qFormat w:val="1"/>
    <w:rsid w:val="00703B28"/>
    <w:rPr>
      <w:rFonts w:ascii="Verdana-Bold" w:hAnsi="Verdana-Bold"/>
      <w:b w:val="1"/>
      <w:color w:val="000000"/>
      <w:sz w:val="28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qFormat w:val="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qFormat w:val="1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qFormat w:val="1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qFormat w:val="1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qFormat w:val="1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qFormat w:val="1"/>
    <w:rsid w:val="00F1078D"/>
    <w:rPr>
      <w:rFonts w:ascii="Verdana" w:hAnsi="Verdana"/>
      <w:b w:val="1"/>
      <w:sz w:val="24"/>
    </w:rPr>
  </w:style>
  <w:style w:type="character" w:styleId="CollegamentoInternet" w:customStyle="1">
    <w:name w:val="Collegamento Internet"/>
    <w:basedOn w:val="Carpredefinitoparagrafo"/>
    <w:uiPriority w:val="99"/>
    <w:unhideWhenUsed w:val="1"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 w:val="1"/>
    <w:unhideWhenUsed w:val="1"/>
    <w:qFormat w:val="1"/>
    <w:rsid w:val="00273E4E"/>
    <w:rPr>
      <w:sz w:val="16"/>
      <w:szCs w:val="16"/>
    </w:rPr>
  </w:style>
  <w:style w:type="character" w:styleId="TestocommentoCarattere" w:customStyle="1">
    <w:name w:val="Testo commento Carattere"/>
    <w:basedOn w:val="Carpredefinitoparagrafo"/>
    <w:link w:val="Testocommento"/>
    <w:qFormat w:val="1"/>
    <w:rsid w:val="00273E4E"/>
  </w:style>
  <w:style w:type="character" w:styleId="SoggettocommentoCarattere" w:customStyle="1">
    <w:name w:val="Soggetto commento Carattere"/>
    <w:basedOn w:val="TestocommentoCarattere"/>
    <w:link w:val="Soggettocommento"/>
    <w:semiHidden w:val="1"/>
    <w:qFormat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qFormat w:val="1"/>
    <w:locked w:val="1"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qFormat w:val="1"/>
    <w:rsid w:val="00BB1530"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Carpredefinitoparagrafo"/>
    <w:semiHidden w:val="1"/>
    <w:unhideWhenUsed w:val="1"/>
    <w:qFormat w:val="1"/>
    <w:rsid w:val="00BB1530"/>
    <w:rPr>
      <w:vertAlign w:val="superscript"/>
    </w:rPr>
  </w:style>
  <w:style w:type="character" w:styleId="CommaCarattere" w:customStyle="1">
    <w:name w:val="Comma Carattere"/>
    <w:basedOn w:val="Carpredefinitoparagrafo"/>
    <w:link w:val="Comma"/>
    <w:qFormat w:val="1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qFormat w:val="1"/>
    <w:rsid w:val="00116370"/>
    <w:rPr>
      <w:rFonts w:ascii="Courier New" w:hAnsi="Courier New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Arial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qFormat w:val="1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qFormat w:val="1"/>
    <w:pPr>
      <w:spacing w:line="192" w:lineRule="exact"/>
      <w:textAlignment w:val="baseline"/>
    </w:pPr>
    <w:rPr>
      <w:rFonts w:ascii="Verdana" w:eastAsia="Times" w:hAnsi="Verdana"/>
      <w:sz w:val="16"/>
    </w:rPr>
  </w:style>
  <w:style w:type="paragraph" w:styleId="INPS052headint" w:customStyle="1">
    <w:name w:val="INPS052_head_int"/>
    <w:basedOn w:val="Normale"/>
    <w:qFormat w:val="1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qFormat w:val="1"/>
    <w:rPr>
      <w:vertAlign w:val="subscript"/>
    </w:rPr>
  </w:style>
  <w:style w:type="paragraph" w:styleId="Corpodeltesto2">
    <w:name w:val="Body Text 2"/>
    <w:basedOn w:val="Normale"/>
    <w:link w:val="Corpodeltesto2Carattere"/>
    <w:qFormat w:val="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 w:val="1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 w:val="1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paragraph" w:styleId="WW-Testonormale" w:customStyle="1">
    <w:name w:val="WW-Testo normale"/>
    <w:basedOn w:val="Normale"/>
    <w:qFormat w:val="1"/>
    <w:rsid w:val="00703B28"/>
    <w:pPr>
      <w:widowControl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 w:val="1"/>
    <w:rsid w:val="00CC3F48"/>
    <w:rPr>
      <w:rFonts w:ascii="Calibri" w:cs="Calibri" w:hAnsi="Calibri"/>
      <w:color w:val="000000"/>
      <w:sz w:val="24"/>
      <w:szCs w:val="24"/>
    </w:rPr>
  </w:style>
  <w:style w:type="paragraph" w:styleId="sche3" w:customStyle="1">
    <w:name w:val="sche_3"/>
    <w:qFormat w:val="1"/>
    <w:rsid w:val="007A3307"/>
    <w:rPr>
      <w:lang w:val="en-US"/>
    </w:rPr>
  </w:style>
  <w:style w:type="paragraph" w:styleId="sche23" w:customStyle="1">
    <w:name w:val="sche2_3"/>
    <w:qFormat w:val="1"/>
    <w:rsid w:val="007A3307"/>
    <w:pPr>
      <w:jc w:val="right"/>
    </w:pPr>
    <w:rPr>
      <w:lang w:val="en-US"/>
    </w:rPr>
  </w:style>
  <w:style w:type="paragraph" w:styleId="Corpodeltesto21" w:customStyle="1">
    <w:name w:val="Corpo del testo 21"/>
    <w:basedOn w:val="Normale"/>
    <w:qFormat w:val="1"/>
    <w:rsid w:val="007A3307"/>
    <w:pPr>
      <w:widowControl w:val="1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qFormat w:val="1"/>
    <w:rsid w:val="007A3307"/>
    <w:rPr>
      <w:lang w:val="en-US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 w:val="1"/>
    <w:qFormat w:val="1"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qFormat w:val="1"/>
    <w:rsid w:val="00273E4E"/>
    <w:rPr>
      <w:b w:val="1"/>
      <w:bCs w:val="1"/>
    </w:rPr>
  </w:style>
  <w:style w:type="paragraph" w:styleId="Numeroelenco">
    <w:name w:val="List Number"/>
    <w:basedOn w:val="Normale"/>
    <w:link w:val="NumeroelencoCarattere"/>
    <w:unhideWhenUsed w:val="1"/>
    <w:qFormat w:val="1"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qFormat w:val="1"/>
    <w:rsid w:val="00F54A04"/>
    <w:pPr>
      <w:widowControl w:val="1"/>
      <w:numPr>
        <w:numId w:val="2"/>
      </w:numPr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4"/>
      </w:numPr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qFormat w:val="1"/>
    <w:rsid w:val="00116370"/>
    <w:pPr>
      <w:widowControl w:val="1"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 w:val="1"/>
    <w:qFormat w:val="1"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V0KQS1vVwKcX0AbzMldtPGfxgQ==">CgMxLjAyDmgudXVvdXc5bDJrN2ExMg5oLmx6Y2twdHQ2NnEzcjIOaC5oYm1oYWJwZmh3dTcyDmguYnh4bTBuZ2JnaWp1Mg5oLnVjaGJ0NGloZXZyZDgAciExMGdydTNMZEpGb0FBRGZNb3Zucmg4dlNnb21vY0NlU3c=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2023-05-03T18:08:00Z</dcterms:created>
</cp:coreProperties>
</file>