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tbl>
      <w:tblPr>
        <w:tblW w:w="145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/>
      </w:tblPr>
      <w:tblGrid>
        <w:gridCol w:w="7621"/>
        <w:gridCol w:w="6917"/>
      </w:tblGrid>
      <w:tr>
        <w:trPr/>
        <w:tc>
          <w:tcPr>
            <w:cnfStyle w:val="101000000000"/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05">
            <w:pPr>
              <w:spacing w:after="0" w:line="240" w:lineRule="auto"/>
              <w:rPr>
                <w:b/>
                <w:bCs/>
                <w:i/>
                <w:iCs/>
                <w:sz w:val="32"/>
                <w:szCs w:val="36"/>
              </w:rPr>
            </w:pPr>
            <w:r>
              <w:rPr>
                <w:b/>
                <w:bCs/>
                <w:i/>
                <w:iCs/>
                <w:sz w:val="32"/>
                <w:szCs w:val="36"/>
              </w:rPr>
              <w:t xml:space="preserve">Offerta Tecnica-economica </w:t>
            </w:r>
            <w:r>
              <w:rPr>
                <w:b/>
                <w:bCs/>
                <w:i/>
                <w:iCs/>
                <w:sz w:val="32"/>
                <w:szCs w:val="36"/>
              </w:rPr>
              <w:t xml:space="preserve">in dettaglio                                        </w:t>
            </w:r>
          </w:p>
          <w:p w14:paraId="00000006">
            <w:pPr>
              <w:spacing w:after="0" w:line="240" w:lineRule="auto"/>
              <w:jc w:val="both"/>
              <w:rPr>
                <w:b/>
                <w:sz w:val="20"/>
              </w:rPr>
            </w:pPr>
            <w:r>
              <w:rPr>
                <w:rFonts w:cs="Calibri"/>
                <w:b/>
                <w:sz w:val="20"/>
                <w:szCs w:val="24"/>
              </w:rPr>
              <w:t>Fondi PNRR finanziato nell’ambito del decreto del Ministro dell’istruzione 8 agosto 2022, n. 218, Missione 4 – Istruzione e Ricerca – Componente 1 – Potenziamento dell’offerta dei servizi di istruzione: dagli asili nido alle Università – Investimento 3.2 “Scuola 4.0: scuole innovative, cablaggio, nuovi ambienti di apprendimento e laboratori”, Azione 1 - Next generation classroom - Ambienti di apprendimento innovativi, finanziato dall’Unione europea – Next Generation EU</w:t>
            </w:r>
          </w:p>
        </w:tc>
        <w:tc>
          <w:tcPr>
            <w:cnfStyle w:val="100000000000"/>
            <w:tcW w:w="6917" w:type="dxa"/>
            <w:tcBorders>
              <w:top w:val="nil" w:sz="4" w:space="0"/>
              <w:left w:val="single" w:color="auto" w:sz="4" w:space="0"/>
              <w:bottom w:val="nil" w:sz="4" w:space="0"/>
              <w:right w:val="nil" w:sz="4" w:space="0"/>
            </w:tcBorders>
            <w:shd w:val="clear" w:color="auto" w:fill="auto"/>
          </w:tcPr>
          <w:p w14:paraId="00000007">
            <w:pPr>
              <w:spacing w:after="0" w:line="240" w:lineRule="auto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lang w:eastAsia="it-IT"/>
              </w:rPr>
              <w:drawing xmlns:mc="http://schemas.openxmlformats.org/markup-compatibility/2006">
                <wp:inline distT="0" distB="0" distL="0" distR="0">
                  <wp:extent cx="4273550" cy="755650"/>
                  <wp:effectExtent l="0" t="0" r="0" b="0"/>
                  <wp:docPr id="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355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000008">
      <w:pPr>
        <w:spacing w:before="120" w:after="0"/>
        <w:ind w:left="142"/>
        <w:rPr>
          <w:b/>
          <w:bCs/>
          <w:i/>
          <w:sz w:val="24"/>
          <w:szCs w:val="24"/>
        </w:rPr>
      </w:pPr>
    </w:p>
    <w:p w14:paraId="00000009">
      <w:pPr>
        <w:spacing w:after="0"/>
        <w:rPr>
          <w:sz w:val="24"/>
          <w:szCs w:val="24"/>
        </w:rPr>
      </w:pPr>
      <w:r>
        <w:rPr>
          <w:sz w:val="24"/>
          <w:szCs w:val="24"/>
        </w:rPr>
        <w:t>Azienda: __________________________</w:t>
      </w:r>
    </w:p>
    <w:p w14:paraId="0000000A">
      <w:pPr>
        <w:spacing w:after="0"/>
        <w:ind w:left="851" w:hanging="851"/>
        <w:jc w:val="both"/>
        <w:rPr>
          <w:b/>
          <w:i/>
        </w:rPr>
      </w:pPr>
      <w:r>
        <w:t xml:space="preserve">Oggetto: </w:t>
      </w:r>
      <w:r>
        <w:rPr>
          <w:b/>
        </w:rPr>
        <w:t xml:space="preserve">Dettaglio </w:t>
      </w:r>
      <w:r>
        <w:rPr>
          <w:b/>
        </w:rPr>
        <w:t>tecnico</w:t>
      </w:r>
      <w:r>
        <w:rPr>
          <w:b/>
        </w:rPr>
        <w:t>-economico</w:t>
      </w:r>
      <w:r>
        <w:rPr>
          <w:b/>
        </w:rPr>
        <w:t xml:space="preserve"> relativo all’offerta riguardante il progetto </w:t>
      </w:r>
      <w:r>
        <w:rPr>
          <w:b/>
        </w:rPr>
        <w:t xml:space="preserve">per la realizzazione di </w:t>
      </w:r>
      <w:r>
        <w:rPr>
          <w:b/>
        </w:rPr>
        <w:t>Scuola 4.0: scuole innovative, cablaggio, nuovi ambienti di apprendimento e laboratori”, Azione 1 - Next generation classroom - Ambienti di apprendimento innovativi, finanziato dall’Unione europea – Next Generation EU</w:t>
      </w:r>
    </w:p>
    <w:p w14:paraId="0000000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Stazione Appaltante: </w:t>
      </w:r>
      <w:r>
        <w:rPr>
          <w:b/>
          <w:sz w:val="24"/>
          <w:szCs w:val="24"/>
        </w:rPr>
        <w:t>Istituto Comprensivo Statale “Rita Levi Montalcini”</w:t>
      </w:r>
    </w:p>
    <w:p w14:paraId="0000000C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Titolo del Progetto:</w:t>
      </w:r>
      <w:r>
        <w:rPr>
          <w:rFonts w:cs="Calibri"/>
          <w:b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>“</w:t>
      </w:r>
      <w:r>
        <w:rPr>
          <w:rFonts w:cs="Calibri"/>
          <w:b/>
          <w:sz w:val="24"/>
          <w:szCs w:val="24"/>
        </w:rPr>
        <w:t>MONTALCINI 4.0</w:t>
      </w:r>
      <w:r>
        <w:rPr>
          <w:rFonts w:cs="Calibri"/>
          <w:b/>
          <w:sz w:val="24"/>
          <w:szCs w:val="24"/>
        </w:rPr>
        <w:t>”</w:t>
      </w:r>
      <w:r>
        <w:rPr>
          <w:rFonts w:cs="Calibri"/>
          <w:b/>
          <w:sz w:val="24"/>
          <w:szCs w:val="24"/>
        </w:rPr>
        <w:t>;</w:t>
      </w:r>
    </w:p>
    <w:p w14:paraId="0000000D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Identificativo progetto:</w:t>
      </w:r>
      <w:r>
        <w:rPr>
          <w:rFonts w:cs="Calibri"/>
          <w:b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>M4C1I3.2-2022-961-P-21832</w:t>
      </w:r>
      <w:r>
        <w:rPr>
          <w:rFonts w:cs="Calibri"/>
          <w:b/>
          <w:sz w:val="24"/>
          <w:szCs w:val="24"/>
        </w:rPr>
        <w:t>;</w:t>
      </w:r>
    </w:p>
    <w:p w14:paraId="0000000E">
      <w:pPr>
        <w:widowControl w:val="off"/>
        <w:spacing w:after="0" w:line="240" w:lineRule="auto"/>
        <w:ind w:right="284"/>
        <w:jc w:val="both"/>
        <w:rPr>
          <w:rFonts w:cs="Calibri"/>
          <w:bCs/>
          <w:i/>
          <w:iCs/>
          <w:sz w:val="24"/>
          <w:szCs w:val="24"/>
        </w:rPr>
      </w:pPr>
      <w:r>
        <w:rPr>
          <w:rFonts w:cs="Calibri"/>
          <w:sz w:val="24"/>
          <w:szCs w:val="24"/>
        </w:rPr>
        <w:t>CUP:</w:t>
      </w:r>
      <w:r>
        <w:rPr>
          <w:rFonts w:cs="Calibri"/>
          <w:b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>C74D22003500006</w:t>
      </w:r>
      <w:r>
        <w:rPr>
          <w:rFonts w:cs="Calibri"/>
          <w:b/>
          <w:sz w:val="24"/>
          <w:szCs w:val="24"/>
        </w:rPr>
        <w:t>;</w:t>
      </w:r>
    </w:p>
    <w:p w14:paraId="0000000F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CIG: </w:t>
      </w:r>
      <w:r>
        <w:rPr>
          <w:rFonts w:cs="Calibri"/>
          <w:b/>
          <w:bCs/>
          <w:sz w:val="24"/>
          <w:szCs w:val="24"/>
        </w:rPr>
        <w:t>A016ED58F9;</w:t>
      </w:r>
    </w:p>
    <w:p w14:paraId="00000010">
      <w:pPr>
        <w:spacing w:after="0"/>
        <w:rPr>
          <w:b/>
          <w:bCs/>
          <w:caps/>
          <w:color w:val="ff0000"/>
          <w:sz w:val="24"/>
          <w:szCs w:val="24"/>
        </w:rPr>
      </w:pPr>
      <w:r>
        <w:rPr>
          <w:rFonts w:cs="Calibri"/>
          <w:sz w:val="24"/>
          <w:szCs w:val="24"/>
        </w:rPr>
        <w:t xml:space="preserve">CPV: </w:t>
      </w:r>
      <w:r>
        <w:rPr>
          <w:rFonts w:cs="Calibri"/>
          <w:b/>
          <w:bCs/>
          <w:sz w:val="24"/>
          <w:szCs w:val="24"/>
        </w:rPr>
        <w:t>30230000-0 - Apparecchiature informatiche</w:t>
      </w:r>
      <w:r>
        <w:rPr>
          <w:rFonts w:cs="Calibri"/>
          <w:sz w:val="24"/>
          <w:szCs w:val="24"/>
        </w:rPr>
        <w:t>;</w:t>
      </w:r>
    </w:p>
    <w:p w14:paraId="00000011">
      <w:pPr>
        <w:spacing w:after="0"/>
        <w:ind w:left="57"/>
        <w:jc w:val="both"/>
        <w:rPr>
          <w:b/>
          <w:bCs/>
          <w:i/>
          <w:sz w:val="24"/>
          <w:szCs w:val="24"/>
        </w:rPr>
      </w:pPr>
    </w:p>
    <w:tbl>
      <w:tblPr>
        <w:tblW w:w="146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828"/>
        <w:gridCol w:w="3391"/>
        <w:gridCol w:w="4536"/>
        <w:gridCol w:w="1474"/>
        <w:gridCol w:w="1474"/>
        <w:gridCol w:w="1474"/>
        <w:gridCol w:w="1474"/>
      </w:tblGrid>
      <w:tr>
        <w:trPr>
          <w:trHeight w:val="20"/>
        </w:trPr>
        <w:tc>
          <w:tcPr>
            <w:cnfStyle w:val="101000000000"/>
            <w:tcW w:w="828" w:type="dxa"/>
            <w:shd w:val="clear" w:color="auto" w:fill="808080"/>
            <w:vAlign w:val="center"/>
          </w:tcPr>
          <w:p w14:paraId="00000012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Q.tà</w:t>
            </w:r>
          </w:p>
        </w:tc>
        <w:tc>
          <w:tcPr>
            <w:cnfStyle w:val="100010000000"/>
            <w:tcW w:w="3391" w:type="dxa"/>
            <w:shd w:val="clear" w:color="auto" w:fill="808080"/>
            <w:vAlign w:val="center"/>
          </w:tcPr>
          <w:p w14:paraId="00000013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DESCRIZIONE VOCE</w:t>
            </w:r>
          </w:p>
        </w:tc>
        <w:tc>
          <w:tcPr>
            <w:cnfStyle w:val="100001000000"/>
            <w:tcW w:w="4536" w:type="dxa"/>
            <w:shd w:val="clear" w:color="auto" w:fill="808080"/>
            <w:vAlign w:val="center"/>
          </w:tcPr>
          <w:p w14:paraId="00000014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MARCA e Modello / Descrizione tecnica</w:t>
            </w:r>
          </w:p>
        </w:tc>
        <w:tc>
          <w:tcPr>
            <w:cnfStyle w:val="100010000000"/>
            <w:tcW w:w="1474" w:type="dxa"/>
            <w:shd w:val="clear" w:color="auto" w:fill="808080"/>
            <w:vAlign w:val="center"/>
          </w:tcPr>
          <w:p w14:paraId="00000015">
            <w:pPr>
              <w:spacing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Prezzo unitario iva esclusa </w:t>
            </w:r>
          </w:p>
        </w:tc>
        <w:tc>
          <w:tcPr>
            <w:cnfStyle w:val="100001000000"/>
            <w:tcW w:w="1474" w:type="dxa"/>
            <w:shd w:val="clear" w:color="auto" w:fill="808080"/>
            <w:vAlign w:val="center"/>
          </w:tcPr>
          <w:p w14:paraId="00000016">
            <w:pPr>
              <w:spacing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Prezzo Totale </w:t>
            </w:r>
          </w:p>
          <w:p w14:paraId="00000017">
            <w:pPr>
              <w:spacing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Iva esclusa </w:t>
            </w:r>
          </w:p>
        </w:tc>
        <w:tc>
          <w:tcPr>
            <w:cnfStyle w:val="100010000000"/>
            <w:tcW w:w="1474" w:type="dxa"/>
            <w:shd w:val="clear" w:color="auto" w:fill="808080"/>
            <w:vAlign w:val="center"/>
          </w:tcPr>
          <w:p w14:paraId="00000018">
            <w:pPr>
              <w:spacing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Prezzo unitario </w:t>
            </w:r>
          </w:p>
          <w:p w14:paraId="00000019">
            <w:pPr>
              <w:spacing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iva compresa</w:t>
            </w:r>
          </w:p>
        </w:tc>
        <w:tc>
          <w:tcPr>
            <w:cnfStyle w:val="100100000000"/>
            <w:tcW w:w="1474" w:type="dxa"/>
            <w:shd w:val="clear" w:color="auto" w:fill="808080"/>
            <w:vAlign w:val="center"/>
          </w:tcPr>
          <w:p w14:paraId="0000001A">
            <w:pPr>
              <w:spacing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Prezzo Totale </w:t>
            </w:r>
          </w:p>
          <w:p w14:paraId="0000001B">
            <w:pPr>
              <w:spacing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Iva compresa  </w:t>
            </w:r>
          </w:p>
        </w:tc>
      </w:tr>
      <w:tr>
        <w:trPr>
          <w:trHeight w:val="20"/>
        </w:trPr>
        <w:tc>
          <w:tcPr>
            <w:cnfStyle w:val="001000100000"/>
            <w:tcW w:w="828" w:type="dxa"/>
            <w:vAlign w:val="center"/>
          </w:tcPr>
          <w:p w14:paraId="0000001C">
            <w:pPr>
              <w:spacing w:after="0" w:line="240" w:lineRule="auto"/>
              <w:jc w:val="center"/>
              <w:rPr>
                <w:rFonts w:asciiTheme="minorHAnsi" w:cstheme="minorHAnsi" w:hAnsiTheme="minorHAnsi"/>
                <w:color w:val="ff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6</w:t>
            </w:r>
          </w:p>
        </w:tc>
        <w:tc>
          <w:tcPr>
            <w:cnfStyle w:val="000010100000"/>
            <w:tcW w:w="3391" w:type="dxa"/>
            <w:vAlign w:val="center"/>
          </w:tcPr>
          <w:p w14:paraId="0000001D">
            <w:pPr>
              <w:spacing w:after="0" w:line="240" w:lineRule="auto"/>
              <w:jc w:val="both"/>
              <w:rPr>
                <w:rFonts w:asciiTheme="minorHAnsi" w:cstheme="minorHAnsi" w:hAnsiTheme="minorHAnsi"/>
                <w:color w:val="ff0000"/>
                <w:sz w:val="20"/>
                <w:szCs w:val="20"/>
              </w:rPr>
            </w:pPr>
            <w:r>
              <w:rPr>
                <w:rFonts w:ascii="Verdana" w:cs="Calibri" w:hAnsi="Verdana"/>
                <w:color w:val="000000"/>
                <w:sz w:val="18"/>
                <w:szCs w:val="18"/>
              </w:rPr>
              <w:t xml:space="preserve">Digital Board </w:t>
            </w:r>
          </w:p>
        </w:tc>
        <w:tc>
          <w:tcPr>
            <w:cnfStyle w:val="000001100000"/>
            <w:tcW w:w="4536" w:type="dxa"/>
            <w:vAlign w:val="center"/>
          </w:tcPr>
          <w:p w14:paraId="0000001E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cs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ascii="Verdana" w:cs="Calibri" w:hAnsi="Verdana"/>
                <w:color w:val="000000"/>
                <w:sz w:val="18"/>
                <w:szCs w:val="18"/>
              </w:rPr>
              <w:t xml:space="preserve">Digital Board tipo Wacebo DABLIU 65'' E11L-C 4K 4/32 Android 11 </w:t>
            </w:r>
          </w:p>
        </w:tc>
        <w:tc>
          <w:tcPr>
            <w:cnfStyle w:val="000010100000"/>
            <w:tcW w:w="1474" w:type="dxa"/>
          </w:tcPr>
          <w:p w14:paraId="0000001F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cs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cnfStyle w:val="000001100000"/>
            <w:tcW w:w="1474" w:type="dxa"/>
          </w:tcPr>
          <w:p w14:paraId="00000020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cs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cnfStyle w:val="000010100000"/>
            <w:tcW w:w="1474" w:type="dxa"/>
          </w:tcPr>
          <w:p w14:paraId="00000021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cs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cnfStyle w:val="000100100000"/>
            <w:tcW w:w="1474" w:type="dxa"/>
          </w:tcPr>
          <w:p w14:paraId="00000022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cstheme="minorHAnsi" w:hAnsiTheme="minorHAnsi"/>
                <w:b/>
                <w:sz w:val="20"/>
                <w:szCs w:val="20"/>
                <w:u w:val="single"/>
              </w:rPr>
            </w:pPr>
          </w:p>
        </w:tc>
      </w:tr>
      <w:tr>
        <w:trPr>
          <w:trHeight w:val="20"/>
        </w:trPr>
        <w:tc>
          <w:tcPr>
            <w:cnfStyle w:val="001000010000"/>
            <w:tcW w:w="828" w:type="dxa"/>
            <w:vAlign w:val="center"/>
          </w:tcPr>
          <w:p w14:paraId="00000023">
            <w:pPr>
              <w:spacing w:after="0" w:line="240" w:lineRule="auto"/>
              <w:jc w:val="center"/>
              <w:rPr>
                <w:rFonts w:asciiTheme="minorHAnsi" w:cstheme="minorHAnsi" w:hAnsiTheme="minorHAnsi"/>
                <w:color w:val="ff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cnfStyle w:val="000010010000"/>
            <w:tcW w:w="3391" w:type="dxa"/>
            <w:vAlign w:val="center"/>
          </w:tcPr>
          <w:p w14:paraId="00000024">
            <w:pPr>
              <w:spacing w:after="0" w:line="240" w:lineRule="auto"/>
              <w:jc w:val="both"/>
              <w:rPr>
                <w:rFonts w:asciiTheme="minorHAnsi" w:cstheme="minorHAnsi" w:hAnsiTheme="minorHAnsi"/>
                <w:color w:val="ff0000"/>
                <w:sz w:val="20"/>
                <w:szCs w:val="20"/>
              </w:rPr>
            </w:pPr>
            <w:r>
              <w:rPr>
                <w:rFonts w:ascii="Verdana" w:cs="Calibri" w:hAnsi="Verdana"/>
                <w:color w:val="000000"/>
                <w:sz w:val="18"/>
                <w:szCs w:val="18"/>
              </w:rPr>
              <w:t xml:space="preserve">Microfono professionale </w:t>
            </w:r>
          </w:p>
        </w:tc>
        <w:tc>
          <w:tcPr>
            <w:cnfStyle w:val="000001010000"/>
            <w:tcW w:w="4536" w:type="dxa"/>
            <w:vAlign w:val="center"/>
          </w:tcPr>
          <w:p w14:paraId="00000025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cs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ascii="Verdana" w:cs="Calibri" w:hAnsi="Verdana"/>
                <w:color w:val="000000"/>
                <w:sz w:val="18"/>
                <w:szCs w:val="18"/>
              </w:rPr>
              <w:t xml:space="preserve">Microfono professionale tipo </w:t>
            </w:r>
            <w:r>
              <w:rPr>
                <w:rFonts w:ascii="Verdana" w:cs="Calibri" w:hAnsi="Verdana"/>
                <w:color w:val="000000"/>
                <w:sz w:val="18"/>
                <w:szCs w:val="18"/>
              </w:rPr>
              <w:t>SENNHEISER</w:t>
            </w:r>
            <w:r>
              <w:rPr>
                <w:rFonts w:ascii="Verdana" w:cs="Calibri" w:hAnsi="Verdana"/>
                <w:color w:val="000000"/>
                <w:sz w:val="18"/>
                <w:szCs w:val="18"/>
              </w:rPr>
              <w:t xml:space="preserve"> Cardioide E825S</w:t>
            </w:r>
          </w:p>
        </w:tc>
        <w:tc>
          <w:tcPr>
            <w:cnfStyle w:val="000010010000"/>
            <w:tcW w:w="1474" w:type="dxa"/>
          </w:tcPr>
          <w:p w14:paraId="00000026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cs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cnfStyle w:val="000001010000"/>
            <w:tcW w:w="1474" w:type="dxa"/>
          </w:tcPr>
          <w:p w14:paraId="00000027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cs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cnfStyle w:val="000010010000"/>
            <w:tcW w:w="1474" w:type="dxa"/>
          </w:tcPr>
          <w:p w14:paraId="00000028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cs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cnfStyle w:val="000100010000"/>
            <w:tcW w:w="1474" w:type="dxa"/>
          </w:tcPr>
          <w:p w14:paraId="00000029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cstheme="minorHAnsi" w:hAnsiTheme="minorHAnsi"/>
                <w:b/>
                <w:sz w:val="20"/>
                <w:szCs w:val="20"/>
                <w:u w:val="single"/>
              </w:rPr>
            </w:pPr>
          </w:p>
        </w:tc>
      </w:tr>
      <w:tr>
        <w:trPr>
          <w:trHeight w:val="20"/>
        </w:trPr>
        <w:tc>
          <w:tcPr>
            <w:cnfStyle w:val="001000100000"/>
            <w:tcW w:w="828" w:type="dxa"/>
            <w:vAlign w:val="center"/>
          </w:tcPr>
          <w:p w14:paraId="0000002A">
            <w:pPr>
              <w:spacing w:after="0" w:line="240" w:lineRule="auto"/>
              <w:jc w:val="center"/>
              <w:rPr>
                <w:rFonts w:asciiTheme="minorHAnsi" w:cstheme="minorHAnsi" w:hAnsiTheme="minorHAnsi"/>
                <w:color w:val="ff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3</w:t>
            </w:r>
          </w:p>
        </w:tc>
        <w:tc>
          <w:tcPr>
            <w:cnfStyle w:val="000010100000"/>
            <w:tcW w:w="3391" w:type="dxa"/>
            <w:vAlign w:val="center"/>
          </w:tcPr>
          <w:p w14:paraId="0000002B">
            <w:pPr>
              <w:spacing w:after="0" w:line="240" w:lineRule="auto"/>
              <w:jc w:val="both"/>
              <w:rPr>
                <w:rFonts w:asciiTheme="minorHAnsi" w:cstheme="minorHAnsi" w:hAnsiTheme="minorHAnsi"/>
                <w:color w:val="ff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Cavo audio XLR 10 metri</w:t>
            </w:r>
          </w:p>
        </w:tc>
        <w:tc>
          <w:tcPr>
            <w:cnfStyle w:val="000001100000"/>
            <w:tcW w:w="4536" w:type="dxa"/>
            <w:vAlign w:val="center"/>
          </w:tcPr>
          <w:p w14:paraId="0000002C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cs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cs="Calibri"/>
                <w:color w:val="000000"/>
              </w:rPr>
              <w:t>Cavo audio XLR 10 metri</w:t>
            </w:r>
          </w:p>
        </w:tc>
        <w:tc>
          <w:tcPr>
            <w:cnfStyle w:val="000010100000"/>
            <w:tcW w:w="1474" w:type="dxa"/>
          </w:tcPr>
          <w:p w14:paraId="0000002D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cs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cnfStyle w:val="000001100000"/>
            <w:tcW w:w="1474" w:type="dxa"/>
          </w:tcPr>
          <w:p w14:paraId="0000002E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cs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cnfStyle w:val="000010100000"/>
            <w:tcW w:w="1474" w:type="dxa"/>
          </w:tcPr>
          <w:p w14:paraId="0000002F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cs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cnfStyle w:val="000100100000"/>
            <w:tcW w:w="1474" w:type="dxa"/>
          </w:tcPr>
          <w:p w14:paraId="00000030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cstheme="minorHAnsi" w:hAnsiTheme="minorHAnsi"/>
                <w:b/>
                <w:sz w:val="20"/>
                <w:szCs w:val="20"/>
                <w:u w:val="single"/>
              </w:rPr>
            </w:pPr>
          </w:p>
        </w:tc>
      </w:tr>
      <w:tr>
        <w:trPr>
          <w:trHeight w:val="20"/>
        </w:trPr>
        <w:tc>
          <w:tcPr>
            <w:cnfStyle w:val="001000010000"/>
            <w:tcW w:w="828" w:type="dxa"/>
            <w:vAlign w:val="center"/>
          </w:tcPr>
          <w:p w14:paraId="00000031">
            <w:pPr>
              <w:spacing w:after="0" w:line="240" w:lineRule="auto"/>
              <w:jc w:val="center"/>
              <w:rPr>
                <w:rFonts w:asciiTheme="minorHAnsi" w:cstheme="minorHAnsi" w:hAnsiTheme="minorHAnsi"/>
                <w:color w:val="ff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35</w:t>
            </w:r>
          </w:p>
        </w:tc>
        <w:tc>
          <w:tcPr>
            <w:cnfStyle w:val="000010010000"/>
            <w:tcW w:w="3391" w:type="dxa"/>
            <w:vAlign w:val="center"/>
          </w:tcPr>
          <w:p w14:paraId="00000032">
            <w:pPr>
              <w:spacing w:after="0" w:line="240" w:lineRule="auto"/>
              <w:jc w:val="both"/>
              <w:rPr>
                <w:rFonts w:asciiTheme="minorHAnsi" w:cstheme="minorHAnsi" w:hAnsiTheme="minorHAnsi"/>
                <w:color w:val="ff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 xml:space="preserve">Computer AllinOne </w:t>
            </w:r>
          </w:p>
        </w:tc>
        <w:tc>
          <w:tcPr>
            <w:cnfStyle w:val="000001010000"/>
            <w:tcW w:w="4536" w:type="dxa"/>
            <w:vAlign w:val="center"/>
          </w:tcPr>
          <w:p w14:paraId="00000033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cs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cs="Calibri"/>
                <w:color w:val="000000"/>
              </w:rPr>
              <w:t>Computer AllinOne tipo Acer VZ2594G Intel Ci5 1235U 16GB Ram 512SSD Schermo 23,8 FHD Win 11 Pro Edu codice: DQ.VX2ET.008</w:t>
            </w:r>
          </w:p>
        </w:tc>
        <w:tc>
          <w:tcPr>
            <w:cnfStyle w:val="000010010000"/>
            <w:tcW w:w="1474" w:type="dxa"/>
          </w:tcPr>
          <w:p w14:paraId="00000034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cs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cnfStyle w:val="000001010000"/>
            <w:tcW w:w="1474" w:type="dxa"/>
          </w:tcPr>
          <w:p w14:paraId="00000035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cs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cnfStyle w:val="000010010000"/>
            <w:tcW w:w="1474" w:type="dxa"/>
          </w:tcPr>
          <w:p w14:paraId="00000036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cs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cnfStyle w:val="000100010000"/>
            <w:tcW w:w="1474" w:type="dxa"/>
          </w:tcPr>
          <w:p w14:paraId="00000037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cstheme="minorHAnsi" w:hAnsiTheme="minorHAnsi"/>
                <w:b/>
                <w:sz w:val="20"/>
                <w:szCs w:val="20"/>
                <w:u w:val="single"/>
              </w:rPr>
            </w:pPr>
          </w:p>
        </w:tc>
      </w:tr>
      <w:tr>
        <w:trPr>
          <w:trHeight w:val="20"/>
        </w:trPr>
        <w:tc>
          <w:tcPr>
            <w:cnfStyle w:val="001000100000"/>
            <w:tcW w:w="828" w:type="dxa"/>
            <w:vAlign w:val="center"/>
          </w:tcPr>
          <w:p w14:paraId="00000038">
            <w:pPr>
              <w:spacing w:after="0" w:line="240" w:lineRule="auto"/>
              <w:jc w:val="center"/>
              <w:rPr>
                <w:rFonts w:asciiTheme="minorHAnsi" w:cstheme="minorHAnsi" w:hAnsiTheme="minorHAnsi"/>
                <w:color w:val="ff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cnfStyle w:val="000010100000"/>
            <w:tcW w:w="3391" w:type="dxa"/>
            <w:vAlign w:val="center"/>
          </w:tcPr>
          <w:p w14:paraId="00000039">
            <w:pPr>
              <w:spacing w:after="0" w:line="240" w:lineRule="auto"/>
              <w:jc w:val="both"/>
              <w:rPr>
                <w:rFonts w:asciiTheme="minorHAnsi" w:cstheme="minorHAnsi" w:hAnsiTheme="minorHAnsi"/>
                <w:color w:val="ff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Scanner ultraveloce o MFC</w:t>
            </w:r>
          </w:p>
        </w:tc>
        <w:tc>
          <w:tcPr>
            <w:cnfStyle w:val="000001100000"/>
            <w:tcW w:w="4536" w:type="dxa"/>
            <w:vAlign w:val="center"/>
          </w:tcPr>
          <w:p w14:paraId="0000003A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cstheme="minorHAnsi" w:hAnsiTheme="minorHAnsi"/>
                <w:b/>
                <w:sz w:val="20"/>
                <w:szCs w:val="20"/>
                <w:u w:val="single"/>
              </w:rPr>
            </w:pPr>
            <w:r>
              <w:t xml:space="preserve">Scanner ultraveloce o MFC tipo Brother </w:t>
            </w:r>
            <w:r>
              <w:rPr>
                <w:rFonts w:cs="Calibri"/>
                <w:color w:val="000000"/>
              </w:rPr>
              <w:t>MFC-J6955DW</w:t>
            </w:r>
          </w:p>
        </w:tc>
        <w:tc>
          <w:tcPr>
            <w:cnfStyle w:val="000010100000"/>
            <w:tcW w:w="1474" w:type="dxa"/>
          </w:tcPr>
          <w:p w14:paraId="0000003B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cs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cnfStyle w:val="000001100000"/>
            <w:tcW w:w="1474" w:type="dxa"/>
          </w:tcPr>
          <w:p w14:paraId="0000003C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cs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cnfStyle w:val="000010100000"/>
            <w:tcW w:w="1474" w:type="dxa"/>
          </w:tcPr>
          <w:p w14:paraId="0000003D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cs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cnfStyle w:val="000100100000"/>
            <w:tcW w:w="1474" w:type="dxa"/>
          </w:tcPr>
          <w:p w14:paraId="0000003E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cstheme="minorHAnsi" w:hAnsiTheme="minorHAnsi"/>
                <w:b/>
                <w:sz w:val="20"/>
                <w:szCs w:val="20"/>
                <w:u w:val="single"/>
              </w:rPr>
            </w:pPr>
          </w:p>
        </w:tc>
      </w:tr>
      <w:tr>
        <w:trPr>
          <w:trHeight w:val="20"/>
        </w:trPr>
        <w:tc>
          <w:tcPr>
            <w:cnfStyle w:val="001000010000"/>
            <w:tcW w:w="828" w:type="dxa"/>
            <w:vAlign w:val="center"/>
          </w:tcPr>
          <w:p w14:paraId="0000003F">
            <w:pPr>
              <w:spacing w:after="0" w:line="240" w:lineRule="auto"/>
              <w:jc w:val="center"/>
              <w:rPr>
                <w:rFonts w:asciiTheme="minorHAnsi" w:cstheme="minorHAnsi" w:hAnsiTheme="minorHAnsi"/>
                <w:color w:val="ff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90</w:t>
            </w:r>
          </w:p>
        </w:tc>
        <w:tc>
          <w:tcPr>
            <w:cnfStyle w:val="000010010000"/>
            <w:tcW w:w="3391" w:type="dxa"/>
            <w:vAlign w:val="center"/>
          </w:tcPr>
          <w:p w14:paraId="00000040">
            <w:pPr>
              <w:spacing w:after="0" w:line="240" w:lineRule="auto"/>
              <w:jc w:val="both"/>
              <w:rPr>
                <w:rFonts w:asciiTheme="minorHAnsi" w:cstheme="minorHAnsi" w:hAnsiTheme="minorHAnsi"/>
                <w:color w:val="ff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Notebook 15.6”</w:t>
            </w:r>
          </w:p>
        </w:tc>
        <w:tc>
          <w:tcPr>
            <w:cnfStyle w:val="000001010000"/>
            <w:tcW w:w="4536" w:type="dxa"/>
            <w:vAlign w:val="center"/>
          </w:tcPr>
          <w:p w14:paraId="00000041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cs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cs="Calibri"/>
                <w:color w:val="000000"/>
              </w:rPr>
              <w:t>Notebook 15.6” tipo HP 250 G9 i5(12) /</w:t>
            </w:r>
            <w:r>
              <w:rPr>
                <w:rFonts w:cs="Calibri"/>
                <w:color w:val="000000"/>
              </w:rPr>
              <w:t>16</w:t>
            </w:r>
            <w:r>
              <w:rPr>
                <w:rFonts w:cs="Calibri"/>
                <w:color w:val="000000"/>
              </w:rPr>
              <w:t>/512/Win11Pro Edu</w:t>
            </w:r>
          </w:p>
        </w:tc>
        <w:tc>
          <w:tcPr>
            <w:cnfStyle w:val="000010010000"/>
            <w:tcW w:w="1474" w:type="dxa"/>
          </w:tcPr>
          <w:p w14:paraId="00000042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cs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cnfStyle w:val="000001010000"/>
            <w:tcW w:w="1474" w:type="dxa"/>
          </w:tcPr>
          <w:p w14:paraId="00000043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cs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cnfStyle w:val="000010010000"/>
            <w:tcW w:w="1474" w:type="dxa"/>
          </w:tcPr>
          <w:p w14:paraId="00000044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cs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cnfStyle w:val="000100010000"/>
            <w:tcW w:w="1474" w:type="dxa"/>
          </w:tcPr>
          <w:p w14:paraId="00000045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cstheme="minorHAnsi" w:hAnsiTheme="minorHAnsi"/>
                <w:b/>
                <w:sz w:val="20"/>
                <w:szCs w:val="20"/>
                <w:u w:val="single"/>
              </w:rPr>
            </w:pPr>
          </w:p>
        </w:tc>
      </w:tr>
      <w:tr>
        <w:trPr>
          <w:trHeight w:val="20"/>
        </w:trPr>
        <w:tc>
          <w:tcPr>
            <w:cnfStyle w:val="001000100000"/>
            <w:tcW w:w="828" w:type="dxa"/>
            <w:vAlign w:val="center"/>
          </w:tcPr>
          <w:p w14:paraId="00000046">
            <w:pPr>
              <w:spacing w:after="0" w:line="240" w:lineRule="auto"/>
              <w:jc w:val="center"/>
              <w:rPr>
                <w:rFonts w:asciiTheme="minorHAnsi" w:cstheme="minorHAnsi" w:hAnsiTheme="minorHAnsi"/>
                <w:color w:val="ff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cnfStyle w:val="000010100000"/>
            <w:tcW w:w="3391" w:type="dxa"/>
            <w:vAlign w:val="center"/>
          </w:tcPr>
          <w:p w14:paraId="00000047">
            <w:pPr>
              <w:spacing w:after="0" w:line="240" w:lineRule="auto"/>
              <w:jc w:val="both"/>
              <w:rPr>
                <w:rFonts w:asciiTheme="minorHAnsi" w:cstheme="minorHAnsi" w:hAnsiTheme="minorHAnsi"/>
                <w:color w:val="ff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 xml:space="preserve">MIXER AUDIO </w:t>
            </w:r>
          </w:p>
        </w:tc>
        <w:tc>
          <w:tcPr>
            <w:cnfStyle w:val="000001100000"/>
            <w:tcW w:w="4536" w:type="dxa"/>
            <w:vAlign w:val="center"/>
          </w:tcPr>
          <w:p w14:paraId="00000048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cs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cs="Calibri"/>
                <w:color w:val="000000"/>
              </w:rPr>
              <w:t xml:space="preserve">MIXER AUDIO tipo </w:t>
            </w:r>
            <w:r>
              <w:rPr>
                <w:rFonts w:cs="Calibri"/>
                <w:color w:val="000000"/>
              </w:rPr>
              <w:t>BEHRINGER</w:t>
            </w:r>
            <w:r>
              <w:rPr>
                <w:rFonts w:cs="Calibri"/>
                <w:color w:val="000000"/>
              </w:rPr>
              <w:t xml:space="preserve"> XENYX 1204 12 INGRESSI</w:t>
            </w:r>
          </w:p>
        </w:tc>
        <w:tc>
          <w:tcPr>
            <w:cnfStyle w:val="000010100000"/>
            <w:tcW w:w="1474" w:type="dxa"/>
          </w:tcPr>
          <w:p w14:paraId="00000049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cs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cnfStyle w:val="000001100000"/>
            <w:tcW w:w="1474" w:type="dxa"/>
          </w:tcPr>
          <w:p w14:paraId="0000004A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cs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cnfStyle w:val="000010100000"/>
            <w:tcW w:w="1474" w:type="dxa"/>
          </w:tcPr>
          <w:p w14:paraId="0000004B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cs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cnfStyle w:val="000100100000"/>
            <w:tcW w:w="1474" w:type="dxa"/>
          </w:tcPr>
          <w:p w14:paraId="0000004C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cstheme="minorHAnsi" w:hAnsiTheme="minorHAnsi"/>
                <w:b/>
                <w:sz w:val="20"/>
                <w:szCs w:val="20"/>
                <w:u w:val="single"/>
              </w:rPr>
            </w:pPr>
          </w:p>
        </w:tc>
      </w:tr>
      <w:tr>
        <w:trPr>
          <w:trHeight w:val="20"/>
        </w:trPr>
        <w:tc>
          <w:tcPr>
            <w:cnfStyle w:val="001000010000"/>
            <w:tcW w:w="828" w:type="dxa"/>
            <w:vAlign w:val="center"/>
          </w:tcPr>
          <w:p w14:paraId="0000004D">
            <w:pPr>
              <w:spacing w:after="0" w:line="240" w:lineRule="auto"/>
              <w:jc w:val="center"/>
              <w:rPr>
                <w:rFonts w:asciiTheme="minorHAnsi" w:cstheme="minorHAnsi" w:hAnsiTheme="minorHAnsi"/>
                <w:color w:val="ff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34</w:t>
            </w:r>
          </w:p>
        </w:tc>
        <w:tc>
          <w:tcPr>
            <w:cnfStyle w:val="000010010000"/>
            <w:tcW w:w="3391" w:type="dxa"/>
            <w:vAlign w:val="center"/>
          </w:tcPr>
          <w:p w14:paraId="0000004E">
            <w:pPr>
              <w:spacing w:after="0" w:line="240" w:lineRule="auto"/>
              <w:jc w:val="both"/>
              <w:rPr>
                <w:rFonts w:asciiTheme="minorHAnsi" w:cstheme="minorHAnsi" w:hAnsiTheme="minorHAnsi"/>
                <w:color w:val="ff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 xml:space="preserve">Tablet </w:t>
            </w:r>
          </w:p>
        </w:tc>
        <w:tc>
          <w:tcPr>
            <w:cnfStyle w:val="000001010000"/>
            <w:tcW w:w="4536" w:type="dxa"/>
            <w:vAlign w:val="center"/>
          </w:tcPr>
          <w:p w14:paraId="0000004F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cs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cs="Calibri"/>
                <w:color w:val="000000"/>
              </w:rPr>
              <w:t>Tablet 10” tipo LENOVO M10+ 10.6'' 2K 4/128 And 12 + Cover + Penna</w:t>
            </w:r>
          </w:p>
        </w:tc>
        <w:tc>
          <w:tcPr>
            <w:cnfStyle w:val="000010010000"/>
            <w:tcW w:w="1474" w:type="dxa"/>
          </w:tcPr>
          <w:p w14:paraId="00000050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cs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cnfStyle w:val="000001010000"/>
            <w:tcW w:w="1474" w:type="dxa"/>
          </w:tcPr>
          <w:p w14:paraId="00000051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cs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cnfStyle w:val="000010010000"/>
            <w:tcW w:w="1474" w:type="dxa"/>
          </w:tcPr>
          <w:p w14:paraId="00000052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cs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cnfStyle w:val="000100010000"/>
            <w:tcW w:w="1474" w:type="dxa"/>
          </w:tcPr>
          <w:p w14:paraId="00000053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cstheme="minorHAnsi" w:hAnsiTheme="minorHAnsi"/>
                <w:b/>
                <w:sz w:val="20"/>
                <w:szCs w:val="20"/>
                <w:u w:val="single"/>
              </w:rPr>
            </w:pPr>
          </w:p>
        </w:tc>
      </w:tr>
      <w:tr>
        <w:trPr>
          <w:trHeight w:val="20"/>
        </w:trPr>
        <w:tc>
          <w:tcPr>
            <w:cnfStyle w:val="001000100000"/>
            <w:tcW w:w="828" w:type="dxa"/>
            <w:vAlign w:val="center"/>
          </w:tcPr>
          <w:p w14:paraId="00000054">
            <w:pPr>
              <w:spacing w:after="0" w:line="240" w:lineRule="auto"/>
              <w:jc w:val="center"/>
              <w:rPr>
                <w:rFonts w:asciiTheme="minorHAnsi" w:cstheme="minorHAnsi" w:hAnsiTheme="minorHAnsi"/>
                <w:color w:val="ff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cnfStyle w:val="000010100000"/>
            <w:tcW w:w="3391" w:type="dxa"/>
            <w:vAlign w:val="center"/>
          </w:tcPr>
          <w:p w14:paraId="00000055">
            <w:pPr>
              <w:spacing w:after="0" w:line="240" w:lineRule="auto"/>
              <w:jc w:val="both"/>
              <w:rPr>
                <w:rFonts w:asciiTheme="minorHAnsi" w:cstheme="minorHAnsi" w:hAnsiTheme="minorHAnsi"/>
                <w:color w:val="ff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 xml:space="preserve">CASSA ATTIVA </w:t>
            </w:r>
          </w:p>
        </w:tc>
        <w:tc>
          <w:tcPr>
            <w:cnfStyle w:val="000001100000"/>
            <w:tcW w:w="4536" w:type="dxa"/>
            <w:vAlign w:val="center"/>
          </w:tcPr>
          <w:p w14:paraId="00000056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cs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cs="Calibri"/>
                <w:color w:val="000000"/>
              </w:rPr>
              <w:t>CASSA ATTIVA 350W tipo ALTO TX308</w:t>
            </w:r>
          </w:p>
        </w:tc>
        <w:tc>
          <w:tcPr>
            <w:cnfStyle w:val="000010100000"/>
            <w:tcW w:w="1474" w:type="dxa"/>
          </w:tcPr>
          <w:p w14:paraId="00000057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cs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cnfStyle w:val="000001100000"/>
            <w:tcW w:w="1474" w:type="dxa"/>
          </w:tcPr>
          <w:p w14:paraId="00000058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cs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cnfStyle w:val="000010100000"/>
            <w:tcW w:w="1474" w:type="dxa"/>
          </w:tcPr>
          <w:p w14:paraId="00000059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cs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cnfStyle w:val="000100100000"/>
            <w:tcW w:w="1474" w:type="dxa"/>
          </w:tcPr>
          <w:p w14:paraId="0000005A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cstheme="minorHAnsi" w:hAnsiTheme="minorHAnsi"/>
                <w:b/>
                <w:sz w:val="20"/>
                <w:szCs w:val="20"/>
                <w:u w:val="single"/>
              </w:rPr>
            </w:pPr>
          </w:p>
        </w:tc>
      </w:tr>
      <w:tr>
        <w:trPr>
          <w:trHeight w:val="20"/>
        </w:trPr>
        <w:tc>
          <w:tcPr>
            <w:cnfStyle w:val="001000010000"/>
            <w:tcW w:w="828" w:type="dxa"/>
            <w:vAlign w:val="center"/>
          </w:tcPr>
          <w:p w14:paraId="0000005B">
            <w:pPr>
              <w:spacing w:after="0" w:line="240" w:lineRule="auto"/>
              <w:jc w:val="center"/>
              <w:rPr>
                <w:rFonts w:asciiTheme="minorHAnsi" w:cstheme="minorHAnsi" w:hAnsiTheme="minorHAnsi"/>
                <w:color w:val="ff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40</w:t>
            </w:r>
          </w:p>
        </w:tc>
        <w:tc>
          <w:tcPr>
            <w:cnfStyle w:val="000010010000"/>
            <w:tcW w:w="3391" w:type="dxa"/>
            <w:vAlign w:val="center"/>
          </w:tcPr>
          <w:p w14:paraId="0000005C">
            <w:pPr>
              <w:spacing w:after="0" w:line="240" w:lineRule="auto"/>
              <w:jc w:val="both"/>
              <w:rPr>
                <w:rFonts w:asciiTheme="minorHAnsi" w:cstheme="minorHAnsi" w:hAnsiTheme="minorHAnsi"/>
                <w:color w:val="ff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Cuffia professionale stereo 3,5 + splitter</w:t>
            </w:r>
          </w:p>
        </w:tc>
        <w:tc>
          <w:tcPr>
            <w:cnfStyle w:val="000001010000"/>
            <w:tcW w:w="4536" w:type="dxa"/>
            <w:vAlign w:val="center"/>
          </w:tcPr>
          <w:p w14:paraId="0000005D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cs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cs="Calibri"/>
                <w:color w:val="000000"/>
              </w:rPr>
              <w:t>Cuffia professionale stereo 3,5 + splitter</w:t>
            </w:r>
          </w:p>
        </w:tc>
        <w:tc>
          <w:tcPr>
            <w:cnfStyle w:val="000010010000"/>
            <w:tcW w:w="1474" w:type="dxa"/>
          </w:tcPr>
          <w:p w14:paraId="0000005E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cs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cnfStyle w:val="000001010000"/>
            <w:tcW w:w="1474" w:type="dxa"/>
          </w:tcPr>
          <w:p w14:paraId="0000005F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cs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cnfStyle w:val="000010010000"/>
            <w:tcW w:w="1474" w:type="dxa"/>
          </w:tcPr>
          <w:p w14:paraId="00000060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cs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cnfStyle w:val="000100010000"/>
            <w:tcW w:w="1474" w:type="dxa"/>
          </w:tcPr>
          <w:p w14:paraId="00000061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cstheme="minorHAnsi" w:hAnsiTheme="minorHAnsi"/>
                <w:b/>
                <w:sz w:val="20"/>
                <w:szCs w:val="20"/>
                <w:u w:val="single"/>
              </w:rPr>
            </w:pPr>
          </w:p>
        </w:tc>
      </w:tr>
      <w:tr>
        <w:trPr>
          <w:trHeight w:val="20"/>
        </w:trPr>
        <w:tc>
          <w:tcPr>
            <w:cnfStyle w:val="001000100000"/>
            <w:tcW w:w="828" w:type="dxa"/>
            <w:vAlign w:val="center"/>
          </w:tcPr>
          <w:p w14:paraId="00000062">
            <w:pPr>
              <w:spacing w:after="0" w:line="240" w:lineRule="auto"/>
              <w:jc w:val="center"/>
              <w:rPr>
                <w:rFonts w:asciiTheme="minorHAnsi" w:cstheme="minorHAnsi" w:hAnsiTheme="minorHAnsi"/>
                <w:color w:val="ff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29</w:t>
            </w:r>
          </w:p>
        </w:tc>
        <w:tc>
          <w:tcPr>
            <w:cnfStyle w:val="000010100000"/>
            <w:tcW w:w="3391" w:type="dxa"/>
            <w:vAlign w:val="center"/>
          </w:tcPr>
          <w:p w14:paraId="00000063">
            <w:pPr>
              <w:spacing w:after="0" w:line="240" w:lineRule="auto"/>
              <w:jc w:val="both"/>
              <w:rPr>
                <w:rFonts w:asciiTheme="minorHAnsi" w:cstheme="minorHAnsi" w:hAnsiTheme="minorHAnsi"/>
                <w:color w:val="ff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 xml:space="preserve">eBook reader </w:t>
            </w:r>
          </w:p>
        </w:tc>
        <w:tc>
          <w:tcPr>
            <w:cnfStyle w:val="000001100000"/>
            <w:tcW w:w="4536" w:type="dxa"/>
            <w:vAlign w:val="center"/>
          </w:tcPr>
          <w:p w14:paraId="00000064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cs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cs="Calibri"/>
                <w:color w:val="000000"/>
              </w:rPr>
              <w:t>eBook reader tipo KOBO Nia 6''</w:t>
            </w:r>
          </w:p>
        </w:tc>
        <w:tc>
          <w:tcPr>
            <w:cnfStyle w:val="000010100000"/>
            <w:tcW w:w="1474" w:type="dxa"/>
          </w:tcPr>
          <w:p w14:paraId="00000065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cs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cnfStyle w:val="000001100000"/>
            <w:tcW w:w="1474" w:type="dxa"/>
          </w:tcPr>
          <w:p w14:paraId="00000066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cs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cnfStyle w:val="000010100000"/>
            <w:tcW w:w="1474" w:type="dxa"/>
          </w:tcPr>
          <w:p w14:paraId="00000067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cs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cnfStyle w:val="000100100000"/>
            <w:tcW w:w="1474" w:type="dxa"/>
          </w:tcPr>
          <w:p w14:paraId="00000068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cstheme="minorHAnsi" w:hAnsiTheme="minorHAnsi"/>
                <w:b/>
                <w:sz w:val="20"/>
                <w:szCs w:val="20"/>
                <w:u w:val="single"/>
              </w:rPr>
            </w:pPr>
          </w:p>
        </w:tc>
      </w:tr>
      <w:tr>
        <w:trPr>
          <w:trHeight w:val="20"/>
        </w:trPr>
        <w:tc>
          <w:tcPr>
            <w:cnfStyle w:val="001000010000"/>
            <w:tcW w:w="828" w:type="dxa"/>
            <w:vAlign w:val="center"/>
          </w:tcPr>
          <w:p w14:paraId="00000069">
            <w:pPr>
              <w:spacing w:after="0" w:line="240" w:lineRule="auto"/>
              <w:jc w:val="center"/>
              <w:rPr>
                <w:rFonts w:asciiTheme="minorHAnsi" w:cstheme="minorHAnsi" w:hAnsiTheme="minorHAnsi"/>
                <w:color w:val="ff0000"/>
                <w:sz w:val="20"/>
                <w:szCs w:val="20"/>
              </w:rPr>
            </w:pPr>
            <w:r>
              <w:rPr>
                <w:rFonts w:asciiTheme="minorHAnsi" w:cstheme="minorHAnsi" w:hAnsiTheme="minorHAnsi"/>
                <w:color w:val="000000"/>
              </w:rPr>
              <w:t>5</w:t>
            </w:r>
          </w:p>
        </w:tc>
        <w:tc>
          <w:tcPr>
            <w:cnfStyle w:val="000010010000"/>
            <w:tcW w:w="3391" w:type="dxa"/>
            <w:vAlign w:val="center"/>
          </w:tcPr>
          <w:p w14:paraId="0000006A">
            <w:pPr>
              <w:spacing w:after="0" w:line="240" w:lineRule="auto"/>
              <w:jc w:val="both"/>
              <w:rPr>
                <w:rFonts w:asciiTheme="minorHAnsi" w:cstheme="minorHAnsi" w:hAnsiTheme="minorHAnsi"/>
                <w:color w:val="ff0000"/>
                <w:sz w:val="20"/>
                <w:szCs w:val="20"/>
              </w:rPr>
            </w:pPr>
            <w:r>
              <w:rPr>
                <w:rFonts w:asciiTheme="minorHAnsi" w:cstheme="minorHAnsi" w:hAnsiTheme="minorHAnsi"/>
                <w:color w:val="000000"/>
              </w:rPr>
              <w:t xml:space="preserve">Carrello di ricarica 36 notebook </w:t>
            </w:r>
          </w:p>
        </w:tc>
        <w:tc>
          <w:tcPr>
            <w:cnfStyle w:val="000001010000"/>
            <w:tcW w:w="4536" w:type="dxa"/>
            <w:vAlign w:val="center"/>
          </w:tcPr>
          <w:p w14:paraId="0000006B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cs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cs="Calibri"/>
                <w:color w:val="000000"/>
              </w:rPr>
              <w:t xml:space="preserve">Carrello di ricarica tipo WACEBO TEACHBUS SIX 36 notebook </w:t>
            </w:r>
          </w:p>
        </w:tc>
        <w:tc>
          <w:tcPr>
            <w:cnfStyle w:val="000010010000"/>
            <w:tcW w:w="1474" w:type="dxa"/>
          </w:tcPr>
          <w:p w14:paraId="0000006C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cs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cnfStyle w:val="000001010000"/>
            <w:tcW w:w="1474" w:type="dxa"/>
          </w:tcPr>
          <w:p w14:paraId="0000006D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cs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cnfStyle w:val="000010010000"/>
            <w:tcW w:w="1474" w:type="dxa"/>
          </w:tcPr>
          <w:p w14:paraId="0000006E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cs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cnfStyle w:val="000100010000"/>
            <w:tcW w:w="1474" w:type="dxa"/>
          </w:tcPr>
          <w:p w14:paraId="0000006F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cstheme="minorHAnsi" w:hAnsiTheme="minorHAnsi"/>
                <w:b/>
                <w:sz w:val="20"/>
                <w:szCs w:val="20"/>
                <w:u w:val="single"/>
              </w:rPr>
            </w:pPr>
          </w:p>
        </w:tc>
      </w:tr>
      <w:tr>
        <w:trPr>
          <w:trHeight w:val="20"/>
        </w:trPr>
        <w:tc>
          <w:tcPr>
            <w:cnfStyle w:val="001000100000"/>
            <w:tcW w:w="828" w:type="dxa"/>
            <w:vAlign w:val="center"/>
          </w:tcPr>
          <w:p w14:paraId="00000070">
            <w:pPr>
              <w:spacing w:after="0" w:line="240" w:lineRule="auto"/>
              <w:jc w:val="center"/>
              <w:rPr>
                <w:rFonts w:asciiTheme="minorHAnsi" w:cstheme="minorHAnsi" w:hAnsiTheme="minorHAnsi"/>
                <w:color w:val="ff0000"/>
                <w:sz w:val="20"/>
                <w:szCs w:val="20"/>
              </w:rPr>
            </w:pPr>
            <w:r>
              <w:rPr>
                <w:rFonts w:asciiTheme="minorHAnsi" w:cstheme="minorHAnsi" w:hAnsiTheme="minorHAnsi"/>
                <w:color w:val="000000"/>
              </w:rPr>
              <w:t>3</w:t>
            </w:r>
          </w:p>
        </w:tc>
        <w:tc>
          <w:tcPr>
            <w:cnfStyle w:val="000010100000"/>
            <w:tcW w:w="3391" w:type="dxa"/>
            <w:vAlign w:val="center"/>
          </w:tcPr>
          <w:p w14:paraId="00000071">
            <w:pPr>
              <w:spacing w:after="0" w:line="240" w:lineRule="auto"/>
              <w:jc w:val="both"/>
              <w:rPr>
                <w:rFonts w:asciiTheme="minorHAnsi" w:cstheme="minorHAnsi" w:hAnsiTheme="minorHAnsi"/>
                <w:color w:val="ff0000"/>
                <w:sz w:val="20"/>
                <w:szCs w:val="20"/>
              </w:rPr>
            </w:pPr>
            <w:r>
              <w:rPr>
                <w:rFonts w:asciiTheme="minorHAnsi" w:cstheme="minorHAnsi" w:hAnsiTheme="minorHAnsi"/>
                <w:color w:val="000000"/>
              </w:rPr>
              <w:t>BOSON SCIENCE DESIGN KIT</w:t>
            </w:r>
          </w:p>
        </w:tc>
        <w:tc>
          <w:tcPr>
            <w:cnfStyle w:val="000001100000"/>
            <w:tcW w:w="4536" w:type="dxa"/>
            <w:vAlign w:val="center"/>
          </w:tcPr>
          <w:p w14:paraId="00000072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cs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cs="Calibri"/>
                <w:color w:val="000000"/>
              </w:rPr>
              <w:t xml:space="preserve">Laboratorio STEAM </w:t>
            </w:r>
            <w:r>
              <w:rPr>
                <w:rFonts w:cs="Calibri"/>
                <w:color w:val="000000"/>
              </w:rPr>
              <w:t xml:space="preserve">tipo </w:t>
            </w:r>
            <w:r>
              <w:rPr>
                <w:rFonts w:cs="Calibri"/>
                <w:color w:val="000000"/>
              </w:rPr>
              <w:t>SAMLABS Basic 1 Classroom kit v2 (Versione STEAM</w:t>
            </w:r>
            <w:r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t>per 20/30 studenti) + 1 Alpha kit STEAM per Docente</w:t>
            </w:r>
          </w:p>
        </w:tc>
        <w:tc>
          <w:tcPr>
            <w:cnfStyle w:val="000010100000"/>
            <w:tcW w:w="1474" w:type="dxa"/>
          </w:tcPr>
          <w:p w14:paraId="00000073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cs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cnfStyle w:val="000001100000"/>
            <w:tcW w:w="1474" w:type="dxa"/>
          </w:tcPr>
          <w:p w14:paraId="00000074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cs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cnfStyle w:val="000010100000"/>
            <w:tcW w:w="1474" w:type="dxa"/>
          </w:tcPr>
          <w:p w14:paraId="00000075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cs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cnfStyle w:val="000100100000"/>
            <w:tcW w:w="1474" w:type="dxa"/>
          </w:tcPr>
          <w:p w14:paraId="00000076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cstheme="minorHAnsi" w:hAnsiTheme="minorHAnsi"/>
                <w:b/>
                <w:sz w:val="20"/>
                <w:szCs w:val="20"/>
                <w:u w:val="single"/>
              </w:rPr>
            </w:pPr>
          </w:p>
        </w:tc>
      </w:tr>
      <w:tr>
        <w:trPr>
          <w:trHeight w:val="20"/>
        </w:trPr>
        <w:tc>
          <w:tcPr>
            <w:cnfStyle w:val="001000010000"/>
            <w:tcW w:w="828" w:type="dxa"/>
            <w:vAlign w:val="center"/>
          </w:tcPr>
          <w:p w14:paraId="00000077">
            <w:pPr>
              <w:spacing w:after="0" w:line="240" w:lineRule="auto"/>
              <w:jc w:val="center"/>
              <w:rPr>
                <w:rFonts w:asciiTheme="minorHAnsi" w:cstheme="minorHAnsi" w:hAnsiTheme="minorHAnsi"/>
                <w:color w:val="ff0000"/>
                <w:sz w:val="20"/>
                <w:szCs w:val="20"/>
              </w:rPr>
            </w:pPr>
            <w:r>
              <w:rPr>
                <w:rFonts w:asciiTheme="minorHAnsi" w:cstheme="minorHAnsi" w:hAnsiTheme="minorHAnsi"/>
                <w:color w:val="000000"/>
              </w:rPr>
              <w:t>3</w:t>
            </w:r>
          </w:p>
        </w:tc>
        <w:tc>
          <w:tcPr>
            <w:cnfStyle w:val="000010010000"/>
            <w:tcW w:w="3391" w:type="dxa"/>
            <w:vAlign w:val="center"/>
          </w:tcPr>
          <w:p w14:paraId="00000078">
            <w:pPr>
              <w:spacing w:after="0" w:line="240" w:lineRule="auto"/>
              <w:jc w:val="both"/>
              <w:rPr>
                <w:rFonts w:asciiTheme="minorHAnsi" w:cstheme="minorHAnsi" w:hAnsiTheme="minorHAnsi"/>
                <w:color w:val="ff0000"/>
                <w:sz w:val="20"/>
                <w:szCs w:val="20"/>
              </w:rPr>
            </w:pPr>
            <w:r>
              <w:rPr>
                <w:rFonts w:asciiTheme="minorHAnsi" w:cstheme="minorHAnsi" w:hAnsiTheme="minorHAnsi"/>
                <w:color w:val="000000"/>
              </w:rPr>
              <w:t xml:space="preserve">LEGO KIT </w:t>
            </w:r>
            <w:r>
              <w:rPr>
                <w:rFonts w:asciiTheme="minorHAnsi" w:cstheme="minorHAnsi" w:hAnsiTheme="minorHAnsi"/>
                <w:color w:val="000000"/>
              </w:rPr>
              <w:t>Educational Spike Prime</w:t>
            </w:r>
          </w:p>
        </w:tc>
        <w:tc>
          <w:tcPr>
            <w:cnfStyle w:val="000001010000"/>
            <w:tcW w:w="4536" w:type="dxa"/>
            <w:vAlign w:val="center"/>
          </w:tcPr>
          <w:p w14:paraId="00000079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cs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cs="Calibri Light"/>
                <w:color w:val="000000"/>
                <w:sz w:val="20"/>
                <w:szCs w:val="20"/>
                <w:lang w:eastAsia="it-IT"/>
              </w:rPr>
              <w:t>LEGO KIT Educational Spike Prime</w:t>
            </w:r>
          </w:p>
        </w:tc>
        <w:tc>
          <w:tcPr>
            <w:cnfStyle w:val="000010010000"/>
            <w:tcW w:w="1474" w:type="dxa"/>
          </w:tcPr>
          <w:p w14:paraId="0000007A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cs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cnfStyle w:val="000001010000"/>
            <w:tcW w:w="1474" w:type="dxa"/>
          </w:tcPr>
          <w:p w14:paraId="0000007B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cs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cnfStyle w:val="000010010000"/>
            <w:tcW w:w="1474" w:type="dxa"/>
          </w:tcPr>
          <w:p w14:paraId="0000007C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cs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cnfStyle w:val="000100010000"/>
            <w:tcW w:w="1474" w:type="dxa"/>
          </w:tcPr>
          <w:p w14:paraId="0000007D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cstheme="minorHAnsi" w:hAnsiTheme="minorHAnsi"/>
                <w:b/>
                <w:sz w:val="20"/>
                <w:szCs w:val="20"/>
                <w:u w:val="single"/>
              </w:rPr>
            </w:pPr>
          </w:p>
        </w:tc>
      </w:tr>
      <w:tr>
        <w:trPr>
          <w:trHeight w:val="20"/>
        </w:trPr>
        <w:tc>
          <w:tcPr>
            <w:cnfStyle w:val="011000000000"/>
            <w:tcW w:w="828" w:type="dxa"/>
            <w:vAlign w:val="center"/>
          </w:tcPr>
          <w:p w14:paraId="0000007E">
            <w:pPr>
              <w:spacing w:after="0" w:line="240" w:lineRule="auto"/>
              <w:jc w:val="center"/>
              <w:rPr>
                <w:rFonts w:asciiTheme="minorHAnsi" w:cstheme="minorHAnsi" w:hAnsiTheme="minorHAnsi"/>
                <w:color w:val="ff0000"/>
                <w:sz w:val="20"/>
                <w:szCs w:val="20"/>
              </w:rPr>
            </w:pPr>
            <w:r>
              <w:rPr>
                <w:rFonts w:asciiTheme="minorHAnsi" w:cstheme="minorHAnsi" w:hAnsiTheme="minorHAnsi"/>
                <w:color w:val="000000"/>
              </w:rPr>
              <w:t>5</w:t>
            </w:r>
          </w:p>
        </w:tc>
        <w:tc>
          <w:tcPr>
            <w:cnfStyle w:val="010010000000"/>
            <w:tcW w:w="3391" w:type="dxa"/>
            <w:vAlign w:val="center"/>
          </w:tcPr>
          <w:p w14:paraId="0000007F">
            <w:pPr>
              <w:spacing w:after="0" w:line="240" w:lineRule="auto"/>
              <w:jc w:val="both"/>
              <w:rPr>
                <w:rFonts w:asciiTheme="minorHAnsi" w:cstheme="minorHAnsi" w:hAnsiTheme="minorHAnsi"/>
                <w:color w:val="ff0000"/>
                <w:sz w:val="20"/>
                <w:szCs w:val="20"/>
              </w:rPr>
            </w:pPr>
            <w:r>
              <w:rPr>
                <w:rFonts w:asciiTheme="minorHAnsi" w:cstheme="minorHAnsi" w:hAnsiTheme="minorHAnsi"/>
                <w:color w:val="000000"/>
              </w:rPr>
              <w:t>TASTIERA FACILITATA PER BAMBINI</w:t>
            </w:r>
          </w:p>
        </w:tc>
        <w:tc>
          <w:tcPr>
            <w:cnfStyle w:val="010001000000"/>
            <w:tcW w:w="4536" w:type="dxa"/>
            <w:vAlign w:val="center"/>
          </w:tcPr>
          <w:p w14:paraId="00000080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cs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cs="Calibri"/>
                <w:color w:val="000000"/>
              </w:rPr>
              <w:t>TASTIERA FACILITATA PER BAMBINI COLORATA</w:t>
            </w:r>
          </w:p>
        </w:tc>
        <w:tc>
          <w:tcPr>
            <w:cnfStyle w:val="010010000000"/>
            <w:tcW w:w="1474" w:type="dxa"/>
          </w:tcPr>
          <w:p w14:paraId="00000081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cs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cnfStyle w:val="010001000000"/>
            <w:tcW w:w="1474" w:type="dxa"/>
          </w:tcPr>
          <w:p w14:paraId="00000082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cs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cnfStyle w:val="010010000000"/>
            <w:tcW w:w="1474" w:type="dxa"/>
          </w:tcPr>
          <w:p w14:paraId="00000083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cs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cnfStyle w:val="010100000000"/>
            <w:tcW w:w="1474" w:type="dxa"/>
          </w:tcPr>
          <w:p w14:paraId="00000084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cstheme="minorHAnsi" w:hAnsiTheme="minorHAnsi"/>
                <w:b/>
                <w:sz w:val="20"/>
                <w:szCs w:val="20"/>
                <w:u w:val="single"/>
              </w:rPr>
            </w:pPr>
          </w:p>
        </w:tc>
      </w:tr>
    </w:tbl>
    <w:p w14:paraId="00000085"/>
    <w:sectPr>
      <w:headerReference w:type="default" r:id="rId16"/>
      <w:headerReference w:type="first" r:id="rId17"/>
      <w:headerReference w:type="even" r:id="rId18"/>
      <w:footerReference w:type="default" r:id="rId19"/>
      <w:footerReference w:type="first" r:id="rId20"/>
      <w:footerReference w:type="even" r:id="rId21"/>
      <w:pgSz w:w="16838" w:h="11906" w:orient="landscape"/>
      <w:pgMar w:top="567" w:right="1134" w:bottom="90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endnote w:type="separator" w:id="0">
    <w:p w14:paraId="00000003">
      <w:pPr>
        <w:spacing w:after="0" w:line="240" w:lineRule="auto"/>
        <w:rPr/>
      </w:pPr>
      <w:r>
        <w:rPr/>
        <w:separator/>
      </w:r>
    </w:p>
  </w:endnote>
  <w:endnote w:type="continuationSeparator" w:id="1">
    <w:p w14:paraId="00000004"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variable"/>
    <w:sig w:usb0="00000000" w:usb1="00000000" w:usb2="00000029" w:usb3="00000000" w:csb0="000101ff" w:csb1="00000000"/>
  </w:font>
  <w:font w:name="Verdana">
    <w:panose1 w:val="020b0604030504040204"/>
    <w:charset w:val="00"/>
    <w:family w:val="swiss"/>
    <w:pitch w:val="variable"/>
    <w:sig w:usb0="00000000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p w14:paraId="00000089">
    <w:pPr>
      <w:pStyle w:val="Footer"/>
      <w:rPr>
        <w:sz w:val="16"/>
        <w:szCs w:val="16"/>
      </w:rPr>
    </w:pPr>
    <w:r>
      <w:rPr>
        <w:sz w:val="16"/>
        <w:szCs w:val="16"/>
      </w:rPr>
      <w:t xml:space="preserve">Pag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  <w:szCs w:val="16"/>
      </w:rPr>
      <w:t>1</w:t>
    </w:r>
    <w:r>
      <w:fldChar w:fldCharType="end"/>
    </w:r>
    <w:r>
      <w:rPr>
        <w:sz w:val="16"/>
        <w:szCs w:val="16"/>
      </w:rPr>
      <w:t xml:space="preserve"> di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6"/>
        <w:szCs w:val="16"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p w14:paraId="0000008A">
    <w:pPr>
      <w:pStyle w:val="Footer"/>
      <w:rPr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p w14:paraId="0000008B">
    <w:pPr>
      <w:pStyle w:val="Footer"/>
      <w:rPr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footnote w:type="separator" w:id="0">
    <w:p w14:paraId="00000001">
      <w:pPr>
        <w:spacing w:after="0" w:line="240" w:lineRule="auto"/>
        <w:rPr/>
      </w:pPr>
      <w:r>
        <w:rPr/>
        <w:separator/>
      </w:r>
    </w:p>
  </w:footnote>
  <w:footnote w:type="continuationSeparator" w:id="1">
    <w:p w14:paraId="00000002">
      <w:pPr>
        <w:spacing w:after="0" w:line="240" w:lineRule="auto"/>
        <w:rPr/>
      </w:pPr>
      <w:r>
        <w:rPr/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p w14:paraId="00000086">
    <w:pPr>
      <w:pStyle w:val="Header"/>
      <w:rPr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p w14:paraId="00000087">
    <w:pPr>
      <w:pStyle w:val="Header"/>
      <w:rPr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p w14:paraId="00000088">
    <w:pPr>
      <w:pStyle w:val="Header"/>
      <w:rPr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17F"/>
    <w:rsid w:val="000266D8"/>
    <w:rsid w:val="00054DDC"/>
    <w:rsid w:val="000B4A9B"/>
    <w:rsid w:val="000C0F1D"/>
    <w:rsid w:val="00327208"/>
    <w:rsid w:val="00352D41"/>
    <w:rsid w:val="003718A5"/>
    <w:rsid w:val="003901EB"/>
    <w:rsid w:val="003B7FBF"/>
    <w:rsid w:val="003D1601"/>
    <w:rsid w:val="00420808"/>
    <w:rsid w:val="00433DA2"/>
    <w:rsid w:val="00480BA8"/>
    <w:rsid w:val="004F5C3D"/>
    <w:rsid w:val="005B09BA"/>
    <w:rsid w:val="005D2396"/>
    <w:rsid w:val="00605649"/>
    <w:rsid w:val="00624D03"/>
    <w:rsid w:val="006E417F"/>
    <w:rsid w:val="007359DF"/>
    <w:rsid w:val="00737E6D"/>
    <w:rsid w:val="007557EB"/>
    <w:rsid w:val="00773A9E"/>
    <w:rsid w:val="007A7F69"/>
    <w:rsid w:val="00852BD7"/>
    <w:rsid w:val="008D0BDC"/>
    <w:rsid w:val="008F65C1"/>
    <w:rsid w:val="00941F44"/>
    <w:rsid w:val="009B1F57"/>
    <w:rsid w:val="009C6B61"/>
    <w:rsid w:val="00A50450"/>
    <w:rsid w:val="00A632CD"/>
    <w:rsid w:val="00A8508B"/>
    <w:rsid w:val="00A86E8F"/>
    <w:rsid w:val="00AB4795"/>
    <w:rsid w:val="00B47AA0"/>
    <w:rsid w:val="00B72A1F"/>
    <w:rsid w:val="00B82E1F"/>
    <w:rsid w:val="00B83823"/>
    <w:rsid w:val="00CA0EE6"/>
    <w:rsid w:val="00CE3683"/>
    <w:rsid w:val="00D23C05"/>
    <w:rsid w:val="00D65DF9"/>
    <w:rsid w:val="00DF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E03A"/>
  <w15:docId w15:val="{117B2713-DC6D-40A8-9B4F-F840A1F15A0F}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Calibri" w:cs="Times New Roman" w:eastAsia="Calibri" w:hAnsi="Calibri"/>
        <w:lang w:val="it-IT" w:bidi="ar-SA" w:eastAsia="it-IT"/>
      </w:rPr>
    </w:rPrDefault>
    <w:pPrDefault/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5b9bd5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5b9bd5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uiPriority w:val="34"/>
    <w:qFormat w:val="on"/>
    <w:pPr>
      <w:ind w:left="720"/>
      <w:contextualSpacing w:val="on"/>
    </w:p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table" w:styleId="TableGrid">
    <w:name w:val="Table Grid"/>
    <w:basedOn w:val="NormalTable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TestofumettoCarattere"/>
    <w:uiPriority w:val="99"/>
    <w:semiHidden w:val="on"/>
    <w:unhideWhenUsed w:val="on"/>
    <w:pPr>
      <w:spacing w:after="0" w:line="240" w:lineRule="auto"/>
    </w:pPr>
    <w:rPr>
      <w:rFonts w:ascii="Tahoma" w:cs="Tahoma" w:hAnsi="Tahoma"/>
      <w:sz w:val="16"/>
      <w:szCs w:val="16"/>
    </w:rPr>
  </w:style>
  <w:style w:type="character" w:customStyle="1" w:styleId="TestofumettoCarattere">
    <w:name w:val="Testo fumetto Carattere"/>
    <w:link w:val="BalloonText"/>
    <w:uiPriority w:val="99"/>
    <w:semiHidden w:val="on"/>
    <w:rPr>
      <w:rFonts w:ascii="Tahoma" w:cs="Tahoma" w:eastAsia="Calibri" w:hAnsi="Tahoma"/>
      <w:sz w:val="16"/>
      <w:szCs w:val="16"/>
    </w:rPr>
  </w:style>
  <w:style w:type="paragraph" w:styleId="Header">
    <w:name w:val="Header"/>
    <w:basedOn w:val="Normal"/>
    <w:link w:val="IntestazioneCarattere"/>
    <w:uiPriority w:val="99"/>
    <w:unhideWhenUsed w:val="on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Header"/>
    <w:uiPriority w:val="99"/>
    <w:rPr>
      <w:rFonts w:ascii="Calibri" w:cs="Times New Roman" w:eastAsia="Calibri" w:hAnsi="Calibri"/>
    </w:rPr>
  </w:style>
  <w:style w:type="paragraph" w:styleId="Footer">
    <w:name w:val="Footer"/>
    <w:basedOn w:val="Normal"/>
    <w:link w:val="PièdipaginaCarattere"/>
    <w:uiPriority w:val="99"/>
    <w:unhideWhenUsed w:val="on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èdipaginaCarattere">
    <w:name w:val="Piè di pagina Carattere"/>
    <w:link w:val="Footer"/>
    <w:uiPriority w:val="99"/>
    <w:rPr>
      <w:rFonts w:ascii="Calibri" w:cs="Times New Roman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0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5" Type="http://schemas.openxmlformats.org/officeDocument/2006/relationships/image" Target="media/image2.jpeg"/><Relationship Id="rId16" Type="http://schemas.openxmlformats.org/officeDocument/2006/relationships/header" Target="header1.xml"/><Relationship Id="rId17" Type="http://schemas.openxmlformats.org/officeDocument/2006/relationships/header" Target="header2.xml"/><Relationship Id="rId18" Type="http://schemas.openxmlformats.org/officeDocument/2006/relationships/header" Target="header3.xml"/><Relationship Id="rId19" Type="http://schemas.openxmlformats.org/officeDocument/2006/relationships/footer" Target="footer1.xml"/><Relationship Id="rId2" Type="http://schemas.openxmlformats.org/officeDocument/2006/relationships/settings" Target="settings.xml"/><Relationship Id="rId20" Type="http://schemas.openxmlformats.org/officeDocument/2006/relationships/footer" Target="footer2.xml"/><Relationship Id="rId21" Type="http://schemas.openxmlformats.org/officeDocument/2006/relationships/footer" Target="footer3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3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/Relationships>
</file>

<file path=word/_rels/footer1.xml.rels><?xml version="1.0" encoding="UTF-8" standalone="yes"?>
<Relationships xmlns="http://schemas.openxmlformats.org/package/2006/relationships"></Relationships>
</file>

<file path=word/_rels/footer2.xml.rels><?xml version="1.0" encoding="UTF-8" standalone="yes"?>
<Relationships xmlns="http://schemas.openxmlformats.org/package/2006/relationships"></Relationships>
</file>

<file path=word/_rels/footer3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header1.xml.rels><?xml version="1.0" encoding="UTF-8" standalone="yes"?>
<Relationships xmlns="http://schemas.openxmlformats.org/package/2006/relationships"></Relationships>
</file>

<file path=word/_rels/header2.xml.rels><?xml version="1.0" encoding="UTF-8" standalone="yes"?>
<Relationships xmlns="http://schemas.openxmlformats.org/package/2006/relationships"></Relationships>
</file>

<file path=word/_rels/header3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Author</cp:lastModifiedBy>
</cp:coreProperties>
</file>