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89" w:rsidRDefault="009830E5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Oggetto: Avviso di Selezione interna per il reclutamento di n. 5 Collaboratori scolastici da impiegare per lo svolgimento di attività operative strumentali finalizzate alla realizzazione delle Azioni di cui all’Avviso pubblico:</w:t>
      </w:r>
    </w:p>
    <w:p w:rsidR="00400489" w:rsidRDefault="009830E5">
      <w:pPr>
        <w:spacing w:line="300" w:lineRule="auto"/>
        <w:jc w:val="both"/>
      </w:pPr>
      <w:r>
        <w:rPr>
          <w:i/>
          <w:sz w:val="24"/>
        </w:rPr>
        <w:t>Avviso Pubblico 57173 del 14 aprile 2025 (D.M.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</w:p>
    <w:p w:rsidR="00400489" w:rsidRDefault="00400489">
      <w:pPr>
        <w:spacing w:line="300" w:lineRule="auto"/>
        <w:jc w:val="both"/>
      </w:pP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CUP: I24D25001400007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Titolo progetto: "Futuri Talenti – Conoscere, Sperimentare, Riflettere"</w:t>
      </w:r>
    </w:p>
    <w:p w:rsidR="00400489" w:rsidRDefault="009830E5">
      <w:pPr>
        <w:spacing w:line="300" w:lineRule="auto"/>
        <w:jc w:val="both"/>
      </w:pPr>
      <w:r>
        <w:rPr>
          <w:b/>
          <w:sz w:val="24"/>
        </w:rPr>
        <w:t>Codice progetto: ESO4.</w:t>
      </w:r>
      <w:proofErr w:type="gramStart"/>
      <w:r>
        <w:rPr>
          <w:b/>
          <w:sz w:val="24"/>
        </w:rPr>
        <w:t>6.A</w:t>
      </w:r>
      <w:proofErr w:type="gramEnd"/>
      <w:r>
        <w:rPr>
          <w:b/>
          <w:sz w:val="24"/>
        </w:rPr>
        <w:t>4.D-FSEPNMA- 2025-86</w:t>
      </w:r>
    </w:p>
    <w:p w:rsidR="00400489" w:rsidRDefault="00400489">
      <w:pPr>
        <w:spacing w:line="300" w:lineRule="auto"/>
        <w:jc w:val="both"/>
      </w:pPr>
    </w:p>
    <w:p w:rsidR="003E1AD8" w:rsidRDefault="003E1AD8">
      <w:pPr>
        <w:spacing w:line="300" w:lineRule="auto"/>
        <w:jc w:val="both"/>
      </w:pPr>
    </w:p>
    <w:p w:rsidR="003E1AD8" w:rsidRDefault="003E1AD8" w:rsidP="003E1AD8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 via ________________________________________ n ________, C.F. _____________________________, e-mail 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 ,</w:t>
      </w:r>
    </w:p>
    <w:p w:rsidR="00400489" w:rsidRDefault="009830E5">
      <w:pPr>
        <w:pStyle w:val="Titolo3"/>
        <w:jc w:val="center"/>
      </w:pPr>
      <w:r>
        <w:rPr>
          <w:color w:val="000000"/>
          <w:sz w:val="36"/>
        </w:rPr>
        <w:lastRenderedPageBreak/>
        <w:t>TABELLA DEI TITOLI DA VALUTARE PER LA FIGURA DI</w:t>
      </w:r>
    </w:p>
    <w:p w:rsidR="00400489" w:rsidRDefault="009830E5">
      <w:pPr>
        <w:pStyle w:val="Titolo3"/>
        <w:jc w:val="center"/>
      </w:pPr>
      <w:r>
        <w:rPr>
          <w:color w:val="000000"/>
          <w:sz w:val="36"/>
        </w:rPr>
        <w:t>Collaboratori scolastici da impiegare per lo svolgimento di attività operative strumentali</w:t>
      </w:r>
    </w:p>
    <w:tbl>
      <w:tblPr>
        <w:tblStyle w:val="Grigliatabella"/>
        <w:tblW w:w="5084" w:type="pct"/>
        <w:tblLook w:val="04A0" w:firstRow="1" w:lastRow="0" w:firstColumn="1" w:lastColumn="0" w:noHBand="0" w:noVBand="1"/>
      </w:tblPr>
      <w:tblGrid>
        <w:gridCol w:w="328"/>
        <w:gridCol w:w="4406"/>
        <w:gridCol w:w="1623"/>
        <w:gridCol w:w="1623"/>
        <w:gridCol w:w="1783"/>
      </w:tblGrid>
      <w:tr w:rsidR="003E1AD8" w:rsidTr="003E1AD8">
        <w:tc>
          <w:tcPr>
            <w:tcW w:w="2425" w:type="pct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PUNTEGGIO ASSEGNATO (</w:t>
            </w: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30)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pStyle w:val="TableContents"/>
              <w:spacing w:after="283"/>
              <w:jc w:val="center"/>
            </w:pPr>
            <w:proofErr w:type="spellStart"/>
            <w:r w:rsidRPr="00213DEF">
              <w:rPr>
                <w:rStyle w:val="StrongEmphasis"/>
                <w:color w:val="000000"/>
                <w:highlight w:val="yellow"/>
              </w:rPr>
              <w:t>Numero</w:t>
            </w:r>
            <w:proofErr w:type="spellEnd"/>
            <w:r w:rsidRPr="00213DEF">
              <w:rPr>
                <w:rStyle w:val="StrongEmphasis"/>
                <w:color w:val="000000"/>
                <w:highlight w:val="yellow"/>
              </w:rPr>
              <w:t xml:space="preserve"> </w:t>
            </w:r>
            <w:proofErr w:type="spellStart"/>
            <w:r w:rsidRPr="00213DEF">
              <w:rPr>
                <w:rStyle w:val="StrongEmphasis"/>
                <w:color w:val="000000"/>
                <w:highlight w:val="yellow"/>
              </w:rPr>
              <w:t>riferimento</w:t>
            </w:r>
            <w:proofErr w:type="spellEnd"/>
            <w:r w:rsidRPr="00213DEF">
              <w:rPr>
                <w:rStyle w:val="StrongEmphasis"/>
                <w:color w:val="000000"/>
                <w:highlight w:val="yellow"/>
              </w:rPr>
              <w:t xml:space="preserve"> del Curriculum</w:t>
            </w:r>
            <w:bookmarkStart w:id="0" w:name="_GoBack"/>
            <w:bookmarkEnd w:id="0"/>
          </w:p>
        </w:tc>
        <w:tc>
          <w:tcPr>
            <w:tcW w:w="91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dichiarato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ciascun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titolo</w:t>
            </w:r>
            <w:proofErr w:type="spellEnd"/>
          </w:p>
        </w:tc>
      </w:tr>
      <w:tr w:rsidR="003E1AD8" w:rsidTr="003E1AD8">
        <w:tc>
          <w:tcPr>
            <w:tcW w:w="16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225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Precedente esperienza lavorativa e/o collaborazioni aventi ad oggetto lo svolgimento di attività operativo-strumentali presso altra Istituzione scolastico o altra PP.AA. in attività progettuali di interesse specifico analoghe a quelle dell’Avviso in oggetto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3E1AD8" w:rsidRDefault="003E1AD8" w:rsidP="003E1AD8">
            <w:pPr>
              <w:keepNext/>
              <w:rPr>
                <w:b/>
              </w:rPr>
            </w:pPr>
          </w:p>
        </w:tc>
        <w:tc>
          <w:tcPr>
            <w:tcW w:w="91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3E1AD8" w:rsidRDefault="003E1AD8" w:rsidP="003E1AD8">
            <w:pPr>
              <w:keepNext/>
              <w:rPr>
                <w:b/>
              </w:rPr>
            </w:pPr>
          </w:p>
        </w:tc>
      </w:tr>
      <w:tr w:rsidR="003E1AD8" w:rsidTr="003E1AD8">
        <w:trPr>
          <w:trHeight w:val="1189"/>
        </w:trPr>
        <w:tc>
          <w:tcPr>
            <w:tcW w:w="168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2257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Anzianità di servizio nel profilo di appartenenza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3E1AD8" w:rsidRDefault="003E1AD8" w:rsidP="003E1AD8">
            <w:pPr>
              <w:keepNext/>
            </w:pPr>
            <w:r>
              <w:rPr>
                <w:b/>
              </w:rPr>
              <w:t>1 punto per ogni anno sino ad un massimo di 10 punti</w:t>
            </w:r>
          </w:p>
        </w:tc>
        <w:tc>
          <w:tcPr>
            <w:tcW w:w="831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3E1AD8" w:rsidRDefault="003E1AD8" w:rsidP="003E1AD8">
            <w:pPr>
              <w:keepNext/>
              <w:rPr>
                <w:b/>
              </w:rPr>
            </w:pPr>
          </w:p>
        </w:tc>
        <w:tc>
          <w:tcPr>
            <w:tcW w:w="913" w:type="pct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</w:tcPr>
          <w:p w:rsidR="003E1AD8" w:rsidRDefault="003E1AD8" w:rsidP="003E1AD8">
            <w:pPr>
              <w:keepNext/>
              <w:rPr>
                <w:b/>
              </w:rPr>
            </w:pPr>
          </w:p>
        </w:tc>
      </w:tr>
    </w:tbl>
    <w:p w:rsidR="00400489" w:rsidRDefault="00400489">
      <w:pPr>
        <w:spacing w:line="300" w:lineRule="auto"/>
        <w:jc w:val="both"/>
      </w:pPr>
    </w:p>
    <w:p w:rsidR="00400489" w:rsidRDefault="009830E5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3E1AD8" w:rsidRDefault="003E1AD8">
      <w:pPr>
        <w:spacing w:line="300" w:lineRule="auto"/>
        <w:jc w:val="right"/>
        <w:rPr>
          <w:sz w:val="24"/>
        </w:rPr>
      </w:pPr>
    </w:p>
    <w:p w:rsidR="003E1AD8" w:rsidRDefault="003E1AD8">
      <w:pPr>
        <w:spacing w:line="300" w:lineRule="auto"/>
        <w:jc w:val="right"/>
        <w:rPr>
          <w:sz w:val="24"/>
        </w:rPr>
      </w:pPr>
    </w:p>
    <w:p w:rsidR="00400489" w:rsidRDefault="009830E5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400489" w:rsidRDefault="00400489">
      <w:pPr>
        <w:spacing w:line="300" w:lineRule="auto"/>
        <w:jc w:val="both"/>
      </w:pPr>
    </w:p>
    <w:sectPr w:rsidR="0040048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E6" w:rsidRDefault="002079E6" w:rsidP="002079E6">
      <w:pPr>
        <w:spacing w:after="0" w:line="240" w:lineRule="auto"/>
      </w:pPr>
      <w:r>
        <w:separator/>
      </w:r>
    </w:p>
  </w:endnote>
  <w:endnote w:type="continuationSeparator" w:id="0">
    <w:p w:rsidR="002079E6" w:rsidRDefault="002079E6" w:rsidP="0020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E6" w:rsidRDefault="002079E6" w:rsidP="002079E6">
      <w:pPr>
        <w:spacing w:after="0" w:line="240" w:lineRule="auto"/>
      </w:pPr>
      <w:r>
        <w:separator/>
      </w:r>
    </w:p>
  </w:footnote>
  <w:footnote w:type="continuationSeparator" w:id="0">
    <w:p w:rsidR="002079E6" w:rsidRDefault="002079E6" w:rsidP="00207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E6" w:rsidRDefault="002079E6" w:rsidP="002079E6">
    <w:pPr>
      <w:ind w:left="-142"/>
      <w:jc w:val="center"/>
    </w:pPr>
    <w:r>
      <w:rPr>
        <w:noProof/>
      </w:rPr>
      <w:drawing>
        <wp:inline distT="0" distB="0" distL="0" distR="0">
          <wp:extent cx="6562725" cy="6381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9E6" w:rsidRDefault="002079E6" w:rsidP="002079E6">
    <w:pPr>
      <w:spacing w:after="0" w:line="240" w:lineRule="auto"/>
      <w:jc w:val="center"/>
    </w:pPr>
    <w:r>
      <w:rPr>
        <w:b/>
        <w:sz w:val="24"/>
      </w:rPr>
      <w:t>ISTITUTO COMPRENSIVO MONTE URANO</w:t>
    </w:r>
  </w:p>
  <w:p w:rsidR="002079E6" w:rsidRDefault="002079E6" w:rsidP="002079E6">
    <w:pPr>
      <w:spacing w:after="0" w:line="240" w:lineRule="auto"/>
      <w:jc w:val="center"/>
    </w:pPr>
    <w:r>
      <w:rPr>
        <w:b/>
        <w:i/>
        <w:sz w:val="24"/>
      </w:rPr>
      <w:t>Via Alfieri 1 - 63813 Monte Urano - Tel. 0734840605 - C.F. 90055070446</w:t>
    </w:r>
  </w:p>
  <w:p w:rsidR="002079E6" w:rsidRDefault="002079E6" w:rsidP="002079E6">
    <w:pPr>
      <w:spacing w:after="0" w:line="240" w:lineRule="auto"/>
      <w:jc w:val="center"/>
    </w:pPr>
    <w:r>
      <w:rPr>
        <w:b/>
        <w:sz w:val="24"/>
      </w:rPr>
      <w:t xml:space="preserve">e-mail: apic838006@istruzione.it – </w:t>
    </w:r>
    <w:proofErr w:type="spellStart"/>
    <w:r>
      <w:rPr>
        <w:b/>
        <w:sz w:val="24"/>
      </w:rPr>
      <w:t>pec</w:t>
    </w:r>
    <w:proofErr w:type="spellEnd"/>
    <w:r>
      <w:rPr>
        <w:b/>
        <w:sz w:val="24"/>
      </w:rPr>
      <w:t>: apic838006@pec.istruzione.it</w:t>
    </w:r>
  </w:p>
  <w:p w:rsidR="002079E6" w:rsidRDefault="002079E6" w:rsidP="002079E6">
    <w:pPr>
      <w:spacing w:after="0" w:line="240" w:lineRule="auto"/>
      <w:jc w:val="center"/>
    </w:pPr>
    <w:r>
      <w:rPr>
        <w:b/>
        <w:i/>
        <w:sz w:val="24"/>
      </w:rPr>
      <w:t>codice univoco fatturazione elettronica: UFJNQ3</w:t>
    </w:r>
  </w:p>
  <w:p w:rsidR="002079E6" w:rsidRDefault="002079E6" w:rsidP="002079E6">
    <w:pPr>
      <w:spacing w:line="300" w:lineRule="auto"/>
      <w:jc w:val="center"/>
      <w:rPr>
        <w:sz w:val="24"/>
      </w:rPr>
    </w:pPr>
    <w:r>
      <w:rPr>
        <w:sz w:val="24"/>
      </w:rPr>
      <w:t>******</w:t>
    </w:r>
  </w:p>
  <w:p w:rsidR="002079E6" w:rsidRDefault="002079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3B59"/>
    <w:multiLevelType w:val="hybridMultilevel"/>
    <w:tmpl w:val="1E4EF928"/>
    <w:name w:val="disc"/>
    <w:lvl w:ilvl="0" w:tplc="0116E2CC">
      <w:start w:val="1"/>
      <w:numFmt w:val="bullet"/>
      <w:lvlText w:val="•"/>
      <w:lvlJc w:val="left"/>
      <w:pPr>
        <w:ind w:left="720" w:hanging="360"/>
      </w:pPr>
    </w:lvl>
    <w:lvl w:ilvl="1" w:tplc="4AD0749A">
      <w:start w:val="1"/>
      <w:numFmt w:val="bullet"/>
      <w:lvlText w:val="•"/>
      <w:lvlJc w:val="left"/>
      <w:pPr>
        <w:ind w:left="1440" w:hanging="360"/>
      </w:pPr>
    </w:lvl>
    <w:lvl w:ilvl="2" w:tplc="D42086BE">
      <w:start w:val="1"/>
      <w:numFmt w:val="bullet"/>
      <w:lvlText w:val="•"/>
      <w:lvlJc w:val="left"/>
      <w:pPr>
        <w:ind w:left="2160" w:hanging="360"/>
      </w:pPr>
    </w:lvl>
    <w:lvl w:ilvl="3" w:tplc="CEB6D63C">
      <w:start w:val="1"/>
      <w:numFmt w:val="bullet"/>
      <w:lvlText w:val="•"/>
      <w:lvlJc w:val="left"/>
      <w:pPr>
        <w:ind w:left="2880" w:hanging="360"/>
      </w:pPr>
    </w:lvl>
    <w:lvl w:ilvl="4" w:tplc="79D8E488">
      <w:start w:val="1"/>
      <w:numFmt w:val="bullet"/>
      <w:lvlText w:val="•"/>
      <w:lvlJc w:val="left"/>
      <w:pPr>
        <w:ind w:left="3600" w:hanging="360"/>
      </w:pPr>
    </w:lvl>
    <w:lvl w:ilvl="5" w:tplc="E9E8EC8C">
      <w:start w:val="1"/>
      <w:numFmt w:val="bullet"/>
      <w:lvlText w:val="•"/>
      <w:lvlJc w:val="left"/>
      <w:pPr>
        <w:ind w:left="4320" w:hanging="360"/>
      </w:pPr>
    </w:lvl>
    <w:lvl w:ilvl="6" w:tplc="69926E54">
      <w:start w:val="1"/>
      <w:numFmt w:val="bullet"/>
      <w:lvlText w:val="•"/>
      <w:lvlJc w:val="left"/>
      <w:pPr>
        <w:ind w:left="5040" w:hanging="360"/>
      </w:pPr>
    </w:lvl>
    <w:lvl w:ilvl="7" w:tplc="048018CC">
      <w:start w:val="1"/>
      <w:numFmt w:val="bullet"/>
      <w:lvlText w:val="•"/>
      <w:lvlJc w:val="left"/>
      <w:pPr>
        <w:ind w:left="5760" w:hanging="360"/>
      </w:pPr>
    </w:lvl>
    <w:lvl w:ilvl="8" w:tplc="CB040F2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89"/>
    <w:rsid w:val="00024F42"/>
    <w:rsid w:val="002079E6"/>
    <w:rsid w:val="00213DEF"/>
    <w:rsid w:val="002D6E17"/>
    <w:rsid w:val="003E1AD8"/>
    <w:rsid w:val="00400489"/>
    <w:rsid w:val="005933CC"/>
    <w:rsid w:val="0063600F"/>
    <w:rsid w:val="009830E5"/>
    <w:rsid w:val="00C60790"/>
    <w:rsid w:val="00E65995"/>
    <w:rsid w:val="00E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6DF4"/>
  <w15:docId w15:val="{6B31FB06-E15D-4408-8707-84B922C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07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9E6"/>
  </w:style>
  <w:style w:type="paragraph" w:styleId="Pidipagina">
    <w:name w:val="footer"/>
    <w:basedOn w:val="Normale"/>
    <w:link w:val="PidipaginaCarattere"/>
    <w:uiPriority w:val="99"/>
    <w:unhideWhenUsed/>
    <w:rsid w:val="00207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9E6"/>
  </w:style>
  <w:style w:type="character" w:styleId="Collegamentoipertestuale">
    <w:name w:val="Hyperlink"/>
    <w:basedOn w:val="Carpredefinitoparagrafo"/>
    <w:uiPriority w:val="99"/>
    <w:unhideWhenUsed/>
    <w:rsid w:val="002079E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79E6"/>
    <w:rPr>
      <w:color w:val="954F72" w:themeColor="followedHyperlink"/>
      <w:u w:val="single"/>
    </w:rPr>
  </w:style>
  <w:style w:type="character" w:customStyle="1" w:styleId="StrongEmphasis">
    <w:name w:val="Strong Emphasis"/>
    <w:qFormat/>
    <w:rsid w:val="003E1AD8"/>
    <w:rPr>
      <w:b/>
      <w:bCs/>
    </w:rPr>
  </w:style>
  <w:style w:type="paragraph" w:customStyle="1" w:styleId="TableContents">
    <w:name w:val="Table Contents"/>
    <w:basedOn w:val="Normale"/>
    <w:qFormat/>
    <w:rsid w:val="003E1AD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C8474-0E2B-4BD9-8EA4-90498D0C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Verdecchia</dc:creator>
  <cp:lastModifiedBy>Denise Amabili</cp:lastModifiedBy>
  <cp:revision>7</cp:revision>
  <dcterms:created xsi:type="dcterms:W3CDTF">2025-10-22T10:17:00Z</dcterms:created>
  <dcterms:modified xsi:type="dcterms:W3CDTF">2025-10-27T12:09:00Z</dcterms:modified>
</cp:coreProperties>
</file>