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418"/>
        <w:gridCol w:w="1129"/>
        <w:gridCol w:w="889"/>
        <w:gridCol w:w="1526"/>
        <w:gridCol w:w="1636"/>
        <w:gridCol w:w="916"/>
        <w:gridCol w:w="2262"/>
      </w:tblGrid>
      <w:tr w:rsidR="00614A5C" w14:paraId="21864AD5" w14:textId="77777777" w:rsidTr="00A92801">
        <w:trPr>
          <w:trHeight w:val="1247"/>
        </w:trPr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BECBD" w14:textId="77777777" w:rsidR="00614A5C" w:rsidRPr="005F2E0A" w:rsidRDefault="00614A5C" w:rsidP="00A92801">
            <w:pPr>
              <w:tabs>
                <w:tab w:val="center" w:pos="3261"/>
              </w:tabs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</w:pPr>
            <w:r w:rsidRPr="005F2E0A"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  <w:t>ISTITUTO</w:t>
            </w:r>
          </w:p>
          <w:p w14:paraId="5495D504" w14:textId="77777777" w:rsidR="00614A5C" w:rsidRPr="005F2E0A" w:rsidRDefault="00614A5C" w:rsidP="00A92801">
            <w:pPr>
              <w:tabs>
                <w:tab w:val="center" w:pos="3261"/>
              </w:tabs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</w:pPr>
            <w:r w:rsidRPr="005F2E0A"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  <w:t>OMNICOMPRENSIVO</w:t>
            </w:r>
          </w:p>
          <w:p w14:paraId="1319E9CD" w14:textId="77777777" w:rsidR="00614A5C" w:rsidRPr="008258C2" w:rsidRDefault="00614A5C" w:rsidP="00A92801">
            <w:pPr>
              <w:tabs>
                <w:tab w:val="center" w:pos="3261"/>
              </w:tabs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</w:pPr>
            <w:r w:rsidRPr="005F2E0A"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  <w:t>AMANDOLA</w:t>
            </w:r>
          </w:p>
        </w:tc>
        <w:tc>
          <w:tcPr>
            <w:tcW w:w="3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2B0DCD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C6529B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61312" behindDoc="0" locked="0" layoutInCell="1" allowOverlap="1" wp14:anchorId="49C33702" wp14:editId="61221AF8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7620</wp:posOffset>
                  </wp:positionV>
                  <wp:extent cx="1788160" cy="1562100"/>
                  <wp:effectExtent l="0" t="0" r="0" b="0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16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BD5161" w14:textId="77777777" w:rsidR="00614A5C" w:rsidRDefault="00614A5C" w:rsidP="00A92801">
            <w:pPr>
              <w:tabs>
                <w:tab w:val="left" w:pos="709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</w:p>
          <w:p w14:paraId="13E7E343" w14:textId="77777777" w:rsidR="00614A5C" w:rsidRPr="0027735F" w:rsidRDefault="00614A5C" w:rsidP="00A92801">
            <w:pPr>
              <w:tabs>
                <w:tab w:val="left" w:pos="709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E-MAIL</w:t>
            </w: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ab/>
              <w:t>apis004007@istruzione.it</w:t>
            </w:r>
          </w:p>
          <w:p w14:paraId="42063FD5" w14:textId="77777777" w:rsidR="00614A5C" w:rsidRPr="0027735F" w:rsidRDefault="00614A5C" w:rsidP="00A92801">
            <w:pPr>
              <w:tabs>
                <w:tab w:val="left" w:pos="709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PEC</w:t>
            </w: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ab/>
              <w:t>apis004007@pec.istruzione.it</w:t>
            </w:r>
          </w:p>
          <w:p w14:paraId="04CB9497" w14:textId="77777777" w:rsidR="00614A5C" w:rsidRPr="0027735F" w:rsidRDefault="00614A5C" w:rsidP="00A92801">
            <w:pPr>
              <w:tabs>
                <w:tab w:val="left" w:pos="709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SITO</w:t>
            </w: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ab/>
              <w:t>www.iis-amandola.edu.it</w:t>
            </w:r>
          </w:p>
          <w:p w14:paraId="11101FE7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</w:p>
          <w:p w14:paraId="32A4997D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 xml:space="preserve">Via Carlo Baiocchi, n°1 </w:t>
            </w:r>
          </w:p>
          <w:p w14:paraId="6FA12F91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63857 Amandola (FM)</w:t>
            </w:r>
          </w:p>
          <w:p w14:paraId="15AAC1BE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Tel. 0736 847516</w:t>
            </w:r>
          </w:p>
          <w:p w14:paraId="52D7576F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</w:p>
          <w:p w14:paraId="2A422D1E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Cod. Meccanografico</w:t>
            </w: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ab/>
              <w:t>APIS004007</w:t>
            </w:r>
          </w:p>
          <w:p w14:paraId="47C9B209" w14:textId="77777777" w:rsidR="00614A5C" w:rsidRDefault="00614A5C" w:rsidP="00A92801">
            <w:pPr>
              <w:tabs>
                <w:tab w:val="center" w:pos="0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Cod. Fiscale</w:t>
            </w: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ab/>
              <w:t>80007950449</w:t>
            </w:r>
          </w:p>
          <w:p w14:paraId="1FBFF0D1" w14:textId="77777777" w:rsidR="00614A5C" w:rsidRPr="008258C2" w:rsidRDefault="00614A5C" w:rsidP="00A92801">
            <w:pPr>
              <w:tabs>
                <w:tab w:val="center" w:pos="0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614A5C" w14:paraId="4B13C89A" w14:textId="77777777" w:rsidTr="00A92801">
        <w:trPr>
          <w:trHeight w:val="907"/>
        </w:trPr>
        <w:tc>
          <w:tcPr>
            <w:tcW w:w="1418" w:type="dxa"/>
            <w:tcBorders>
              <w:top w:val="nil"/>
              <w:left w:val="nil"/>
              <w:bottom w:val="single" w:sz="18" w:space="0" w:color="0070C0"/>
              <w:right w:val="nil"/>
            </w:tcBorders>
          </w:tcPr>
          <w:p w14:paraId="37F19D1A" w14:textId="77777777" w:rsidR="00614A5C" w:rsidRPr="005F2E0A" w:rsidRDefault="00614A5C" w:rsidP="00A92801">
            <w:pPr>
              <w:tabs>
                <w:tab w:val="center" w:pos="3261"/>
              </w:tabs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</w:pPr>
            <w:r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659264" behindDoc="0" locked="0" layoutInCell="1" allowOverlap="1" wp14:anchorId="747194BA" wp14:editId="44638E58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172720</wp:posOffset>
                  </wp:positionV>
                  <wp:extent cx="425450" cy="48514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98px-Emblem_of_Italy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18" w:space="0" w:color="0070C0"/>
              <w:right w:val="nil"/>
            </w:tcBorders>
          </w:tcPr>
          <w:p w14:paraId="4B24D279" w14:textId="77777777" w:rsidR="00614A5C" w:rsidRPr="005F2E0A" w:rsidRDefault="00614A5C" w:rsidP="00A92801">
            <w:pPr>
              <w:tabs>
                <w:tab w:val="center" w:pos="3261"/>
              </w:tabs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</w:pPr>
            <w:r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660288" behindDoc="0" locked="0" layoutInCell="1" allowOverlap="1" wp14:anchorId="3A5899AA" wp14:editId="740BE479">
                  <wp:simplePos x="0" y="0"/>
                  <wp:positionH relativeFrom="column">
                    <wp:posOffset>-1243</wp:posOffset>
                  </wp:positionH>
                  <wp:positionV relativeFrom="paragraph">
                    <wp:posOffset>239395</wp:posOffset>
                  </wp:positionV>
                  <wp:extent cx="472440" cy="299737"/>
                  <wp:effectExtent l="0" t="0" r="3810" b="508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andiera-europa-unione-europea-bandiere-fosco-industries-447200-11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72440" cy="29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62" w:type="dxa"/>
            <w:gridSpan w:val="2"/>
            <w:vMerge/>
            <w:tcBorders>
              <w:top w:val="nil"/>
              <w:left w:val="nil"/>
              <w:bottom w:val="single" w:sz="18" w:space="0" w:color="0070C0"/>
              <w:right w:val="nil"/>
            </w:tcBorders>
          </w:tcPr>
          <w:p w14:paraId="5EAB589A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3178" w:type="dxa"/>
            <w:gridSpan w:val="2"/>
            <w:vMerge/>
            <w:tcBorders>
              <w:top w:val="nil"/>
              <w:left w:val="nil"/>
              <w:bottom w:val="single" w:sz="18" w:space="0" w:color="0070C0"/>
              <w:right w:val="nil"/>
            </w:tcBorders>
          </w:tcPr>
          <w:p w14:paraId="6E72F451" w14:textId="77777777" w:rsidR="00614A5C" w:rsidRPr="0027735F" w:rsidRDefault="00614A5C" w:rsidP="00A92801">
            <w:pPr>
              <w:tabs>
                <w:tab w:val="left" w:pos="709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614A5C" w:rsidRPr="008258C2" w14:paraId="59310CC1" w14:textId="77777777" w:rsidTr="00A92801">
        <w:tc>
          <w:tcPr>
            <w:tcW w:w="2547" w:type="dxa"/>
            <w:gridSpan w:val="2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</w:tcPr>
          <w:p w14:paraId="51039B7A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8"/>
                <w:szCs w:val="8"/>
              </w:rPr>
            </w:pPr>
          </w:p>
          <w:p w14:paraId="127087DE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 w:rsidRPr="005F2E0A">
              <w:rPr>
                <w:rFonts w:ascii="Myriad Pro" w:hAnsi="Myriad Pro"/>
                <w:color w:val="006699"/>
                <w:sz w:val="16"/>
                <w:szCs w:val="16"/>
              </w:rPr>
              <w:t>INFANZIA</w:t>
            </w:r>
          </w:p>
          <w:p w14:paraId="0218FC62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Amandola</w:t>
            </w:r>
          </w:p>
          <w:p w14:paraId="1396FFF0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Montefortino</w:t>
            </w:r>
          </w:p>
          <w:p w14:paraId="22E566D8" w14:textId="77777777" w:rsidR="00614A5C" w:rsidRPr="008258C2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Santa Vittoria in Matenano</w:t>
            </w:r>
          </w:p>
        </w:tc>
        <w:tc>
          <w:tcPr>
            <w:tcW w:w="2415" w:type="dxa"/>
            <w:gridSpan w:val="2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</w:tcPr>
          <w:p w14:paraId="55A72FFA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8"/>
                <w:szCs w:val="8"/>
              </w:rPr>
            </w:pPr>
          </w:p>
          <w:p w14:paraId="09E87CEA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>PRIMARIA</w:t>
            </w:r>
          </w:p>
          <w:p w14:paraId="370CD07C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Amandola</w:t>
            </w:r>
          </w:p>
          <w:p w14:paraId="01A6F6B9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Montefortino</w:t>
            </w:r>
          </w:p>
          <w:p w14:paraId="7D53CA3B" w14:textId="77777777" w:rsidR="00614A5C" w:rsidRPr="008258C2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Santa Vittoria in Matenano</w:t>
            </w:r>
          </w:p>
        </w:tc>
        <w:tc>
          <w:tcPr>
            <w:tcW w:w="2552" w:type="dxa"/>
            <w:gridSpan w:val="2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</w:tcPr>
          <w:p w14:paraId="12822E07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8"/>
                <w:szCs w:val="8"/>
              </w:rPr>
            </w:pPr>
          </w:p>
          <w:p w14:paraId="272C7379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>SEC. I GRADO</w:t>
            </w:r>
          </w:p>
          <w:p w14:paraId="6F56B3E2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Amandola</w:t>
            </w:r>
          </w:p>
          <w:p w14:paraId="6C3FD784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Montefortino</w:t>
            </w:r>
          </w:p>
          <w:p w14:paraId="683BCAE0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Santa Vittoria in Matenano</w:t>
            </w:r>
          </w:p>
          <w:p w14:paraId="58E2F12E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2262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</w:tcPr>
          <w:p w14:paraId="154B4A94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8"/>
                <w:szCs w:val="8"/>
              </w:rPr>
            </w:pPr>
          </w:p>
          <w:p w14:paraId="0478D394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>SEC. II GRADO</w:t>
            </w:r>
          </w:p>
          <w:p w14:paraId="2A599701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Amandola</w:t>
            </w: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– Istituto</w:t>
            </w:r>
          </w:p>
          <w:p w14:paraId="4A02CAB8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  Tecnico Economico</w:t>
            </w:r>
          </w:p>
          <w:p w14:paraId="6827C803" w14:textId="77777777" w:rsidR="00614A5C" w:rsidRPr="008258C2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</w:tbl>
    <w:p w14:paraId="50F78332" w14:textId="77777777" w:rsidR="00380BD3" w:rsidRDefault="00380BD3" w:rsidP="00F177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55"/>
        </w:tabs>
        <w:spacing w:after="0" w:line="240" w:lineRule="auto"/>
        <w:ind w:left="5102"/>
        <w:outlineLvl w:val="2"/>
        <w:rPr>
          <w:rFonts w:ascii="Book Antiqua" w:hAnsi="Book Antiqua"/>
        </w:rPr>
      </w:pPr>
    </w:p>
    <w:p w14:paraId="4270F898" w14:textId="52AA8BE5" w:rsidR="00380BD3" w:rsidRPr="00EB7FD7" w:rsidRDefault="00F1779B" w:rsidP="00380BD3">
      <w:pPr>
        <w:spacing w:after="0" w:line="240" w:lineRule="auto"/>
        <w:jc w:val="right"/>
        <w:rPr>
          <w:rFonts w:ascii="Book Antiqua" w:eastAsia="Times New Roman" w:hAnsi="Book Antiqua" w:cs="Times New Roman"/>
          <w:bCs/>
          <w:lang w:val="es-ES" w:eastAsia="it-IT"/>
        </w:rPr>
      </w:pPr>
      <w:r w:rsidRPr="001C5020">
        <w:rPr>
          <w:rFonts w:ascii="Book Antiqua" w:eastAsia="Times New Roman" w:hAnsi="Book Antiqua" w:cs="Tahoma"/>
          <w:bCs/>
          <w:lang w:eastAsia="it-IT"/>
        </w:rPr>
        <w:tab/>
      </w:r>
      <w:r w:rsidR="00380BD3" w:rsidRPr="00EB7FD7">
        <w:rPr>
          <w:rFonts w:ascii="Book Antiqua" w:eastAsia="Times New Roman" w:hAnsi="Book Antiqua" w:cs="Times New Roman"/>
          <w:bCs/>
          <w:lang w:val="es-ES" w:eastAsia="it-IT"/>
        </w:rPr>
        <w:t xml:space="preserve">Allegato </w:t>
      </w:r>
      <w:r w:rsidR="00380BD3">
        <w:rPr>
          <w:rFonts w:ascii="Book Antiqua" w:eastAsia="Times New Roman" w:hAnsi="Book Antiqua" w:cs="Times New Roman"/>
          <w:bCs/>
          <w:lang w:val="es-ES" w:eastAsia="it-IT"/>
        </w:rPr>
        <w:t>B</w:t>
      </w:r>
    </w:p>
    <w:p w14:paraId="02FDBA7C" w14:textId="77777777" w:rsidR="00380BD3" w:rsidRDefault="00380BD3" w:rsidP="0038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it-IT"/>
        </w:rPr>
      </w:pPr>
    </w:p>
    <w:p w14:paraId="5AE7E3AA" w14:textId="77777777" w:rsidR="00380BD3" w:rsidRDefault="00380BD3" w:rsidP="0038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 w:eastAsia="it-IT"/>
        </w:rPr>
        <w:t>“Scheda autovalutazione”</w:t>
      </w:r>
    </w:p>
    <w:p w14:paraId="0D15C894" w14:textId="77777777" w:rsidR="00380BD3" w:rsidRDefault="00380BD3" w:rsidP="0038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it-IT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4484"/>
      </w:tblGrid>
      <w:tr w:rsidR="00380BD3" w14:paraId="2B613F8D" w14:textId="77777777" w:rsidTr="00914892">
        <w:trPr>
          <w:trHeight w:val="254"/>
        </w:trPr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9BC0" w14:textId="0560632F" w:rsidR="00380BD3" w:rsidRDefault="00380BD3" w:rsidP="00914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lang w:eastAsia="it-IT"/>
              </w:rPr>
              <w:t>AVVIO ALLE STEM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E141" w14:textId="4E3F9C96" w:rsidR="00380BD3" w:rsidRDefault="00380BD3" w:rsidP="0091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Book Antiqua" w:hAnsi="Book Antiqua"/>
                <w:b/>
              </w:rPr>
              <w:t>CUP:</w:t>
            </w:r>
            <w:r w:rsidRPr="00380BD3">
              <w:rPr>
                <w:rFonts w:ascii="Book Antiqua" w:hAnsi="Book Antiqua"/>
                <w:b/>
                <w:bCs/>
              </w:rPr>
              <w:t xml:space="preserve"> B29J21027040001</w:t>
            </w:r>
          </w:p>
        </w:tc>
      </w:tr>
    </w:tbl>
    <w:p w14:paraId="4CCFBBE5" w14:textId="77777777" w:rsidR="00380BD3" w:rsidRDefault="00380BD3" w:rsidP="00380B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8"/>
      <w:bookmarkStart w:id="1" w:name="OLE_LINK9"/>
    </w:p>
    <w:p w14:paraId="58681875" w14:textId="77777777" w:rsidR="00380BD3" w:rsidRPr="00F33BC6" w:rsidRDefault="00380BD3" w:rsidP="00380BD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candidato deve dichiarare i titoli posseduti e determinarne il punteggio considerando le griglie di valutazione riportate nella tabella sottostante.</w:t>
      </w:r>
    </w:p>
    <w:p w14:paraId="2C7F194C" w14:textId="77777777" w:rsidR="00380BD3" w:rsidRDefault="00380BD3" w:rsidP="00380B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2"/>
        <w:tblW w:w="100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1"/>
        <w:gridCol w:w="4460"/>
        <w:gridCol w:w="1560"/>
        <w:gridCol w:w="1277"/>
        <w:gridCol w:w="1560"/>
        <w:gridCol w:w="851"/>
      </w:tblGrid>
      <w:tr w:rsidR="00380BD3" w14:paraId="7CFA6934" w14:textId="77777777" w:rsidTr="00914892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3574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697F" w14:textId="77777777" w:rsidR="00380BD3" w:rsidRDefault="00380BD3" w:rsidP="0091489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TITOLI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1C7B" w14:textId="77777777" w:rsidR="00380BD3" w:rsidRDefault="00380BD3" w:rsidP="0091489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PUNTEGGIO MAX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7186" w14:textId="77777777" w:rsidR="00380BD3" w:rsidRDefault="00380BD3" w:rsidP="0091489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PUNTEGGIO</w:t>
            </w:r>
          </w:p>
          <w:p w14:paraId="309E0F87" w14:textId="77777777" w:rsidR="00380BD3" w:rsidRDefault="00380BD3" w:rsidP="0091489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ATTRIBUITO DAL CANDIDATO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6C9C" w14:textId="77777777" w:rsidR="00380BD3" w:rsidRDefault="00380BD3" w:rsidP="0091489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PUNTEGGIO </w:t>
            </w:r>
          </w:p>
          <w:p w14:paraId="694169D9" w14:textId="77777777" w:rsidR="00380BD3" w:rsidRDefault="00380BD3" w:rsidP="0091489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ATTRIBUITO DALLA COMMISSIONE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871F" w14:textId="77777777" w:rsidR="00380BD3" w:rsidRDefault="00380BD3" w:rsidP="0091489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N° PAG CV</w:t>
            </w:r>
          </w:p>
        </w:tc>
      </w:tr>
      <w:tr w:rsidR="00380BD3" w14:paraId="47249AD3" w14:textId="77777777" w:rsidTr="00914892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F1E5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975C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È’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valutato un solo titolo di studio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4F6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3070062E" w14:textId="77777777" w:rsidTr="00914892">
        <w:trPr>
          <w:trHeight w:val="402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7B59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F858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Laurea vecchio/nuovo ordinamento o specialistica</w:t>
            </w:r>
          </w:p>
          <w:p w14:paraId="32A04134" w14:textId="77777777" w:rsidR="00380BD3" w:rsidRDefault="00380BD3" w:rsidP="00380BD3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Fino a 100/110 - 91/100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3DAF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0353B98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19A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14E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770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37108E2F" w14:textId="77777777" w:rsidTr="00914892">
        <w:trPr>
          <w:trHeight w:val="28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DB2A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CCE7" w14:textId="77777777" w:rsidR="00380BD3" w:rsidRDefault="00380BD3" w:rsidP="00380BD3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Da 101 a 105/110 – da 92 a 95/100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69F3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5350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FB35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DD40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3578C90B" w14:textId="77777777" w:rsidTr="00914892">
        <w:trPr>
          <w:trHeight w:val="28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61D1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4B78" w14:textId="77777777" w:rsidR="00380BD3" w:rsidRDefault="00380BD3" w:rsidP="00380BD3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Da 106 a 110/110 – da 96 a 100/100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0B70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C785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E826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C170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1F396CB8" w14:textId="77777777" w:rsidTr="00914892">
        <w:trPr>
          <w:trHeight w:val="28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7F4A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20FC" w14:textId="77777777" w:rsidR="00380BD3" w:rsidRDefault="00380BD3" w:rsidP="00380BD3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110 con lode – 100 con lode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3AFE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D4C7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9A1A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C00D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4DA3ADBC" w14:textId="77777777" w:rsidTr="00914892">
        <w:trPr>
          <w:trHeight w:val="472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98F2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6E67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Laurea triennale vecchio/nuovo ordinamento</w:t>
            </w:r>
          </w:p>
          <w:p w14:paraId="091C543E" w14:textId="77777777" w:rsidR="00380BD3" w:rsidRDefault="00380BD3" w:rsidP="00380BD3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Fino a 105/110 – 95/110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484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0FAA2F3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2A8E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612D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227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78862F1D" w14:textId="77777777" w:rsidTr="00914892">
        <w:trPr>
          <w:trHeight w:val="231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EEA7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2F9E" w14:textId="77777777" w:rsidR="00380BD3" w:rsidRDefault="00380BD3" w:rsidP="00380BD3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Da 106/110 - da 96 a 100/100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AE04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C5C3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C2C6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0637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28584CD7" w14:textId="77777777" w:rsidTr="00914892">
        <w:trPr>
          <w:trHeight w:val="231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6225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13F6" w14:textId="77777777" w:rsidR="00380BD3" w:rsidRDefault="00380BD3" w:rsidP="00380BD3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Con lode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9B23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4E3A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EFF9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E253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6920BC74" w14:textId="77777777" w:rsidTr="00914892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A0E8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D097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Diploma di istruzione superiore specifico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0D05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3C55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2F3E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375C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0D8956BA" w14:textId="77777777" w:rsidTr="00914892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AE0C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B828" w14:textId="77777777" w:rsidR="00380BD3" w:rsidRPr="00310C11" w:rsidRDefault="00380BD3" w:rsidP="00914892">
            <w:pPr>
              <w:rPr>
                <w:rFonts w:eastAsia="Calibri" w:cstheme="minorHAnsi"/>
                <w:sz w:val="20"/>
                <w:szCs w:val="20"/>
              </w:rPr>
            </w:pPr>
            <w:r w:rsidRPr="00310C11">
              <w:rPr>
                <w:rFonts w:cstheme="minorHAnsi"/>
                <w:sz w:val="20"/>
                <w:szCs w:val="20"/>
              </w:rPr>
              <w:t>Diploma secondaria II grado (</w:t>
            </w:r>
            <w:r w:rsidRPr="00310C11">
              <w:rPr>
                <w:rFonts w:cstheme="minorHAnsi"/>
                <w:sz w:val="20"/>
                <w:szCs w:val="20"/>
                <w:u w:val="single"/>
              </w:rPr>
              <w:t>valutabile solo in caso di mancanza di candidature con titoli di cui al punto</w:t>
            </w:r>
            <w:r w:rsidRPr="00310C11">
              <w:rPr>
                <w:rFonts w:cstheme="minorHAnsi"/>
                <w:spacing w:val="-19"/>
                <w:sz w:val="20"/>
                <w:szCs w:val="20"/>
                <w:u w:val="single"/>
              </w:rPr>
              <w:t xml:space="preserve"> </w:t>
            </w:r>
            <w:r w:rsidRPr="00310C11">
              <w:rPr>
                <w:rFonts w:cstheme="minorHAnsi"/>
                <w:sz w:val="20"/>
                <w:szCs w:val="20"/>
                <w:u w:val="single"/>
              </w:rPr>
              <w:t>precedente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C069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2295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EF0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71BE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68D1D4EA" w14:textId="77777777" w:rsidTr="00914892">
        <w:trPr>
          <w:trHeight w:val="429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2BC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83BC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Certificazioni informatiche riconosciute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8A2E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A1B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E05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1FB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5DDFA56B" w14:textId="77777777" w:rsidTr="00914892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314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E995" w14:textId="77777777" w:rsidR="00380BD3" w:rsidRDefault="00380BD3" w:rsidP="00914892">
            <w:pPr>
              <w:spacing w:after="255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Responsabile laboratorio informatico (1 punto per ogni incarico - max 5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F8BC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4AA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25B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6A88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80BD3" w14:paraId="11B85708" w14:textId="77777777" w:rsidTr="00914892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D4AF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1D1C" w14:textId="77777777" w:rsidR="00380BD3" w:rsidRDefault="00380BD3" w:rsidP="00914892">
            <w:pPr>
              <w:spacing w:after="255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Esperienze pregresse in progetti PON come progettista/collaudatore (2 punti per ogni esperienza – max 10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855A" w14:textId="77777777" w:rsidR="00380BD3" w:rsidRDefault="00380BD3" w:rsidP="00914892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A0CB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015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248" w14:textId="77777777" w:rsidR="00380BD3" w:rsidRDefault="00380BD3" w:rsidP="00914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bookmarkEnd w:id="0"/>
    <w:bookmarkEnd w:id="1"/>
    <w:p w14:paraId="67EF7D55" w14:textId="77777777" w:rsidR="00380BD3" w:rsidRDefault="00380BD3" w:rsidP="00380BD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</w:p>
    <w:p w14:paraId="69A82541" w14:textId="77777777" w:rsidR="00380BD3" w:rsidRDefault="00380BD3" w:rsidP="00380BD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AA26B8" w14:textId="77777777" w:rsidR="00380BD3" w:rsidRDefault="00380BD3" w:rsidP="00380BD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Data,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 ___________________</w:t>
      </w:r>
    </w:p>
    <w:p w14:paraId="66C8A4F3" w14:textId="049C6792" w:rsidR="00F1779B" w:rsidRPr="001C5020" w:rsidRDefault="00F1779B" w:rsidP="00F177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55"/>
        </w:tabs>
        <w:spacing w:after="0" w:line="240" w:lineRule="auto"/>
        <w:ind w:left="5102"/>
        <w:outlineLvl w:val="2"/>
        <w:rPr>
          <w:rFonts w:ascii="Book Antiqua" w:eastAsia="Times New Roman" w:hAnsi="Book Antiqua" w:cs="Tahoma"/>
          <w:bCs/>
          <w:lang w:eastAsia="it-IT"/>
        </w:rPr>
      </w:pPr>
    </w:p>
    <w:p w14:paraId="3A6CE83A" w14:textId="77777777" w:rsidR="00F1779B" w:rsidRPr="001C5020" w:rsidRDefault="00F1779B" w:rsidP="00F1779B">
      <w:pPr>
        <w:spacing w:after="0" w:line="240" w:lineRule="auto"/>
        <w:jc w:val="right"/>
        <w:rPr>
          <w:rFonts w:ascii="Book Antiqua" w:hAnsi="Book Antiqua"/>
        </w:rPr>
      </w:pPr>
    </w:p>
    <w:sectPr w:rsidR="00F1779B" w:rsidRPr="001C5020" w:rsidSect="006B3286">
      <w:headerReference w:type="default" r:id="rId10"/>
      <w:footerReference w:type="default" r:id="rId11"/>
      <w:pgSz w:w="11906" w:h="16838"/>
      <w:pgMar w:top="567" w:right="1134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68CD" w14:textId="77777777" w:rsidR="00911885" w:rsidRDefault="00911885" w:rsidP="00911885">
      <w:pPr>
        <w:spacing w:after="0" w:line="240" w:lineRule="auto"/>
      </w:pPr>
      <w:r>
        <w:separator/>
      </w:r>
    </w:p>
  </w:endnote>
  <w:endnote w:type="continuationSeparator" w:id="0">
    <w:p w14:paraId="2C25776D" w14:textId="77777777" w:rsidR="00911885" w:rsidRDefault="00911885" w:rsidP="0091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828621"/>
      <w:docPartObj>
        <w:docPartGallery w:val="Page Numbers (Bottom of Page)"/>
        <w:docPartUnique/>
      </w:docPartObj>
    </w:sdtPr>
    <w:sdtEndPr/>
    <w:sdtContent>
      <w:p w14:paraId="15B62255" w14:textId="77777777" w:rsidR="00B874BE" w:rsidRDefault="00B874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87C">
          <w:rPr>
            <w:noProof/>
          </w:rPr>
          <w:t>2</w:t>
        </w:r>
        <w:r>
          <w:fldChar w:fldCharType="end"/>
        </w:r>
      </w:p>
    </w:sdtContent>
  </w:sdt>
  <w:p w14:paraId="074FE52F" w14:textId="77777777" w:rsidR="00B874BE" w:rsidRDefault="00B874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633B" w14:textId="77777777" w:rsidR="00911885" w:rsidRDefault="00911885" w:rsidP="00911885">
      <w:pPr>
        <w:spacing w:after="0" w:line="240" w:lineRule="auto"/>
      </w:pPr>
      <w:r>
        <w:separator/>
      </w:r>
    </w:p>
  </w:footnote>
  <w:footnote w:type="continuationSeparator" w:id="0">
    <w:p w14:paraId="2635DEDD" w14:textId="77777777" w:rsidR="00911885" w:rsidRDefault="00911885" w:rsidP="0091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0DC3" w14:textId="73589F7A" w:rsidR="00911885" w:rsidRPr="00821E52" w:rsidRDefault="00821E52" w:rsidP="00821E52">
    <w:pPr>
      <w:pStyle w:val="Intestazione"/>
    </w:pPr>
    <w:r w:rsidRPr="00821E52">
      <w:rPr>
        <w:noProof/>
      </w:rPr>
      <w:drawing>
        <wp:inline distT="0" distB="0" distL="0" distR="0" wp14:anchorId="6FB19E54" wp14:editId="40D5FA4A">
          <wp:extent cx="6120130" cy="571500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3FF"/>
    <w:multiLevelType w:val="hybridMultilevel"/>
    <w:tmpl w:val="D9040FFC"/>
    <w:lvl w:ilvl="0" w:tplc="B8B0B07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165F99"/>
    <w:multiLevelType w:val="hybridMultilevel"/>
    <w:tmpl w:val="841A4C44"/>
    <w:lvl w:ilvl="0" w:tplc="4DA8A5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885BC2">
      <w:start w:val="2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6D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7EA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4E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A4EF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183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A7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865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C637A"/>
    <w:multiLevelType w:val="hybridMultilevel"/>
    <w:tmpl w:val="B41644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A6D38"/>
    <w:multiLevelType w:val="hybridMultilevel"/>
    <w:tmpl w:val="E8B294DC"/>
    <w:lvl w:ilvl="0" w:tplc="CE0650D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30D5"/>
    <w:multiLevelType w:val="hybridMultilevel"/>
    <w:tmpl w:val="3B28B894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3E3E0F8C"/>
    <w:multiLevelType w:val="hybridMultilevel"/>
    <w:tmpl w:val="7A8A7BC2"/>
    <w:lvl w:ilvl="0" w:tplc="988A6E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621"/>
    <w:multiLevelType w:val="hybridMultilevel"/>
    <w:tmpl w:val="592C49D8"/>
    <w:lvl w:ilvl="0" w:tplc="A26EF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0F30"/>
    <w:multiLevelType w:val="hybridMultilevel"/>
    <w:tmpl w:val="72CA142A"/>
    <w:lvl w:ilvl="0" w:tplc="CB366BF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B06AF"/>
    <w:multiLevelType w:val="hybridMultilevel"/>
    <w:tmpl w:val="EF0C6320"/>
    <w:lvl w:ilvl="0" w:tplc="2F66A34A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5D4163B9"/>
    <w:multiLevelType w:val="hybridMultilevel"/>
    <w:tmpl w:val="9AB0BA9C"/>
    <w:lvl w:ilvl="0" w:tplc="A7F6F0F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A7F5C"/>
    <w:multiLevelType w:val="hybridMultilevel"/>
    <w:tmpl w:val="CF4E5F34"/>
    <w:lvl w:ilvl="0" w:tplc="7EE458A2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E2CEB2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F7610"/>
    <w:multiLevelType w:val="hybridMultilevel"/>
    <w:tmpl w:val="2E1C3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657436">
    <w:abstractNumId w:val="11"/>
  </w:num>
  <w:num w:numId="2" w16cid:durableId="553008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8164306">
    <w:abstractNumId w:val="8"/>
  </w:num>
  <w:num w:numId="4" w16cid:durableId="2001304150">
    <w:abstractNumId w:val="4"/>
  </w:num>
  <w:num w:numId="5" w16cid:durableId="885141101">
    <w:abstractNumId w:val="3"/>
  </w:num>
  <w:num w:numId="6" w16cid:durableId="895241861">
    <w:abstractNumId w:val="5"/>
  </w:num>
  <w:num w:numId="7" w16cid:durableId="2125928578">
    <w:abstractNumId w:val="7"/>
  </w:num>
  <w:num w:numId="8" w16cid:durableId="463474928">
    <w:abstractNumId w:val="2"/>
  </w:num>
  <w:num w:numId="9" w16cid:durableId="1552377473">
    <w:abstractNumId w:val="1"/>
  </w:num>
  <w:num w:numId="10" w16cid:durableId="1382442508">
    <w:abstractNumId w:val="10"/>
  </w:num>
  <w:num w:numId="11" w16cid:durableId="751320774">
    <w:abstractNumId w:val="6"/>
  </w:num>
  <w:num w:numId="12" w16cid:durableId="2035956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542"/>
    <w:rsid w:val="00016088"/>
    <w:rsid w:val="00034ACC"/>
    <w:rsid w:val="00063736"/>
    <w:rsid w:val="000903B7"/>
    <w:rsid w:val="000A0C83"/>
    <w:rsid w:val="000C660E"/>
    <w:rsid w:val="00146468"/>
    <w:rsid w:val="00167CE6"/>
    <w:rsid w:val="0018133C"/>
    <w:rsid w:val="00185662"/>
    <w:rsid w:val="0023714A"/>
    <w:rsid w:val="002565AE"/>
    <w:rsid w:val="002579CF"/>
    <w:rsid w:val="002809E0"/>
    <w:rsid w:val="002E16BA"/>
    <w:rsid w:val="00300DD9"/>
    <w:rsid w:val="003345E9"/>
    <w:rsid w:val="00346592"/>
    <w:rsid w:val="00362479"/>
    <w:rsid w:val="00380BD3"/>
    <w:rsid w:val="003F2E30"/>
    <w:rsid w:val="00400540"/>
    <w:rsid w:val="004265D3"/>
    <w:rsid w:val="0044512E"/>
    <w:rsid w:val="0045457B"/>
    <w:rsid w:val="0047149B"/>
    <w:rsid w:val="004D246B"/>
    <w:rsid w:val="00505EF8"/>
    <w:rsid w:val="00545015"/>
    <w:rsid w:val="00553709"/>
    <w:rsid w:val="005C6938"/>
    <w:rsid w:val="005D2059"/>
    <w:rsid w:val="005E0EFC"/>
    <w:rsid w:val="005F6844"/>
    <w:rsid w:val="00614542"/>
    <w:rsid w:val="0061466C"/>
    <w:rsid w:val="00614A5C"/>
    <w:rsid w:val="0067083A"/>
    <w:rsid w:val="006A2597"/>
    <w:rsid w:val="006A75D9"/>
    <w:rsid w:val="006B3286"/>
    <w:rsid w:val="006C0A53"/>
    <w:rsid w:val="006D0DB6"/>
    <w:rsid w:val="0075150D"/>
    <w:rsid w:val="0075723D"/>
    <w:rsid w:val="007D13AB"/>
    <w:rsid w:val="007D5E52"/>
    <w:rsid w:val="007D6B95"/>
    <w:rsid w:val="0081119F"/>
    <w:rsid w:val="00817354"/>
    <w:rsid w:val="00821E52"/>
    <w:rsid w:val="0084278F"/>
    <w:rsid w:val="00850EF5"/>
    <w:rsid w:val="00895954"/>
    <w:rsid w:val="008A49BC"/>
    <w:rsid w:val="008C4885"/>
    <w:rsid w:val="008D68E4"/>
    <w:rsid w:val="008F1C23"/>
    <w:rsid w:val="00903044"/>
    <w:rsid w:val="00911885"/>
    <w:rsid w:val="00941091"/>
    <w:rsid w:val="009726C3"/>
    <w:rsid w:val="00993161"/>
    <w:rsid w:val="00A23B57"/>
    <w:rsid w:val="00A851EE"/>
    <w:rsid w:val="00A92636"/>
    <w:rsid w:val="00AA17A7"/>
    <w:rsid w:val="00AA43B6"/>
    <w:rsid w:val="00AC185C"/>
    <w:rsid w:val="00AD6B24"/>
    <w:rsid w:val="00AE73EC"/>
    <w:rsid w:val="00AF1BAA"/>
    <w:rsid w:val="00B17276"/>
    <w:rsid w:val="00B34BA8"/>
    <w:rsid w:val="00B63FAC"/>
    <w:rsid w:val="00B6616C"/>
    <w:rsid w:val="00B72AD8"/>
    <w:rsid w:val="00B82EE4"/>
    <w:rsid w:val="00B874BE"/>
    <w:rsid w:val="00B90124"/>
    <w:rsid w:val="00BA6C80"/>
    <w:rsid w:val="00BB2EDC"/>
    <w:rsid w:val="00BC2AB5"/>
    <w:rsid w:val="00BC7994"/>
    <w:rsid w:val="00BD5A6E"/>
    <w:rsid w:val="00BD68C7"/>
    <w:rsid w:val="00C06E57"/>
    <w:rsid w:val="00C21006"/>
    <w:rsid w:val="00C70805"/>
    <w:rsid w:val="00C72D5F"/>
    <w:rsid w:val="00C83D65"/>
    <w:rsid w:val="00CC1AFD"/>
    <w:rsid w:val="00CF52A0"/>
    <w:rsid w:val="00D23630"/>
    <w:rsid w:val="00D2623C"/>
    <w:rsid w:val="00D47651"/>
    <w:rsid w:val="00D71594"/>
    <w:rsid w:val="00D73A24"/>
    <w:rsid w:val="00D744A9"/>
    <w:rsid w:val="00D94AD7"/>
    <w:rsid w:val="00DC793D"/>
    <w:rsid w:val="00DE5FD9"/>
    <w:rsid w:val="00DF687C"/>
    <w:rsid w:val="00E3561A"/>
    <w:rsid w:val="00E877CD"/>
    <w:rsid w:val="00E87813"/>
    <w:rsid w:val="00EE6C8E"/>
    <w:rsid w:val="00F1779B"/>
    <w:rsid w:val="00F611A1"/>
    <w:rsid w:val="00F92595"/>
    <w:rsid w:val="00F9409A"/>
    <w:rsid w:val="00FA3ADD"/>
    <w:rsid w:val="00FB0BF3"/>
    <w:rsid w:val="00F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7E32627"/>
  <w15:docId w15:val="{5709C11A-4EC2-4E4D-B58A-B27124EC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4278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18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18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E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2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73A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A3ADD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84278F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styleId="Enfasigrassetto">
    <w:name w:val="Strong"/>
    <w:basedOn w:val="Carpredefinitoparagrafo"/>
    <w:qFormat/>
    <w:rsid w:val="0084278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1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885"/>
  </w:style>
  <w:style w:type="paragraph" w:styleId="Pidipagina">
    <w:name w:val="footer"/>
    <w:basedOn w:val="Normale"/>
    <w:link w:val="PidipaginaCarattere"/>
    <w:uiPriority w:val="99"/>
    <w:unhideWhenUsed/>
    <w:rsid w:val="0091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885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18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18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Grigliatabella1">
    <w:name w:val="Griglia tabella1"/>
    <w:basedOn w:val="Tabellanormale"/>
    <w:next w:val="Grigliatabella"/>
    <w:uiPriority w:val="59"/>
    <w:rsid w:val="0025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7083A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380B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Segretaria</dc:creator>
  <cp:lastModifiedBy>barbara corbelli</cp:lastModifiedBy>
  <cp:revision>25</cp:revision>
  <cp:lastPrinted>2020-11-16T12:37:00Z</cp:lastPrinted>
  <dcterms:created xsi:type="dcterms:W3CDTF">2018-04-16T09:18:00Z</dcterms:created>
  <dcterms:modified xsi:type="dcterms:W3CDTF">2023-04-03T08:41:00Z</dcterms:modified>
</cp:coreProperties>
</file>