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</w:rPr>
        <w:drawing>
          <wp:inline distB="0" distT="0" distL="0" distR="0">
            <wp:extent cx="6120130" cy="907485"/>
            <wp:effectExtent b="0" l="0" r="0" t="0"/>
            <wp:docPr descr="C:\Users\OmeroG\Downloads\testata_pon.png" id="11" name="image1.png"/>
            <a:graphic>
              <a:graphicData uri="http://schemas.openxmlformats.org/drawingml/2006/picture">
                <pic:pic>
                  <pic:nvPicPr>
                    <pic:cNvPr descr="C:\Users\OmeroG\Downloads\testata_pon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7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AVVISO PER IL RECLUTAMENTO DI FIGURE TUTOR INTER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nell’ambito del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PON FSE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“Percorsi per le competenze trasversali e l'orientamento (PCTO) all’estero” Fondi Strutturali Europei – Programma Operativo Nazionale “Per la scuola, competenze e ambienti per l’apprendimento” 2014-2020 – Fondo sociale europeo (FSE)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25252"/>
          <w:sz w:val="20"/>
          <w:szCs w:val="20"/>
          <w:highlight w:val="white"/>
          <w:u w:val="none"/>
          <w:vertAlign w:val="baseline"/>
          <w:rtl w:val="0"/>
        </w:rPr>
        <w:t xml:space="preserve"> Azioni 10.2.2 A, 10.6.6B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CNP: 10.6.6B-FSEPON-TO-2024-19 - 10.2.2A-FSEPON-TO-2024-9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CUP: J84D24000500007-J84D24000510007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80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Allegato 1</w:t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Il/la sottoscritto/a ____________________________nato/a _____________il ___________ residente a _________________via/piazza_____________Codice Fiscale___________________ tel. ____________________ e-mail 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 servizio presso la scuola  ____________________dell’Istituto ____________________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___________________, con contratto a tempo indeterminato/determinato,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all’avviso per selezione di tutor nell’ nell’ambito del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 FSE AVVISO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pubblico prot. n.25532 del 23/02/2024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“Percorsi per le competenze trasversali e l'orientamento (PCTO) all’estero” Fondi Strutturali Europei – Programma Operativo Nazionale “Per la scuola, competenze e ambienti per l’apprendimento” 2014-2020 – Fondo sociale europeo (FSE)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25252"/>
          <w:sz w:val="20"/>
          <w:szCs w:val="20"/>
          <w:highlight w:val="white"/>
          <w:u w:val="none"/>
          <w:vertAlign w:val="baseline"/>
          <w:rtl w:val="0"/>
        </w:rPr>
        <w:t xml:space="preserve"> Azioni 10.2.2 A, 10.6.6B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ed intende candidarsi come Tutor per il modulo sotto elencato: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left"/>
        <w:tblLayout w:type="fixed"/>
        <w:tblLook w:val="0400"/>
      </w:tblPr>
      <w:tblGrid>
        <w:gridCol w:w="2308"/>
        <w:gridCol w:w="1629"/>
        <w:gridCol w:w="1587"/>
        <w:gridCol w:w="1984"/>
        <w:gridCol w:w="1559"/>
        <w:gridCol w:w="1134"/>
        <w:tblGridChange w:id="0">
          <w:tblGrid>
            <w:gridCol w:w="2308"/>
            <w:gridCol w:w="1629"/>
            <w:gridCol w:w="1587"/>
            <w:gridCol w:w="1984"/>
            <w:gridCol w:w="1559"/>
            <w:gridCol w:w="1134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Titolo del modulo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Tipo Modulo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Periodo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Sedi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Destinatari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n. ore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shd w:fill="dbdbdb" w:val="clear"/>
                <w:rtl w:val="0"/>
              </w:rPr>
              <w:t xml:space="preserve">Formazione linguistica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shd w:fill="dbdbdb" w:val="clear"/>
                <w:rtl w:val="0"/>
              </w:rPr>
              <w:t xml:space="preserve">Formazione linguistica  e orientamento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Giugno/Settembre 2024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ISTITUTO O. “G.MARCELLI” FOIANO DELLA CHIANA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N. 15 Alunni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SCUOLA SECONDARIA DI SECONDO GRADO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avvalendosi delle disposizioni di cui all'art 46 del DPR 28/12/2000 n. 445, consapevole delle sanzioni stabilite per le false attestazioni e mendaci dichiarazioni, previste dal Codice Penale</w:t>
        <w:br w:type="textWrapping"/>
        <w:t xml:space="preserve"> e dalle Leggi speciali in materia, dichiara: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1.000000000002" w:type="dxa"/>
        <w:jc w:val="left"/>
        <w:tblInd w:w="-15.0" w:type="dxa"/>
        <w:tblLayout w:type="fixed"/>
        <w:tblLook w:val="0000"/>
      </w:tblPr>
      <w:tblGrid>
        <w:gridCol w:w="577"/>
        <w:gridCol w:w="5783"/>
        <w:gridCol w:w="2127"/>
        <w:gridCol w:w="992"/>
        <w:gridCol w:w="992"/>
        <w:tblGridChange w:id="0">
          <w:tblGrid>
            <w:gridCol w:w="577"/>
            <w:gridCol w:w="5783"/>
            <w:gridCol w:w="2127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Tabella A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culturali congruenti con le finalità dell’incarico a cui si concorre                                                                                                                          Max punti 44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(Si applica per la composizione delle graduatorie del personale interno/esterno)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(segreteria)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Diploma di laurea conseguito nel precedente ordinamento universitario ovvero la  corrispondente classe di laurea specialistica di cui al nuovo ordinamento ok universitario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17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Voto 110 e Lode   17 punti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100&lt;Voto&lt;109      16 punti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90&lt;Voto&lt;99          15 punti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80&lt;Voto&lt;89          14 punti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Voto&lt;79                 13 punti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triennale conseguita ai sensi del nuovo ordinamento universitario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11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Voto 110 e Lode    11 punti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100&lt;Voto&lt;109       10 punti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90&lt;Voto&lt;99            09 punti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80&lt;Voto&lt;89            08 punti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Voto&lt;79                   07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Dottorato di ricerca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Master (minimo 1.500 ore) conseguito presso Università in Italia o all’estero della durata minima di due anni per ogni attestato di esame conclusivo con esito positivo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5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1,00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 ogni diploma o attestato di corsi di specializzazione o di perfezionamento con esame individuale finale  previsto dall’ordinamento universitario o direttamente attivati da istituti di istruzione universitaria statali e non statali riconosciuti ai fini del rilascio di titoli aventi valore legale ovvero realizzati dalle predette istituzioni universitarie attraverso propri consorzi o avvalendosi della collaborazione di soggetti pubblici e privati. Per ogni anno di durata del corso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2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0,50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Master conseguito presso Università in Italia o all’estero della durata minima di un anno. Per ogni attestato di esame conclusivo con esito positivo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2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0,50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Altri titoli culturali/professionali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congruenti con le finalità dell’incarico a cui si concorre, conseguiti presso Istituti, associazioni professionali e disciplinari, enti, riconosciuti dal MIUR come soggetti qualificati per la formazione ( D.M. n. 177 del 10 Luglio 2000) per ogni corso della durata minima di 30 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2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0,20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71.000000000002" w:type="dxa"/>
        <w:jc w:val="left"/>
        <w:tblInd w:w="-15.0" w:type="dxa"/>
        <w:tblLayout w:type="fixed"/>
        <w:tblLook w:val="0000"/>
      </w:tblPr>
      <w:tblGrid>
        <w:gridCol w:w="780"/>
        <w:gridCol w:w="5565"/>
        <w:gridCol w:w="15"/>
        <w:gridCol w:w="2127"/>
        <w:gridCol w:w="992"/>
        <w:gridCol w:w="992"/>
        <w:tblGridChange w:id="0">
          <w:tblGrid>
            <w:gridCol w:w="780"/>
            <w:gridCol w:w="5565"/>
            <w:gridCol w:w="15"/>
            <w:gridCol w:w="2127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Tabella B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professionali  congruenti con le finalità dell’incarico a cui si concorre                                                                                                        Max punti 190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(Si applica per la composizione delle graduatorie del personale interno/esterno)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(segreteria)</w:t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Esperienze in ambito professionale: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servizio in scuole pubbliche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servizio in scuole parificate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15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 1     per ogni annualità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 0,50 per ogni annualità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Docenza in corsi specifici finalizzati all’ampliamento dell’offerta formativa con incarico da parte degli Istituti Scolastici o da Enti e Associazioni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 caso in cui l’Ente/Associazione che ha conferito l’incarico risulti tra i soggetti inseriti nel PTOF quali collaboratori con l’Istituto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3 per ogni incarico nell’ordine di scuola cui è rivolto il modulo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 per ogni incarico in altro ordine di scuola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Ulteriori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Corsi di formazione in qualità di Docente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10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Corsi di formazione in qualità di Corsista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5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Certificazioni nazionali/internazionali conseguite in ambito professionale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10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Significativa attività o esperienza di carattere organizzativo e/o gestionale svolta nell’ambito professionale.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 ogni attività o esperienza formalizzata da nomina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10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 per ogni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 precedenti incarichi ricoperti nell’ambito dei corsi PON, POR nella medesima tipologia di incarico a cui si concorre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8</w:t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 precedenti incarichi ricoperti nell’ambito dei corsi PON, POR in diversa tipologia di incarico a cui si concorre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4</w:t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 a corsi di formazione PON 2007- 2013 di almeno 30 ore in qualità di Corsista negli anni scolastici precedenti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4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Corsi di formazione in qualità di Corsista inerenti l’incarico a cui si concorre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</w:t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0,10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Corsi di formazione in qualità di Docente  inerenti l’incarico a cui si concorre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2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0,50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Esperienze di Progettista FESR in Progetti Europei</w:t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nell’ambito dell’ultimo PON 2007-2013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2</w:t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0,50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Esperienze di Collaudatore FESR in Progetti Europei</w:t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nell’ambito dell’ultimo PON 2007-2013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2</w:t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0,50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Certificazione Informatica (ECDL/EIPASS, ecc.) oppure</w:t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Titolo informatico superiore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5</w:t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Madrelingua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30</w:t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solo per i corsi specifici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Uso della piattaforma ministeriale dei progetti PON/POR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Incarichi nell’ambito del P.N.S.D.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Esperienze  in Progetti Europei</w:t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nell’ambito dell’ultimo PON 2007-2013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14</w:t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 per ogni esperienza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Esperienze di Docenza in Progetti Europei</w:t>
            </w:r>
          </w:p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nell’ambito dell’ultimo PON 2007-2013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14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 per ogni esperienza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Partecipazione ad attività di formazione</w:t>
            </w:r>
          </w:p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attinenti le tematiche del P.N.S.D.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14</w:t>
            </w:r>
          </w:p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 per ogni esperienza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Esperienze di Progettista FESR in Progetti Europei</w:t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nell’ambito dell’ultimo PON 2007-2013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14</w:t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 per ogni esperienza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Esperienze di Collaudatore FESR in Progetti Europei</w:t>
            </w:r>
          </w:p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nell’ambito dell’ultimo PON 2007-2013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Max punti 14</w:t>
            </w:r>
          </w:p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Punti 1 per ogni esperienza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Come previsto dall’Avviso allega alla presente domanda:</w:t>
      </w:r>
    </w:p>
    <w:p w:rsidR="00000000" w:rsidDel="00000000" w:rsidP="00000000" w:rsidRDefault="00000000" w:rsidRPr="00000000" w14:paraId="0000012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 Curriculum vitae</w:t>
      </w:r>
    </w:p>
    <w:p w:rsidR="00000000" w:rsidDel="00000000" w:rsidP="00000000" w:rsidRDefault="00000000" w:rsidRPr="00000000" w14:paraId="0000012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 copia di un documento di identità valido</w:t>
      </w:r>
    </w:p>
    <w:p w:rsidR="00000000" w:rsidDel="00000000" w:rsidP="00000000" w:rsidRDefault="00000000" w:rsidRPr="00000000" w14:paraId="0000012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 si impegna a svolgere l’incarico senza riserva e secondo il calendario predisposto in accordo con l’Istituto.</w:t>
      </w:r>
    </w:p>
    <w:p w:rsidR="00000000" w:rsidDel="00000000" w:rsidP="00000000" w:rsidRDefault="00000000" w:rsidRPr="00000000" w14:paraId="0000012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con la presente, ai sensi degli articoli 13 e 23 del D.Lgs. 196/2003 (di seguito indicato come "Codice Privacy") e successive modificazioni ed integrazioni,</w:t>
      </w:r>
    </w:p>
    <w:p w:rsidR="00000000" w:rsidDel="00000000" w:rsidP="00000000" w:rsidRDefault="00000000" w:rsidRPr="00000000" w14:paraId="0000012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12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AUTORIZZA</w:t>
      </w:r>
    </w:p>
    <w:p w:rsidR="00000000" w:rsidDel="00000000" w:rsidP="00000000" w:rsidRDefault="00000000" w:rsidRPr="00000000" w14:paraId="0000012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L’Istituto Omnicomprensivo G.Marcelli al trattamento, anche con l'ausilio di mezzi informatici e telematici, dei dati personali forniti dal sottoscritto; prende inoltre atto che, ai sensi del "Codice Privacy", titolare del trattamento dei dati è l'Istituto sopra citato e che il sottoscritto potrà̀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finalità e modalità di trattamento, verificarne l'esattezza, richiedere eventuali integrazioni, modifiche e/o la cancellazione, nonché l'opposizione al trattamento degli stessi).</w:t>
      </w:r>
    </w:p>
    <w:p w:rsidR="00000000" w:rsidDel="00000000" w:rsidP="00000000" w:rsidRDefault="00000000" w:rsidRPr="00000000" w14:paraId="0000013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Foiano della Chiana,  _____________________                   Firma ______________________</w:t>
      </w:r>
      <w:r w:rsidDel="00000000" w:rsidR="00000000" w:rsidRPr="00000000">
        <w:rPr>
          <w:rtl w:val="0"/>
        </w:rPr>
      </w:r>
    </w:p>
    <w:sectPr>
      <w:pgSz w:h="16840" w:w="11907" w:orient="portrait"/>
      <w:pgMar w:bottom="567" w:top="680" w:left="851" w:right="851" w:header="0" w:footer="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1"/>
        <w:szCs w:val="21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034D1"/>
    <w:rPr>
      <w:rFonts w:cs="Times New Roman" w:eastAsia="Times New Roman"/>
    </w:rPr>
  </w:style>
  <w:style w:type="paragraph" w:styleId="Titolo1">
    <w:name w:val="heading 1"/>
    <w:basedOn w:val="Normale"/>
    <w:next w:val="Normale"/>
    <w:uiPriority w:val="9"/>
    <w:qFormat w:val="1"/>
    <w:rsid w:val="00837CF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837CF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837CF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837CF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837CF6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837CF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837CF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1" w:customStyle="1">
    <w:name w:val="Normale1"/>
    <w:rsid w:val="00837CF6"/>
  </w:style>
  <w:style w:type="table" w:styleId="TableNormal0" w:customStyle="1">
    <w:name w:val="Table Normal"/>
    <w:rsid w:val="00837CF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837CF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rsid w:val="001034D1"/>
    <w:pPr>
      <w:suppressAutoHyphens w:val="1"/>
      <w:autoSpaceDN w:val="0"/>
      <w:textAlignment w:val="baseline"/>
    </w:pPr>
    <w:rPr>
      <w:rFonts w:ascii="Calibri" w:cs="F" w:eastAsia="SimSun" w:hAnsi="Calibri"/>
      <w:kern w:val="3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034D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034D1"/>
    <w:rPr>
      <w:rFonts w:ascii="Tahoma" w:cs="Tahoma" w:eastAsia="Times New Roman" w:hAnsi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837CF6"/>
    <w:tblPr>
      <w:tblStyleRowBandSize w:val="1"/>
      <w:tblStyleColBandSize w:val="1"/>
    </w:tblPr>
  </w:style>
  <w:style w:type="table" w:styleId="a0" w:customStyle="1">
    <w:basedOn w:val="TableNormal1"/>
    <w:rsid w:val="00837CF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rsid w:val="00837CF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rsid w:val="00837CF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rsid w:val="00837CF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rsid w:val="00837CF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F73200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vnlrTO2vp6nevq+jeodlDO3TA==">CgMxLjAyCGguZ2pkZ3hzOAByITE1WHRXSGQ0LXB2Ymd1eE9WaWI3ZVBCdmlxRXVPZDZwbQ==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2024-05-17T11:17:00Z</dcterms:created>
  <dc:creator>MariaPia Santini</dc:creator>
</cp:coreProperties>
</file>