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Prot. n. 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C77209">
        <w:rPr>
          <w:rFonts w:ascii="Times New Roman" w:eastAsia="Calibri" w:hAnsi="Times New Roman" w:cs="Times New Roman"/>
          <w:b/>
        </w:rPr>
        <w:t xml:space="preserve">Loro Ciuffenna, </w:t>
      </w:r>
      <w:r w:rsidR="007422F2">
        <w:rPr>
          <w:rFonts w:ascii="Times New Roman" w:eastAsia="Calibri" w:hAnsi="Times New Roman" w:cs="Times New Roman"/>
          <w:b/>
        </w:rPr>
        <w:t>26.09.2023</w:t>
      </w:r>
    </w:p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585412" w:rsidRPr="00656695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Alla docente</w:t>
      </w:r>
      <w:r>
        <w:rPr>
          <w:rFonts w:ascii="Times New Roman" w:eastAsia="Calibri" w:hAnsi="Times New Roman" w:cs="Times New Roman"/>
          <w:b/>
        </w:rPr>
        <w:t xml:space="preserve"> </w:t>
      </w:r>
      <w:r w:rsidR="00307ADC">
        <w:rPr>
          <w:rFonts w:ascii="Times New Roman" w:eastAsia="Calibri" w:hAnsi="Times New Roman" w:cs="Times New Roman"/>
          <w:b/>
        </w:rPr>
        <w:t>Teci Alessandro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656695">
        <w:rPr>
          <w:rFonts w:ascii="Times New Roman" w:hAnsi="Times New Roman" w:cs="Times New Roman"/>
          <w:b/>
        </w:rPr>
        <w:t>Agli Atti</w:t>
      </w:r>
    </w:p>
    <w:p w:rsidR="00542766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  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 w:rsidR="001B417F">
        <w:rPr>
          <w:rFonts w:ascii="Times New Roman" w:eastAsia="¹Å" w:hAnsi="Times New Roman"/>
          <w:b/>
        </w:rPr>
        <w:t xml:space="preserve">Referente </w:t>
      </w:r>
      <w:r w:rsidR="00542766">
        <w:rPr>
          <w:rFonts w:ascii="Times New Roman" w:eastAsia="¹Å" w:hAnsi="Times New Roman"/>
          <w:b/>
        </w:rPr>
        <w:t>PEZ (Progetti Educativi Zonali)</w:t>
      </w:r>
      <w:r w:rsidR="00C70915">
        <w:rPr>
          <w:rFonts w:ascii="Times New Roman" w:eastAsia="¹Å" w:hAnsi="Times New Roman"/>
          <w:b/>
        </w:rPr>
        <w:t xml:space="preserve"> -</w:t>
      </w:r>
      <w:r w:rsidRPr="00656695">
        <w:rPr>
          <w:rFonts w:ascii="Times New Roman" w:hAnsi="Times New Roman"/>
          <w:b/>
        </w:rPr>
        <w:t xml:space="preserve"> </w:t>
      </w:r>
      <w:r w:rsidR="00307ADC">
        <w:rPr>
          <w:rFonts w:ascii="Times New Roman" w:eastAsia="¹Å" w:hAnsi="Times New Roman"/>
          <w:b/>
        </w:rPr>
        <w:t>a.s. 2023/2024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351E44" w:rsidRPr="00656695" w:rsidRDefault="00351E44" w:rsidP="00351E44">
      <w:pPr>
        <w:pStyle w:val="Corpotesto"/>
        <w:rPr>
          <w:rFonts w:ascii="Times New Roman" w:hAnsi="Times New Roman"/>
          <w:sz w:val="22"/>
          <w:szCs w:val="22"/>
        </w:rPr>
      </w:pP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351E44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 w:rsidR="00307ADC">
        <w:rPr>
          <w:rFonts w:ascii="Times New Roman" w:eastAsia="¹Å" w:hAnsi="Times New Roman"/>
        </w:rPr>
        <w:t>12/09/2023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VISTA</w:t>
      </w:r>
      <w:r w:rsidR="00307ADC">
        <w:rPr>
          <w:rFonts w:ascii="Times New Roman" w:eastAsia="¹Å" w:hAnsi="Times New Roman"/>
        </w:rPr>
        <w:t xml:space="preserve"> la disponibilità del docente Teci Alessandro</w:t>
      </w:r>
    </w:p>
    <w:p w:rsidR="00351E44" w:rsidRPr="00656695" w:rsidRDefault="00351E44" w:rsidP="00351E44">
      <w:pPr>
        <w:widowControl w:val="0"/>
        <w:spacing w:after="0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 xml:space="preserve">la S.V. </w:t>
      </w:r>
      <w:r w:rsidR="000E04EC">
        <w:rPr>
          <w:rFonts w:ascii="Times New Roman" w:eastAsia="¹Å" w:hAnsi="Times New Roman"/>
          <w:b/>
        </w:rPr>
        <w:t xml:space="preserve">Referente </w:t>
      </w:r>
      <w:r w:rsidR="00542766">
        <w:rPr>
          <w:rFonts w:ascii="Times New Roman" w:eastAsia="¹Å" w:hAnsi="Times New Roman"/>
          <w:b/>
        </w:rPr>
        <w:t xml:space="preserve">PEZ (Progetti Educativi Zonali) </w:t>
      </w:r>
      <w:r w:rsidR="00C70915" w:rsidRPr="00C70915">
        <w:rPr>
          <w:rFonts w:ascii="Times New Roman" w:eastAsia="¹Å" w:hAnsi="Times New Roman"/>
          <w:b/>
        </w:rPr>
        <w:t>per l’</w:t>
      </w:r>
      <w:r w:rsidRPr="00C70915">
        <w:rPr>
          <w:rFonts w:ascii="Times New Roman" w:eastAsia="¹Å" w:hAnsi="Times New Roman"/>
          <w:b/>
        </w:rPr>
        <w:t>a</w:t>
      </w:r>
      <w:r w:rsidR="00307ADC">
        <w:rPr>
          <w:rFonts w:ascii="Times New Roman" w:eastAsia="¹Å" w:hAnsi="Times New Roman"/>
          <w:b/>
        </w:rPr>
        <w:t>.s. 2023/2024</w:t>
      </w:r>
      <w:r w:rsidRPr="00656695">
        <w:rPr>
          <w:rFonts w:ascii="Times New Roman" w:eastAsia="¹Å" w:hAnsi="Times New Roman"/>
          <w:b/>
        </w:rPr>
        <w:t xml:space="preserve"> </w:t>
      </w:r>
      <w:r w:rsidRPr="00656695">
        <w:rPr>
          <w:rFonts w:ascii="Times New Roman" w:eastAsia="¹Å" w:hAnsi="Times New Roman"/>
        </w:rPr>
        <w:t>con i seguenti compiti:</w:t>
      </w: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542766" w:rsidRPr="00542766" w:rsidRDefault="001B417F" w:rsidP="0054276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 w:rsidRPr="001B417F">
        <w:rPr>
          <w:rFonts w:ascii="Times New Roman" w:hAnsi="Times New Roman"/>
          <w:i/>
        </w:rPr>
        <w:t xml:space="preserve"> </w:t>
      </w:r>
      <w:r w:rsidR="00542766" w:rsidRPr="00542766">
        <w:rPr>
          <w:rFonts w:ascii="Times New Roman" w:hAnsi="Times New Roman"/>
          <w:i/>
        </w:rPr>
        <w:t>Collaborazione alla Progettazione e Diffusione dei PEZ Progetti Educativi Zonali</w:t>
      </w:r>
    </w:p>
    <w:p w:rsidR="00542766" w:rsidRPr="00542766" w:rsidRDefault="00542766" w:rsidP="0054276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 w:rsidRPr="00542766">
        <w:rPr>
          <w:rFonts w:ascii="Times New Roman" w:hAnsi="Times New Roman"/>
          <w:i/>
        </w:rPr>
        <w:t>Partecipazione agli incontri della Rete PEZ</w:t>
      </w:r>
    </w:p>
    <w:p w:rsidR="00542766" w:rsidRDefault="00542766" w:rsidP="0054276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 w:rsidRPr="00542766">
        <w:rPr>
          <w:rFonts w:ascii="Times New Roman" w:hAnsi="Times New Roman"/>
          <w:i/>
        </w:rPr>
        <w:t>Collaborazione con i Coordinatori dei plessi e personale di Segreteria per quanto di competenza.</w:t>
      </w:r>
    </w:p>
    <w:p w:rsidR="00542766" w:rsidRPr="00542766" w:rsidRDefault="00542766" w:rsidP="0054276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 w:rsidRPr="00542766">
        <w:rPr>
          <w:rFonts w:ascii="Times New Roman" w:hAnsi="Times New Roman"/>
          <w:i/>
        </w:rPr>
        <w:t>Organizzazione oraria delle attività PEZ all’interno dell’Istituto con diretta c</w:t>
      </w:r>
      <w:r>
        <w:rPr>
          <w:rFonts w:ascii="Times New Roman" w:hAnsi="Times New Roman"/>
          <w:i/>
        </w:rPr>
        <w:t>ollaborazione dei Docenti Coordinatori</w:t>
      </w:r>
      <w:r w:rsidRPr="00542766">
        <w:rPr>
          <w:rFonts w:ascii="Times New Roman" w:hAnsi="Times New Roman"/>
          <w:i/>
        </w:rPr>
        <w:t xml:space="preserve"> di Plesso.</w:t>
      </w:r>
    </w:p>
    <w:p w:rsidR="00542766" w:rsidRPr="00542766" w:rsidRDefault="00542766" w:rsidP="0054276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 w:rsidRPr="00542766">
        <w:rPr>
          <w:rFonts w:ascii="Times New Roman" w:hAnsi="Times New Roman"/>
          <w:i/>
        </w:rPr>
        <w:t>Gestione dei contatti con gli organizzatori dei PEZ e gli esperti esterni delle azioni dei PEZ.</w:t>
      </w:r>
    </w:p>
    <w:p w:rsidR="00351E44" w:rsidRPr="00EC1225" w:rsidRDefault="00351E44" w:rsidP="00542766">
      <w:pPr>
        <w:spacing w:after="0" w:line="276" w:lineRule="auto"/>
        <w:ind w:left="714"/>
        <w:jc w:val="both"/>
        <w:rPr>
          <w:rFonts w:ascii="Times New Roman" w:eastAsia="¹Å" w:hAnsi="Times New Roman"/>
          <w:i/>
        </w:rPr>
      </w:pPr>
    </w:p>
    <w:p w:rsidR="00351E44" w:rsidRDefault="00C33216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>Per l'assolvimento della Funzione sar</w:t>
      </w:r>
      <w:r>
        <w:rPr>
          <w:rFonts w:ascii="Times New Roman" w:eastAsia="¹Å" w:hAnsi="Times New Roman"/>
        </w:rPr>
        <w:t xml:space="preserve">à corrisposto un compenso che sarà determinato </w:t>
      </w:r>
      <w:r w:rsidRPr="00656695">
        <w:rPr>
          <w:rFonts w:ascii="Times New Roman" w:eastAsia="¹Å" w:hAnsi="Times New Roman"/>
        </w:rPr>
        <w:t>in sede di contrattazione d'Istituto.</w:t>
      </w:r>
      <w:r>
        <w:rPr>
          <w:rFonts w:ascii="Times New Roman" w:eastAsia="¹Å" w:hAnsi="Times New Roman"/>
        </w:rPr>
        <w:t xml:space="preserve"> </w:t>
      </w:r>
      <w:r w:rsidR="00585412" w:rsidRPr="00585412">
        <w:rPr>
          <w:rFonts w:ascii="Times New Roman" w:eastAsia="¹Å" w:hAnsi="Times New Roman"/>
        </w:rPr>
        <w:t>La corresponsione del trattamento economico è subordinata all’effe</w:t>
      </w:r>
      <w:r w:rsidR="00585412">
        <w:rPr>
          <w:rFonts w:ascii="Times New Roman" w:eastAsia="¹Å" w:hAnsi="Times New Roman"/>
        </w:rPr>
        <w:t xml:space="preserve">ttivo espletamento del suddetto </w:t>
      </w:r>
      <w:r w:rsidR="00585412" w:rsidRPr="00585412">
        <w:rPr>
          <w:rFonts w:ascii="Times New Roman" w:eastAsia="¹Å" w:hAnsi="Times New Roman"/>
        </w:rPr>
        <w:t>incarico</w:t>
      </w:r>
      <w:r w:rsidR="007B2309">
        <w:rPr>
          <w:rFonts w:ascii="Times New Roman" w:eastAsia="¹Å" w:hAnsi="Times New Roman"/>
        </w:rPr>
        <w:t xml:space="preserve"> e previa presentazione di relazione in merito</w:t>
      </w:r>
      <w:r w:rsidR="00510459">
        <w:rPr>
          <w:rFonts w:ascii="Times New Roman" w:eastAsia="¹Å" w:hAnsi="Times New Roman"/>
        </w:rPr>
        <w:t>.</w:t>
      </w:r>
    </w:p>
    <w:p w:rsidR="00351E44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542766" w:rsidRPr="00656695" w:rsidRDefault="00542766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Pr="00656695" w:rsidRDefault="00351E44" w:rsidP="00351E44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351E44" w:rsidRPr="00656695" w:rsidRDefault="00351E44" w:rsidP="00307ADC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307ADC">
        <w:rPr>
          <w:rFonts w:ascii="Times New Roman" w:hAnsi="Times New Roman" w:cs="Times New Roman"/>
        </w:rPr>
        <w:t xml:space="preserve">                            Prof.ssa Lucia Bacci          </w:t>
      </w:r>
      <w:r w:rsidR="007422F2">
        <w:rPr>
          <w:rFonts w:ascii="Times New Roman" w:hAnsi="Times New Roman" w:cs="Times New Roman"/>
        </w:rPr>
        <w:t>___</w:t>
      </w:r>
      <w:r w:rsidRPr="00656695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307AD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 xml:space="preserve">  </w:t>
      </w: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</w:t>
      </w:r>
    </w:p>
    <w:p w:rsidR="00351E44" w:rsidRPr="00656695" w:rsidRDefault="00351E44" w:rsidP="00351E44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</w:t>
      </w:r>
      <w:r w:rsidR="00C7091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     </w:t>
      </w:r>
      <w:r w:rsidR="003F13A5">
        <w:rPr>
          <w:rFonts w:ascii="Times New Roman" w:hAnsi="Times New Roman"/>
          <w:color w:val="000000"/>
          <w:position w:val="-2"/>
          <w:sz w:val="20"/>
          <w:szCs w:val="20"/>
        </w:rPr>
        <w:t xml:space="preserve">  </w:t>
      </w:r>
      <w:bookmarkStart w:id="0" w:name="_GoBack"/>
      <w:bookmarkEnd w:id="0"/>
      <w:r w:rsidR="00C70915">
        <w:rPr>
          <w:rFonts w:ascii="Times New Roman" w:hAnsi="Times New Roman"/>
          <w:color w:val="000000"/>
          <w:position w:val="-2"/>
          <w:sz w:val="20"/>
          <w:szCs w:val="20"/>
        </w:rPr>
        <w:t xml:space="preserve">  </w:t>
      </w:r>
      <w:r w:rsidR="000E04EC">
        <w:rPr>
          <w:rFonts w:ascii="Times New Roman" w:hAnsi="Times New Roman"/>
          <w:color w:val="000000"/>
          <w:position w:val="-2"/>
          <w:sz w:val="20"/>
          <w:szCs w:val="20"/>
        </w:rPr>
        <w:t xml:space="preserve">  </w:t>
      </w:r>
      <w:r w:rsidRPr="00656695">
        <w:rPr>
          <w:rFonts w:ascii="Times New Roman" w:hAnsi="Times New Roman" w:cs="Times New Roman"/>
          <w:b/>
          <w:sz w:val="20"/>
          <w:szCs w:val="20"/>
        </w:rPr>
        <w:t>(</w:t>
      </w:r>
      <w:r w:rsidR="00307ADC">
        <w:rPr>
          <w:rFonts w:ascii="Times New Roman" w:eastAsia="Calibri" w:hAnsi="Times New Roman" w:cs="Times New Roman"/>
          <w:b/>
        </w:rPr>
        <w:t>Teci Alessandro</w:t>
      </w:r>
      <w:r w:rsidRPr="00656695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630B0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5669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835BE" w:rsidRPr="00351E44" w:rsidRDefault="00351E44" w:rsidP="00351E44">
      <w:pPr>
        <w:spacing w:after="0" w:line="25" w:lineRule="atLeast"/>
        <w:rPr>
          <w:rFonts w:ascii="Times New Roman" w:hAnsi="Times New Roman" w:cs="Times New Roman"/>
          <w:b/>
          <w:sz w:val="20"/>
          <w:szCs w:val="20"/>
        </w:rPr>
      </w:pPr>
      <w:r w:rsidRPr="00656695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sectPr w:rsidR="008835BE" w:rsidRPr="00351E44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52" w:rsidRDefault="00031152" w:rsidP="00351E44">
      <w:pPr>
        <w:spacing w:after="0" w:line="240" w:lineRule="auto"/>
      </w:pPr>
      <w:r>
        <w:separator/>
      </w:r>
    </w:p>
  </w:endnote>
  <w:endnote w:type="continuationSeparator" w:id="0">
    <w:p w:rsidR="00031152" w:rsidRDefault="00031152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52" w:rsidRDefault="00031152" w:rsidP="00351E44">
      <w:pPr>
        <w:spacing w:after="0" w:line="240" w:lineRule="auto"/>
      </w:pPr>
      <w:r>
        <w:separator/>
      </w:r>
    </w:p>
  </w:footnote>
  <w:footnote w:type="continuationSeparator" w:id="0">
    <w:p w:rsidR="00031152" w:rsidRDefault="00031152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031152"/>
    <w:rsid w:val="000E04EC"/>
    <w:rsid w:val="001119C1"/>
    <w:rsid w:val="001B417F"/>
    <w:rsid w:val="00294504"/>
    <w:rsid w:val="00307ADC"/>
    <w:rsid w:val="00351E44"/>
    <w:rsid w:val="003A7B72"/>
    <w:rsid w:val="003F13A5"/>
    <w:rsid w:val="004D000E"/>
    <w:rsid w:val="00510459"/>
    <w:rsid w:val="00542766"/>
    <w:rsid w:val="00567D12"/>
    <w:rsid w:val="00585412"/>
    <w:rsid w:val="00616C74"/>
    <w:rsid w:val="00630B0E"/>
    <w:rsid w:val="007422F2"/>
    <w:rsid w:val="007754B4"/>
    <w:rsid w:val="007B2309"/>
    <w:rsid w:val="008835BE"/>
    <w:rsid w:val="00C33216"/>
    <w:rsid w:val="00C607F7"/>
    <w:rsid w:val="00C70915"/>
    <w:rsid w:val="00C77209"/>
    <w:rsid w:val="00E00302"/>
    <w:rsid w:val="00EF6C41"/>
    <w:rsid w:val="00F5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cp:lastPrinted>2022-11-11T11:40:00Z</cp:lastPrinted>
  <dcterms:created xsi:type="dcterms:W3CDTF">2022-11-10T10:13:00Z</dcterms:created>
  <dcterms:modified xsi:type="dcterms:W3CDTF">2023-11-15T09:23:00Z</dcterms:modified>
</cp:coreProperties>
</file>