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7A28E" w14:textId="4E2425F6" w:rsidR="009D4D55" w:rsidRPr="00672829" w:rsidRDefault="00F04172" w:rsidP="00F04172">
      <w:pPr>
        <w:jc w:val="both"/>
        <w:rPr>
          <w:rFonts w:ascii="Calibri" w:hAnsi="Calibri"/>
          <w:b/>
          <w:sz w:val="36"/>
          <w:szCs w:val="36"/>
        </w:rPr>
      </w:pPr>
      <w:r w:rsidRPr="00672829">
        <w:rPr>
          <w:rFonts w:ascii="Calibri" w:hAnsi="Calibri"/>
          <w:b/>
          <w:sz w:val="36"/>
          <w:szCs w:val="36"/>
        </w:rPr>
        <w:t xml:space="preserve">ALLEGATO </w:t>
      </w:r>
      <w:r w:rsidR="00190C25" w:rsidRPr="00672829">
        <w:rPr>
          <w:rFonts w:ascii="Calibri" w:hAnsi="Calibri"/>
          <w:b/>
          <w:sz w:val="36"/>
          <w:szCs w:val="36"/>
        </w:rPr>
        <w:t>C</w:t>
      </w:r>
      <w:r w:rsidRPr="00672829">
        <w:rPr>
          <w:rFonts w:ascii="Calibri" w:hAnsi="Calibri"/>
          <w:b/>
          <w:sz w:val="36"/>
          <w:szCs w:val="36"/>
        </w:rPr>
        <w:t>: DICHIARAZIONE REQUISITI DI ORDINE GENERALE</w:t>
      </w:r>
    </w:p>
    <w:p w14:paraId="7D83ED43" w14:textId="77777777" w:rsidR="00DF010D" w:rsidRPr="006E2F9B" w:rsidRDefault="00342280" w:rsidP="00DF010D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49320EB6" w14:textId="77777777" w:rsidR="00305703" w:rsidRPr="00677430" w:rsidRDefault="00305703" w:rsidP="00864E9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</w:p>
    <w:p w14:paraId="206B4133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</w:t>
      </w:r>
      <w:proofErr w:type="gramStart"/>
      <w:r w:rsidR="00677430">
        <w:rPr>
          <w:rFonts w:ascii="Calibri" w:hAnsi="Calibri"/>
          <w:sz w:val="24"/>
          <w:szCs w:val="24"/>
        </w:rPr>
        <w:t>…..</w:t>
      </w:r>
      <w:r w:rsidRPr="00677430">
        <w:rPr>
          <w:rFonts w:ascii="Calibri" w:hAnsi="Calibri"/>
          <w:sz w:val="24"/>
          <w:szCs w:val="24"/>
        </w:rPr>
        <w:t>..</w:t>
      </w:r>
      <w:proofErr w:type="gramEnd"/>
      <w:r w:rsidRPr="00677430">
        <w:rPr>
          <w:rFonts w:ascii="Calibri" w:hAnsi="Calibri"/>
          <w:sz w:val="24"/>
          <w:szCs w:val="24"/>
        </w:rPr>
        <w:t>.………………………………………………</w:t>
      </w:r>
      <w:r w:rsidR="00677430">
        <w:rPr>
          <w:rFonts w:ascii="Calibri" w:hAnsi="Calibri"/>
          <w:sz w:val="24"/>
          <w:szCs w:val="24"/>
        </w:rPr>
        <w:t>…….</w:t>
      </w:r>
      <w:r w:rsidRPr="00677430">
        <w:rPr>
          <w:rFonts w:ascii="Calibri" w:hAnsi="Calibri"/>
          <w:sz w:val="24"/>
          <w:szCs w:val="24"/>
        </w:rPr>
        <w:t>………....    nato a 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………..…………………..</w:t>
      </w:r>
    </w:p>
    <w:p w14:paraId="4DB0F647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il   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 xml:space="preserve">……………… residente a 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.…………..……….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8E4D6D7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Via 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 xml:space="preserve">... </w:t>
      </w:r>
      <w:proofErr w:type="gramStart"/>
      <w:r w:rsidRPr="00677430">
        <w:rPr>
          <w:rFonts w:ascii="Calibri" w:hAnsi="Calibri"/>
          <w:sz w:val="24"/>
          <w:szCs w:val="24"/>
        </w:rPr>
        <w:t>CAP  …</w:t>
      </w:r>
      <w:proofErr w:type="gramEnd"/>
      <w:r w:rsidRPr="00677430">
        <w:rPr>
          <w:rFonts w:ascii="Calibri" w:hAnsi="Calibri"/>
          <w:sz w:val="24"/>
          <w:szCs w:val="24"/>
        </w:rPr>
        <w:t>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E12AFC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4DEF2011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(</w:t>
      </w:r>
      <w:r w:rsidRPr="00677430">
        <w:rPr>
          <w:rFonts w:ascii="Calibri" w:hAnsi="Calibri"/>
          <w:i/>
          <w:sz w:val="24"/>
          <w:szCs w:val="24"/>
        </w:rPr>
        <w:t>se procuratore allegare copia della relativa procura notarile - generale o speciale -</w:t>
      </w:r>
      <w:r w:rsidR="00677430">
        <w:rPr>
          <w:rFonts w:ascii="Calibri" w:hAnsi="Calibri"/>
          <w:i/>
          <w:sz w:val="24"/>
          <w:szCs w:val="24"/>
        </w:rPr>
        <w:t xml:space="preserve"> </w:t>
      </w:r>
      <w:r w:rsidRPr="00677430">
        <w:rPr>
          <w:rFonts w:ascii="Calibri" w:hAnsi="Calibri"/>
          <w:i/>
          <w:sz w:val="24"/>
          <w:szCs w:val="24"/>
        </w:rPr>
        <w:t>o altro documento da cui evincere i poteri di rappresentanza</w:t>
      </w:r>
      <w:r w:rsidRPr="00677430">
        <w:rPr>
          <w:rFonts w:ascii="Calibri" w:hAnsi="Calibri"/>
          <w:sz w:val="24"/>
          <w:szCs w:val="24"/>
        </w:rPr>
        <w:t>)</w:t>
      </w:r>
    </w:p>
    <w:p w14:paraId="69AE08C9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5493F457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con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14:paraId="4B1187F8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14:paraId="7A9A112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0391F49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1622240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…... Fax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....</w:t>
      </w:r>
      <w:proofErr w:type="gramEnd"/>
      <w:r w:rsidRPr="00677430">
        <w:rPr>
          <w:rFonts w:ascii="Calibri" w:hAnsi="Calibri"/>
          <w:sz w:val="24"/>
          <w:szCs w:val="24"/>
        </w:rPr>
        <w:t>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7CC8A459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3855E5E4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52612389" w14:textId="77777777" w:rsidR="00864E97" w:rsidRPr="00677430" w:rsidRDefault="00864E97" w:rsidP="00864E97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739D1216" w14:textId="77777777" w:rsidR="00864E97" w:rsidRPr="00677430" w:rsidRDefault="007D5A18" w:rsidP="007D5A18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</w:rPr>
      </w:pPr>
      <w:proofErr w:type="gramStart"/>
      <w:r w:rsidRPr="00677430">
        <w:rPr>
          <w:rFonts w:ascii="Calibri" w:hAnsi="Calibri"/>
          <w:b/>
          <w:bCs/>
          <w:sz w:val="24"/>
          <w:szCs w:val="24"/>
        </w:rPr>
        <w:t>DICHIARA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="00864E97" w:rsidRPr="00677430">
        <w:rPr>
          <w:rFonts w:ascii="Calibri" w:hAnsi="Calibri"/>
          <w:b/>
          <w:sz w:val="24"/>
          <w:szCs w:val="24"/>
        </w:rPr>
        <w:t xml:space="preserve"> AI</w:t>
      </w:r>
      <w:proofErr w:type="gramEnd"/>
      <w:r w:rsidR="00864E97" w:rsidRPr="00677430">
        <w:rPr>
          <w:rFonts w:ascii="Calibri" w:hAnsi="Calibri"/>
          <w:b/>
          <w:sz w:val="24"/>
          <w:szCs w:val="24"/>
        </w:rPr>
        <w:t xml:space="preserve"> SENSI DEGLI ART. 46 </w:t>
      </w:r>
      <w:r w:rsidR="00AD35CE">
        <w:rPr>
          <w:rFonts w:ascii="Calibri" w:hAnsi="Calibri"/>
          <w:b/>
          <w:sz w:val="24"/>
          <w:szCs w:val="24"/>
        </w:rPr>
        <w:t>E</w:t>
      </w:r>
      <w:r w:rsidR="00864E97" w:rsidRPr="00677430">
        <w:rPr>
          <w:rFonts w:ascii="Calibri" w:hAnsi="Calibri"/>
          <w:b/>
          <w:sz w:val="24"/>
          <w:szCs w:val="24"/>
        </w:rPr>
        <w:t xml:space="preserve"> 47 DEL DPR 28.12.2000 N. 445,</w:t>
      </w:r>
    </w:p>
    <w:p w14:paraId="6BCBD598" w14:textId="77777777" w:rsidR="005D0C7B" w:rsidRDefault="00864E97" w:rsidP="00302C4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r w:rsidRPr="00677430">
        <w:rPr>
          <w:rFonts w:ascii="Calibri" w:hAnsi="Calibri"/>
          <w:b/>
          <w:bCs/>
          <w:sz w:val="24"/>
          <w:szCs w:val="24"/>
        </w:rPr>
        <w:t>CONSAPEVOLE DELLA RESPONSABILITA' PENALE CUI PUO’ ANDARE</w:t>
      </w:r>
      <w:r w:rsidR="00895A7B"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INCONTRO IN CASO DI AFFERMAZIONI MENDACI AI SENSI</w:t>
      </w:r>
      <w:r w:rsidR="00895A7B"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DELL'ART. 76 DEL MEDESIMO DPR 445/2000</w:t>
      </w:r>
      <w:r w:rsidR="007D5A18">
        <w:rPr>
          <w:rFonts w:ascii="Calibri" w:hAnsi="Calibri"/>
          <w:b/>
          <w:bCs/>
          <w:sz w:val="24"/>
          <w:szCs w:val="24"/>
        </w:rPr>
        <w:t>:</w:t>
      </w:r>
    </w:p>
    <w:p w14:paraId="05CE0EF3" w14:textId="77777777" w:rsidR="00302C4C" w:rsidRPr="00302C4C" w:rsidRDefault="00302C4C" w:rsidP="00302C4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</w:p>
    <w:p w14:paraId="4D2034F4" w14:textId="77777777" w:rsidR="00864E97" w:rsidRDefault="00864E97" w:rsidP="0035198B">
      <w:pPr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che la di</w:t>
      </w:r>
      <w:r w:rsidR="00941683">
        <w:rPr>
          <w:rFonts w:ascii="Calibri" w:hAnsi="Calibri"/>
          <w:sz w:val="24"/>
          <w:szCs w:val="24"/>
        </w:rPr>
        <w:t xml:space="preserve">tta non si trova nelle </w:t>
      </w:r>
      <w:r w:rsidRPr="00677430">
        <w:rPr>
          <w:rFonts w:ascii="Calibri" w:hAnsi="Calibri"/>
          <w:sz w:val="24"/>
          <w:szCs w:val="24"/>
        </w:rPr>
        <w:t xml:space="preserve">cause di esclusione </w:t>
      </w:r>
      <w:r w:rsidR="005B6CF9">
        <w:rPr>
          <w:rFonts w:ascii="Calibri" w:hAnsi="Calibri"/>
          <w:sz w:val="24"/>
          <w:szCs w:val="24"/>
        </w:rPr>
        <w:t xml:space="preserve">sotto riportate previste </w:t>
      </w:r>
      <w:r w:rsidRPr="00677430">
        <w:rPr>
          <w:rFonts w:ascii="Calibri" w:hAnsi="Calibri"/>
          <w:sz w:val="24"/>
          <w:szCs w:val="24"/>
        </w:rPr>
        <w:t>dall’art. 8</w:t>
      </w:r>
      <w:r w:rsidR="005B6CF9">
        <w:rPr>
          <w:rFonts w:ascii="Calibri" w:hAnsi="Calibri"/>
          <w:sz w:val="24"/>
          <w:szCs w:val="24"/>
        </w:rPr>
        <w:t xml:space="preserve">0 del D. </w:t>
      </w:r>
      <w:r w:rsidRPr="00677430">
        <w:rPr>
          <w:rFonts w:ascii="Calibri" w:hAnsi="Calibri"/>
          <w:sz w:val="24"/>
          <w:szCs w:val="24"/>
        </w:rPr>
        <w:t xml:space="preserve">Lgs. </w:t>
      </w:r>
      <w:r w:rsidR="005B6CF9">
        <w:rPr>
          <w:rFonts w:ascii="Calibri" w:hAnsi="Calibri"/>
          <w:sz w:val="24"/>
          <w:szCs w:val="24"/>
        </w:rPr>
        <w:t>50</w:t>
      </w:r>
      <w:r w:rsidRPr="00677430">
        <w:rPr>
          <w:rFonts w:ascii="Calibri" w:hAnsi="Calibri"/>
          <w:sz w:val="24"/>
          <w:szCs w:val="24"/>
        </w:rPr>
        <w:t>/20</w:t>
      </w:r>
      <w:r w:rsidR="005B6CF9">
        <w:rPr>
          <w:rFonts w:ascii="Calibri" w:hAnsi="Calibri"/>
          <w:sz w:val="24"/>
          <w:szCs w:val="24"/>
        </w:rPr>
        <w:t>1</w:t>
      </w:r>
      <w:r w:rsidRPr="00677430">
        <w:rPr>
          <w:rFonts w:ascii="Calibri" w:hAnsi="Calibri"/>
          <w:sz w:val="24"/>
          <w:szCs w:val="24"/>
        </w:rPr>
        <w:t>6 e</w:t>
      </w:r>
      <w:r w:rsidR="00941683">
        <w:rPr>
          <w:rFonts w:ascii="Calibri" w:hAnsi="Calibri"/>
          <w:sz w:val="24"/>
          <w:szCs w:val="24"/>
        </w:rPr>
        <w:t>d in particolare</w:t>
      </w:r>
      <w:r w:rsidRPr="00677430">
        <w:rPr>
          <w:rFonts w:ascii="Calibri" w:hAnsi="Calibri"/>
          <w:sz w:val="24"/>
          <w:szCs w:val="24"/>
        </w:rPr>
        <w:t>:</w:t>
      </w:r>
    </w:p>
    <w:p w14:paraId="679C42B7" w14:textId="77777777" w:rsidR="005B6CF9" w:rsidRDefault="005B6CF9" w:rsidP="005B6CF9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14:paraId="70B84AA8" w14:textId="77777777" w:rsidR="005B6CF9" w:rsidRPr="005B6CF9" w:rsidRDefault="005B6CF9" w:rsidP="0045572E">
      <w:p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Helvetica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A1</w:t>
      </w:r>
      <w:r w:rsidRPr="00677430">
        <w:rPr>
          <w:rFonts w:ascii="Calibri" w:hAnsi="Calibri"/>
          <w:b/>
          <w:sz w:val="24"/>
          <w:szCs w:val="24"/>
        </w:rPr>
        <w:t>)</w:t>
      </w:r>
      <w:r w:rsidRPr="00677430">
        <w:rPr>
          <w:rFonts w:ascii="Calibri" w:hAnsi="Calibri"/>
          <w:sz w:val="24"/>
          <w:szCs w:val="24"/>
        </w:rPr>
        <w:tab/>
      </w:r>
      <w:r w:rsidRPr="005B6CF9">
        <w:rPr>
          <w:rFonts w:ascii="Calibri" w:hAnsi="Calibri" w:cs="Helvetica"/>
          <w:sz w:val="24"/>
          <w:szCs w:val="24"/>
        </w:rPr>
        <w:t xml:space="preserve">di </w:t>
      </w:r>
      <w:r>
        <w:rPr>
          <w:rFonts w:ascii="Calibri" w:hAnsi="Calibri" w:cs="Helvetica"/>
          <w:sz w:val="24"/>
          <w:szCs w:val="24"/>
        </w:rPr>
        <w:t>essere a piena e diretta conoscenza che nessuno dei soggetti soprain</w:t>
      </w:r>
      <w:r w:rsidR="0025459A">
        <w:rPr>
          <w:rFonts w:ascii="Calibri" w:hAnsi="Calibri" w:cs="Helvetica"/>
          <w:sz w:val="24"/>
          <w:szCs w:val="24"/>
        </w:rPr>
        <w:t xml:space="preserve">dicati </w:t>
      </w:r>
      <w:r>
        <w:rPr>
          <w:rFonts w:ascii="Calibri" w:hAnsi="Calibri" w:cs="Helvetica"/>
          <w:sz w:val="24"/>
          <w:szCs w:val="24"/>
        </w:rPr>
        <w:t xml:space="preserve">ha </w:t>
      </w:r>
      <w:r w:rsidRPr="005B6CF9">
        <w:rPr>
          <w:rFonts w:ascii="Calibri" w:hAnsi="Calibri" w:cs="Helvetica"/>
          <w:sz w:val="24"/>
          <w:szCs w:val="24"/>
        </w:rPr>
        <w:t xml:space="preserve">riportato condanna con sentenza definitiva o decreto penale di condanna divenuto irrevocabile o sentenza di applicazione della pena su richiesta ai sensi dell’articolo 444 del codice di procedura penale, per uno dei seguenti reati: </w:t>
      </w:r>
    </w:p>
    <w:p w14:paraId="6915099D" w14:textId="77777777" w:rsidR="005B6CF9" w:rsidRPr="0045572E" w:rsidRDefault="005B6CF9" w:rsidP="005A42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 xml:space="preserve">delitti, consumati o tentati, di cui agli articoli 416, 416-bis del </w:t>
      </w:r>
      <w:proofErr w:type="gramStart"/>
      <w:r w:rsidRPr="0045572E">
        <w:rPr>
          <w:rFonts w:ascii="Calibri" w:hAnsi="Calibri"/>
          <w:sz w:val="24"/>
          <w:szCs w:val="24"/>
        </w:rPr>
        <w:t>codice penale</w:t>
      </w:r>
      <w:proofErr w:type="gramEnd"/>
      <w:r w:rsidRPr="0045572E">
        <w:rPr>
          <w:rFonts w:ascii="Calibri" w:hAnsi="Calibri"/>
          <w:sz w:val="24"/>
          <w:szCs w:val="24"/>
        </w:rPr>
        <w:t xml:space="preserve"> ovvero delitti commessi avvalendosi delle condizioni previste dal predetto art. 416-bis ovvero al fine di agevolare l’attività delle associazioni previste dallo stesso articolo, nonché per i delitti, consumati o tentati, previsti dall’art. 74 del D.P.R. 9 ottobre 1990, n. 309, dall’art. 291-quater del D.P.R. 23 gennaio 1973, n. 43 e dall’art. 260 del </w:t>
      </w:r>
      <w:proofErr w:type="spellStart"/>
      <w:r w:rsidRPr="0045572E">
        <w:rPr>
          <w:rFonts w:ascii="Calibri" w:hAnsi="Calibri"/>
          <w:sz w:val="24"/>
          <w:szCs w:val="24"/>
        </w:rPr>
        <w:t>D.Lgs.</w:t>
      </w:r>
      <w:proofErr w:type="spellEnd"/>
      <w:r w:rsidRPr="0045572E">
        <w:rPr>
          <w:rFonts w:ascii="Calibri" w:hAnsi="Calibri"/>
          <w:sz w:val="24"/>
          <w:szCs w:val="24"/>
        </w:rPr>
        <w:t xml:space="preserve"> 3 aprile 2006, n. </w:t>
      </w:r>
      <w:smartTag w:uri="urn:schemas-microsoft-com:office:smarttags" w:element="metricconverter">
        <w:smartTagPr>
          <w:attr w:name="ProductID" w:val="152, in"/>
        </w:smartTagPr>
        <w:r w:rsidRPr="0045572E">
          <w:rPr>
            <w:rFonts w:ascii="Calibri" w:hAnsi="Calibri"/>
            <w:sz w:val="24"/>
            <w:szCs w:val="24"/>
          </w:rPr>
          <w:t>152, in</w:t>
        </w:r>
      </w:smartTag>
      <w:r w:rsidRPr="0045572E">
        <w:rPr>
          <w:rFonts w:ascii="Calibri" w:hAnsi="Calibri"/>
          <w:sz w:val="24"/>
          <w:szCs w:val="24"/>
        </w:rPr>
        <w:t xml:space="preserve"> quanto riconducibili alla partecipazione a un’organizzazione criminale, quale definita all’articolo 2 della decisione quadro 2008/841/GAI del Consiglio;</w:t>
      </w:r>
    </w:p>
    <w:p w14:paraId="671EAC2B" w14:textId="77777777" w:rsidR="005B6CF9" w:rsidRPr="0045572E" w:rsidRDefault="005B6CF9" w:rsidP="005A42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 xml:space="preserve">delitti, consumati o tentati, di cui agli articoli 317, 318, 319, 319-ter, 319-quater, 320, 321, 322, 322-bis, 346-bis, 353, 353-bis, 354, 355 e 356 del </w:t>
      </w:r>
      <w:proofErr w:type="gramStart"/>
      <w:r w:rsidRPr="0045572E">
        <w:rPr>
          <w:rFonts w:ascii="Calibri" w:hAnsi="Calibri"/>
          <w:sz w:val="24"/>
          <w:szCs w:val="24"/>
        </w:rPr>
        <w:t>codice penale</w:t>
      </w:r>
      <w:proofErr w:type="gramEnd"/>
      <w:r w:rsidRPr="0045572E">
        <w:rPr>
          <w:rFonts w:ascii="Calibri" w:hAnsi="Calibri"/>
          <w:sz w:val="24"/>
          <w:szCs w:val="24"/>
        </w:rPr>
        <w:t xml:space="preserve"> nonché all’art. 2635 del codice civile;</w:t>
      </w:r>
    </w:p>
    <w:p w14:paraId="1EBFC930" w14:textId="77777777" w:rsidR="005B6CF9" w:rsidRPr="0045572E" w:rsidRDefault="005B6CF9" w:rsidP="005A42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frode ai sensi dell’art. 1 della convenzione relativa alla tutela degli interessi finanziari delle Comunità europee;</w:t>
      </w:r>
    </w:p>
    <w:p w14:paraId="3E95E891" w14:textId="77777777" w:rsidR="005B6CF9" w:rsidRPr="0045572E" w:rsidRDefault="005B6CF9" w:rsidP="005A42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lastRenderedPageBreak/>
        <w:t>delitti, consumati o tentati, commessi con finalità di terrorismo, anche internazionale, e di eversione dell’ordine costituzionale reati terroristici o reati connessi alle attività terroristiche;</w:t>
      </w:r>
    </w:p>
    <w:p w14:paraId="1807CA03" w14:textId="77777777" w:rsidR="005B6CF9" w:rsidRPr="0045572E" w:rsidRDefault="005B6CF9" w:rsidP="005A42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 xml:space="preserve">delitti di cui agli articoli 648-bis, 648-ter e 648-ter.1 del </w:t>
      </w:r>
      <w:proofErr w:type="gramStart"/>
      <w:r w:rsidRPr="0045572E">
        <w:rPr>
          <w:rFonts w:ascii="Calibri" w:hAnsi="Calibri"/>
          <w:sz w:val="24"/>
          <w:szCs w:val="24"/>
        </w:rPr>
        <w:t>codice penale</w:t>
      </w:r>
      <w:proofErr w:type="gramEnd"/>
      <w:r w:rsidRPr="0045572E">
        <w:rPr>
          <w:rFonts w:ascii="Calibri" w:hAnsi="Calibri"/>
          <w:sz w:val="24"/>
          <w:szCs w:val="24"/>
        </w:rPr>
        <w:t>, riciclaggio di proventi di attività criminose o finanziamento del terrorismo, quali definiti all’art. 1 del D.</w:t>
      </w:r>
      <w:r w:rsidR="0045572E">
        <w:rPr>
          <w:rFonts w:ascii="Calibri" w:hAnsi="Calibri"/>
          <w:sz w:val="24"/>
          <w:szCs w:val="24"/>
        </w:rPr>
        <w:t xml:space="preserve"> </w:t>
      </w:r>
      <w:r w:rsidRPr="0045572E">
        <w:rPr>
          <w:rFonts w:ascii="Calibri" w:hAnsi="Calibri"/>
          <w:sz w:val="24"/>
          <w:szCs w:val="24"/>
        </w:rPr>
        <w:t>Lgs. 22 giugno 2007, n. 109 e successive modificazioni;</w:t>
      </w:r>
    </w:p>
    <w:p w14:paraId="7DDD8591" w14:textId="77777777" w:rsidR="005B6CF9" w:rsidRPr="0045572E" w:rsidRDefault="005B6CF9" w:rsidP="005A42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sfruttamento del lavoro minorile e altre forme di tratta di esseri umani definite con il D.</w:t>
      </w:r>
      <w:r w:rsidR="0045572E">
        <w:rPr>
          <w:rFonts w:ascii="Calibri" w:hAnsi="Calibri"/>
          <w:sz w:val="24"/>
          <w:szCs w:val="24"/>
        </w:rPr>
        <w:t xml:space="preserve"> </w:t>
      </w:r>
      <w:r w:rsidRPr="0045572E">
        <w:rPr>
          <w:rFonts w:ascii="Calibri" w:hAnsi="Calibri"/>
          <w:sz w:val="24"/>
          <w:szCs w:val="24"/>
        </w:rPr>
        <w:t>Lgs. 4 marzo 2014, n. 24;</w:t>
      </w:r>
    </w:p>
    <w:p w14:paraId="3659F986" w14:textId="77777777" w:rsidR="0045572E" w:rsidRPr="00F04172" w:rsidRDefault="005B6CF9" w:rsidP="0045572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ogni altro delitto da cui derivi, quale pena accessoria, l'incapacità di contrattare con la pubblica amministrazione;</w:t>
      </w:r>
    </w:p>
    <w:p w14:paraId="34C6483F" w14:textId="77777777" w:rsidR="002B1508" w:rsidRPr="00677430" w:rsidRDefault="002B1508" w:rsidP="002B1508">
      <w:pPr>
        <w:pStyle w:val="Numerazioneperbuste"/>
        <w:numPr>
          <w:ilvl w:val="0"/>
          <w:numId w:val="0"/>
        </w:numPr>
        <w:ind w:firstLine="360"/>
        <w:jc w:val="center"/>
        <w:rPr>
          <w:rFonts w:ascii="Calibri" w:hAnsi="Calibri"/>
          <w:b/>
          <w:i/>
        </w:rPr>
      </w:pPr>
      <w:r w:rsidRPr="00677430">
        <w:rPr>
          <w:rFonts w:ascii="Calibri" w:hAnsi="Calibri"/>
          <w:b/>
          <w:i/>
        </w:rPr>
        <w:t>ovvero</w:t>
      </w:r>
    </w:p>
    <w:p w14:paraId="35CE6610" w14:textId="77777777" w:rsidR="002B1508" w:rsidRPr="00677430" w:rsidRDefault="002B1508" w:rsidP="002B1508">
      <w:pPr>
        <w:pStyle w:val="Numerazioneperbuste"/>
        <w:numPr>
          <w:ilvl w:val="0"/>
          <w:numId w:val="0"/>
        </w:numPr>
        <w:spacing w:before="0" w:after="0" w:line="240" w:lineRule="auto"/>
        <w:ind w:left="357"/>
        <w:rPr>
          <w:rFonts w:ascii="Calibri" w:hAnsi="Calibri"/>
        </w:rPr>
      </w:pPr>
      <w:proofErr w:type="spellStart"/>
      <w:r w:rsidRPr="00677430">
        <w:rPr>
          <w:rFonts w:ascii="Calibri" w:hAnsi="Calibri"/>
        </w:rPr>
        <w:t>che</w:t>
      </w:r>
      <w:proofErr w:type="spellEnd"/>
      <w:r w:rsidRPr="00677430">
        <w:rPr>
          <w:rFonts w:ascii="Calibri" w:hAnsi="Calibri"/>
        </w:rPr>
        <w:t xml:space="preserve"> </w:t>
      </w:r>
      <w:r w:rsidRPr="0037393E">
        <w:rPr>
          <w:rFonts w:ascii="Calibri" w:hAnsi="Calibri"/>
          <w:b/>
          <w:i/>
          <w:vertAlign w:val="superscript"/>
        </w:rPr>
        <w:t>(1)</w:t>
      </w:r>
      <w:r w:rsidRPr="00677430">
        <w:rPr>
          <w:rFonts w:ascii="Calibri" w:hAnsi="Calibri"/>
          <w:b/>
          <w:i/>
        </w:rPr>
        <w:t xml:space="preserve"> </w:t>
      </w:r>
      <w:r w:rsidRPr="00677430">
        <w:rPr>
          <w:rFonts w:ascii="Calibri" w:hAnsi="Calibri"/>
        </w:rPr>
        <w:t xml:space="preserve">________________________________________________________________________ è incorso in condanne, con sentenze passate in giudicato, o emesso decreto penale di condanna divenuto irrevocabile, oppure sentenza di applicazione della pena su richiesta ai sensi dell’art. </w:t>
      </w:r>
      <w:smartTag w:uri="urn:schemas-microsoft-com:office:smarttags" w:element="metricconverter">
        <w:smartTagPr>
          <w:attr w:name="ProductID" w:val="444 C"/>
        </w:smartTagPr>
        <w:r w:rsidRPr="00677430">
          <w:rPr>
            <w:rFonts w:ascii="Calibri" w:hAnsi="Calibri"/>
          </w:rPr>
          <w:t>444 C</w:t>
        </w:r>
      </w:smartTag>
      <w:r w:rsidRPr="00677430">
        <w:rPr>
          <w:rFonts w:ascii="Calibri" w:hAnsi="Calibri"/>
        </w:rPr>
        <w:t>.P.P., e precisamente:</w:t>
      </w:r>
    </w:p>
    <w:p w14:paraId="4A2E5119" w14:textId="77777777" w:rsidR="002B1508" w:rsidRDefault="002B1508" w:rsidP="002B1508">
      <w:pPr>
        <w:pStyle w:val="Numerazioneperbuste"/>
        <w:numPr>
          <w:ilvl w:val="0"/>
          <w:numId w:val="0"/>
        </w:numPr>
        <w:spacing w:line="280" w:lineRule="atLeast"/>
        <w:ind w:left="357"/>
        <w:jc w:val="right"/>
        <w:rPr>
          <w:rFonts w:ascii="Calibri" w:hAnsi="Calibri"/>
        </w:rPr>
      </w:pPr>
      <w:r w:rsidRPr="0037393E">
        <w:rPr>
          <w:rFonts w:ascii="Calibri" w:hAnsi="Calibri"/>
          <w:b/>
          <w:i/>
          <w:vertAlign w:val="superscript"/>
        </w:rPr>
        <w:t>(</w:t>
      </w:r>
      <w:proofErr w:type="gramStart"/>
      <w:r w:rsidRPr="0037393E">
        <w:rPr>
          <w:rFonts w:ascii="Calibri" w:hAnsi="Calibri"/>
          <w:b/>
          <w:i/>
          <w:vertAlign w:val="superscript"/>
        </w:rPr>
        <w:t>2)</w:t>
      </w:r>
      <w:r w:rsidRPr="00677430">
        <w:rPr>
          <w:rFonts w:ascii="Calibri" w:hAnsi="Calibri"/>
        </w:rPr>
        <w:t>_</w:t>
      </w:r>
      <w:proofErr w:type="gramEnd"/>
      <w:r w:rsidRPr="00677430">
        <w:rPr>
          <w:rFonts w:ascii="Calibri" w:hAnsi="Calibri"/>
        </w:rPr>
        <w:t xml:space="preserve">___________________________________________________________________________ </w:t>
      </w:r>
      <w:r>
        <w:rPr>
          <w:rFonts w:ascii="Calibri" w:hAnsi="Calibri"/>
        </w:rPr>
        <w:t xml:space="preserve">    </w:t>
      </w:r>
    </w:p>
    <w:p w14:paraId="6DEA0B63" w14:textId="77777777" w:rsidR="002B1508" w:rsidRPr="00677430" w:rsidRDefault="002B1508" w:rsidP="002B1508">
      <w:pPr>
        <w:pStyle w:val="Numerazioneperbuste"/>
        <w:numPr>
          <w:ilvl w:val="0"/>
          <w:numId w:val="0"/>
        </w:numPr>
        <w:spacing w:line="280" w:lineRule="atLeast"/>
        <w:ind w:left="357"/>
        <w:rPr>
          <w:rFonts w:ascii="Calibri" w:hAnsi="Calibri"/>
        </w:rPr>
      </w:pPr>
      <w:r w:rsidRPr="0052698D">
        <w:rPr>
          <w:rFonts w:ascii="Calibri" w:hAnsi="Calibri"/>
        </w:rPr>
        <w:t xml:space="preserve">e che l’impresa ha dimostrato </w:t>
      </w:r>
      <w:r>
        <w:rPr>
          <w:rFonts w:ascii="Calibri" w:hAnsi="Calibri"/>
        </w:rPr>
        <w:t xml:space="preserve">una completa ed effettiva dissociazione dalla condotta penalmente sanzionata, </w:t>
      </w:r>
      <w:r w:rsidRPr="0052698D">
        <w:rPr>
          <w:rFonts w:ascii="Calibri" w:hAnsi="Calibri"/>
          <w:u w:val="single"/>
        </w:rPr>
        <w:t>come risulta dalla documentazione allegata</w:t>
      </w:r>
      <w:r>
        <w:rPr>
          <w:rFonts w:ascii="Calibri" w:hAnsi="Calibri"/>
          <w:u w:val="single"/>
        </w:rPr>
        <w:t>;</w:t>
      </w:r>
      <w:r>
        <w:rPr>
          <w:rFonts w:ascii="Calibri" w:hAnsi="Calibri"/>
        </w:rPr>
        <w:t xml:space="preserve"> </w:t>
      </w:r>
    </w:p>
    <w:p w14:paraId="46C3D6F7" w14:textId="77777777" w:rsidR="002B1508" w:rsidRPr="00677430" w:rsidRDefault="0025459A" w:rsidP="0025459A">
      <w:pPr>
        <w:autoSpaceDE w:val="0"/>
        <w:autoSpaceDN w:val="0"/>
        <w:adjustRightInd w:val="0"/>
        <w:jc w:val="both"/>
        <w:rPr>
          <w:rFonts w:ascii="Calibri" w:hAnsi="Calibri"/>
          <w:b/>
          <w:i/>
          <w:sz w:val="24"/>
          <w:szCs w:val="24"/>
        </w:rPr>
      </w:pPr>
      <w:r>
        <w:rPr>
          <w:rFonts w:ascii="Calibri" w:hAnsi="Calibri"/>
          <w:b/>
          <w:i/>
          <w:sz w:val="24"/>
          <w:szCs w:val="24"/>
          <w:vertAlign w:val="superscript"/>
        </w:rPr>
        <w:t>(</w:t>
      </w:r>
      <w:r w:rsidR="002B1508" w:rsidRPr="0037393E">
        <w:rPr>
          <w:rFonts w:ascii="Calibri" w:hAnsi="Calibri"/>
          <w:b/>
          <w:i/>
          <w:sz w:val="24"/>
          <w:szCs w:val="24"/>
          <w:vertAlign w:val="superscript"/>
        </w:rPr>
        <w:t>1)</w:t>
      </w:r>
      <w:r w:rsidR="002B1508" w:rsidRPr="00677430">
        <w:rPr>
          <w:rFonts w:ascii="Calibri" w:hAnsi="Calibri"/>
          <w:b/>
          <w:i/>
          <w:sz w:val="24"/>
          <w:szCs w:val="24"/>
        </w:rPr>
        <w:t xml:space="preserve"> </w:t>
      </w:r>
      <w:r w:rsidR="002B1508" w:rsidRPr="0025459A">
        <w:rPr>
          <w:rFonts w:ascii="Calibri" w:hAnsi="Calibri"/>
          <w:i/>
          <w:sz w:val="24"/>
          <w:szCs w:val="24"/>
        </w:rPr>
        <w:t>Indicare nome e cognome del soggetto</w:t>
      </w:r>
    </w:p>
    <w:p w14:paraId="621AA143" w14:textId="77777777" w:rsidR="005B6CF9" w:rsidRDefault="002B1508" w:rsidP="0025459A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37393E">
        <w:rPr>
          <w:rFonts w:ascii="Calibri" w:hAnsi="Calibri"/>
          <w:b/>
          <w:i/>
          <w:sz w:val="24"/>
          <w:szCs w:val="24"/>
          <w:vertAlign w:val="superscript"/>
        </w:rPr>
        <w:t>(2</w:t>
      </w:r>
      <w:r w:rsidRPr="0025459A">
        <w:rPr>
          <w:rFonts w:ascii="Calibri" w:hAnsi="Calibri"/>
          <w:i/>
          <w:sz w:val="24"/>
          <w:szCs w:val="24"/>
          <w:vertAlign w:val="superscript"/>
        </w:rPr>
        <w:t>)</w:t>
      </w:r>
      <w:r w:rsidRPr="0025459A">
        <w:rPr>
          <w:rFonts w:ascii="Calibri" w:hAnsi="Calibri"/>
          <w:i/>
          <w:sz w:val="24"/>
          <w:szCs w:val="24"/>
        </w:rPr>
        <w:t xml:space="preserve"> </w:t>
      </w:r>
      <w:r w:rsidR="0025459A">
        <w:rPr>
          <w:rFonts w:ascii="Calibri" w:hAnsi="Calibri"/>
          <w:i/>
          <w:sz w:val="24"/>
          <w:szCs w:val="24"/>
        </w:rPr>
        <w:t xml:space="preserve">  </w:t>
      </w:r>
      <w:r w:rsidRPr="0025459A">
        <w:rPr>
          <w:rFonts w:ascii="Calibri" w:hAnsi="Calibri"/>
          <w:i/>
          <w:sz w:val="24"/>
          <w:szCs w:val="24"/>
        </w:rPr>
        <w:t xml:space="preserve">Vanno indicate tutte le condanne penali, ivi comprese quelle per le quali il soggetto abbia </w:t>
      </w:r>
      <w:r w:rsidR="0025459A">
        <w:rPr>
          <w:rFonts w:ascii="Calibri" w:hAnsi="Calibri"/>
          <w:i/>
          <w:sz w:val="24"/>
          <w:szCs w:val="24"/>
        </w:rPr>
        <w:t xml:space="preserve">  </w:t>
      </w:r>
      <w:r w:rsidRPr="0025459A">
        <w:rPr>
          <w:rFonts w:ascii="Calibri" w:hAnsi="Calibri"/>
          <w:i/>
          <w:sz w:val="24"/>
          <w:szCs w:val="24"/>
        </w:rPr>
        <w:t>beneficiato della non menzione. Non è necessario indicare le condanne quando il reato è stato depenalizzato ovvero per le quali è intervenuta la riabilitazione ovvero quando il reato è stato dichiarato estinto dopo la condanna ovvero in caso di revoca della condanna medesima</w:t>
      </w:r>
      <w:r w:rsidRPr="0025459A">
        <w:rPr>
          <w:rFonts w:ascii="Calibri" w:hAnsi="Calibri"/>
          <w:sz w:val="24"/>
          <w:szCs w:val="24"/>
        </w:rPr>
        <w:tab/>
      </w:r>
    </w:p>
    <w:p w14:paraId="32A977E2" w14:textId="77777777" w:rsidR="002B1508" w:rsidRDefault="002B1508" w:rsidP="002B1508">
      <w:pPr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2A68EC33" w14:textId="77777777" w:rsidR="002B1508" w:rsidRPr="0045572E" w:rsidRDefault="002B1508" w:rsidP="0045572E">
      <w:pPr>
        <w:autoSpaceDE w:val="0"/>
        <w:autoSpaceDN w:val="0"/>
        <w:adjustRightInd w:val="0"/>
        <w:ind w:left="540" w:hanging="54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/>
          <w:b/>
          <w:sz w:val="24"/>
          <w:szCs w:val="24"/>
        </w:rPr>
        <w:t>A2)</w:t>
      </w:r>
      <w:r w:rsidRPr="0045572E">
        <w:rPr>
          <w:rFonts w:ascii="Calibri" w:hAnsi="Calibri"/>
          <w:sz w:val="24"/>
          <w:szCs w:val="24"/>
        </w:rPr>
        <w:tab/>
      </w:r>
      <w:r w:rsidRPr="0045572E">
        <w:rPr>
          <w:rFonts w:ascii="Calibri" w:hAnsi="Calibri" w:cs="Helvetica"/>
          <w:sz w:val="24"/>
          <w:szCs w:val="24"/>
        </w:rPr>
        <w:t xml:space="preserve">di essere a piena e diretta conoscenza </w:t>
      </w:r>
      <w:proofErr w:type="gramStart"/>
      <w:r w:rsidRPr="0045572E">
        <w:rPr>
          <w:rFonts w:ascii="Calibri" w:hAnsi="Calibri" w:cs="Helvetica"/>
          <w:sz w:val="24"/>
          <w:szCs w:val="24"/>
        </w:rPr>
        <w:t>dell</w:t>
      </w:r>
      <w:r w:rsidRPr="0045572E">
        <w:rPr>
          <w:rFonts w:ascii="Calibri" w:hAnsi="Calibri" w:cs="Helvetica"/>
          <w:bCs/>
          <w:sz w:val="24"/>
          <w:szCs w:val="24"/>
        </w:rPr>
        <w:t>’ i</w:t>
      </w:r>
      <w:r w:rsidRPr="0045572E">
        <w:rPr>
          <w:rFonts w:ascii="Calibri" w:hAnsi="Calibri" w:cs="Helvetica"/>
          <w:sz w:val="24"/>
          <w:szCs w:val="24"/>
        </w:rPr>
        <w:t>nsussistenza</w:t>
      </w:r>
      <w:proofErr w:type="gramEnd"/>
      <w:r w:rsidRPr="0045572E">
        <w:rPr>
          <w:rFonts w:ascii="Calibri" w:hAnsi="Calibri" w:cs="Helvetica"/>
          <w:sz w:val="24"/>
          <w:szCs w:val="24"/>
        </w:rPr>
        <w:t xml:space="preserve">, ai sensi dell’art. 80, comma 2, D. Lgs. 50/2016, delle cause di decadenza, di sospensione o di divieto previste dall’articolo 67 del </w:t>
      </w:r>
      <w:proofErr w:type="spellStart"/>
      <w:r w:rsidRPr="0045572E">
        <w:rPr>
          <w:rFonts w:ascii="Calibri" w:hAnsi="Calibri" w:cs="Helvetica"/>
          <w:sz w:val="24"/>
          <w:szCs w:val="24"/>
        </w:rPr>
        <w:t>D.Lgs.</w:t>
      </w:r>
      <w:proofErr w:type="spellEnd"/>
      <w:r w:rsidRPr="0045572E">
        <w:rPr>
          <w:rFonts w:ascii="Calibri" w:hAnsi="Calibri" w:cs="Helvetica"/>
          <w:sz w:val="24"/>
          <w:szCs w:val="24"/>
        </w:rPr>
        <w:t xml:space="preserve"> 6 settembre 2011, n. 159 o di un tentativo di infiltrazione mafiosa di cui all’articolo 84, comma 4, del medesimo decreto per i soggetti sopraindicati ai </w:t>
      </w:r>
      <w:proofErr w:type="gramStart"/>
      <w:r w:rsidRPr="0045572E">
        <w:rPr>
          <w:rFonts w:ascii="Calibri" w:hAnsi="Calibri" w:cs="Helvetica"/>
          <w:sz w:val="24"/>
          <w:szCs w:val="24"/>
        </w:rPr>
        <w:t>numeri  3</w:t>
      </w:r>
      <w:proofErr w:type="gramEnd"/>
      <w:r w:rsidRPr="0045572E">
        <w:rPr>
          <w:rFonts w:ascii="Calibri" w:hAnsi="Calibri" w:cs="Helvetica"/>
          <w:sz w:val="24"/>
          <w:szCs w:val="24"/>
        </w:rPr>
        <w:t xml:space="preserve"> e  5; </w:t>
      </w:r>
    </w:p>
    <w:p w14:paraId="163A24DD" w14:textId="77777777" w:rsidR="002B1508" w:rsidRPr="0045572E" w:rsidRDefault="002B1508" w:rsidP="0045572E">
      <w:pPr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4FA4FEF0" w14:textId="77777777" w:rsidR="005B6CF9" w:rsidRPr="0045572E" w:rsidRDefault="005B6CF9" w:rsidP="0045572E">
      <w:pPr>
        <w:autoSpaceDE w:val="0"/>
        <w:autoSpaceDN w:val="0"/>
        <w:adjustRightInd w:val="0"/>
        <w:ind w:left="540" w:hanging="540"/>
        <w:jc w:val="both"/>
        <w:rPr>
          <w:rFonts w:ascii="Calibri" w:hAnsi="Calibri"/>
          <w:b/>
          <w:sz w:val="24"/>
          <w:szCs w:val="24"/>
        </w:rPr>
      </w:pPr>
      <w:r w:rsidRPr="0045572E">
        <w:rPr>
          <w:rFonts w:ascii="Calibri" w:hAnsi="Calibri"/>
          <w:b/>
          <w:sz w:val="24"/>
          <w:szCs w:val="24"/>
        </w:rPr>
        <w:t xml:space="preserve">A3) </w:t>
      </w:r>
      <w:r w:rsidRPr="0045572E">
        <w:rPr>
          <w:rFonts w:ascii="Calibri" w:hAnsi="Calibri"/>
          <w:sz w:val="24"/>
          <w:szCs w:val="24"/>
        </w:rPr>
        <w:t xml:space="preserve">di non aver commesso, ai sensi dell’art. 80, comma 4, </w:t>
      </w:r>
      <w:proofErr w:type="spellStart"/>
      <w:r w:rsidRPr="0045572E">
        <w:rPr>
          <w:rFonts w:ascii="Calibri" w:hAnsi="Calibri"/>
          <w:sz w:val="24"/>
          <w:szCs w:val="24"/>
        </w:rPr>
        <w:t>D.Lgs.</w:t>
      </w:r>
      <w:proofErr w:type="spellEnd"/>
      <w:r w:rsidRPr="0045572E">
        <w:rPr>
          <w:rFonts w:ascii="Calibri" w:hAnsi="Calibri"/>
          <w:sz w:val="24"/>
          <w:szCs w:val="24"/>
        </w:rPr>
        <w:t xml:space="preserve"> 50/2016, violazioni gravi, definitivamente accertate, rispetto agli obblighi relativi al pagamento delle imposte e tasse o i contributi previdenziali, secondo la legislazione italiana o quella dello Stato in cui sono stabiliti;</w:t>
      </w:r>
    </w:p>
    <w:p w14:paraId="07D51010" w14:textId="77777777" w:rsidR="002B1508" w:rsidRPr="0045572E" w:rsidRDefault="002B1508" w:rsidP="0045572E">
      <w:p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</w:p>
    <w:p w14:paraId="13D5E53F" w14:textId="77777777" w:rsidR="005B6CF9" w:rsidRPr="0045572E" w:rsidRDefault="005B6CF9" w:rsidP="0045572E">
      <w:pPr>
        <w:autoSpaceDE w:val="0"/>
        <w:autoSpaceDN w:val="0"/>
        <w:adjustRightInd w:val="0"/>
        <w:ind w:left="540" w:hanging="540"/>
        <w:jc w:val="both"/>
        <w:rPr>
          <w:rFonts w:ascii="Calibri" w:hAnsi="Calibri"/>
          <w:b/>
          <w:sz w:val="24"/>
          <w:szCs w:val="24"/>
        </w:rPr>
      </w:pPr>
      <w:r w:rsidRPr="0045572E">
        <w:rPr>
          <w:rFonts w:ascii="Calibri" w:hAnsi="Calibri"/>
          <w:b/>
          <w:sz w:val="24"/>
          <w:szCs w:val="24"/>
        </w:rPr>
        <w:t xml:space="preserve">A4) </w:t>
      </w:r>
      <w:r w:rsidRPr="0045572E">
        <w:rPr>
          <w:rFonts w:ascii="Calibri" w:hAnsi="Calibri"/>
          <w:sz w:val="24"/>
          <w:szCs w:val="24"/>
        </w:rPr>
        <w:t xml:space="preserve">di non incorrere in nessuna delle cause di esclusione dalle procedure di affidamento di appalti pubblici di cui all’art. 80, comma 5, </w:t>
      </w:r>
      <w:proofErr w:type="spellStart"/>
      <w:r w:rsidRPr="0045572E">
        <w:rPr>
          <w:rFonts w:ascii="Calibri" w:hAnsi="Calibri"/>
          <w:sz w:val="24"/>
          <w:szCs w:val="24"/>
        </w:rPr>
        <w:t>D.Lgs.</w:t>
      </w:r>
      <w:proofErr w:type="spellEnd"/>
      <w:r w:rsidRPr="0045572E">
        <w:rPr>
          <w:rFonts w:ascii="Calibri" w:hAnsi="Calibri"/>
          <w:sz w:val="24"/>
          <w:szCs w:val="24"/>
        </w:rPr>
        <w:t xml:space="preserve"> 50/2016, e in particolare:</w:t>
      </w:r>
    </w:p>
    <w:p w14:paraId="0FC8548B" w14:textId="77777777"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>di non aver commesso gravi infrazioni debitamente accertate alle norme in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materia di salute e sicurezza sul lavoro nonché agli obblighi di cui all’articolo 30,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 xml:space="preserve">comma 3 del </w:t>
      </w:r>
      <w:proofErr w:type="spellStart"/>
      <w:r w:rsidRPr="0045572E">
        <w:rPr>
          <w:rFonts w:ascii="Calibri" w:hAnsi="Calibri" w:cs="Helvetica"/>
          <w:sz w:val="24"/>
          <w:szCs w:val="24"/>
        </w:rPr>
        <w:t>D.Lgs.</w:t>
      </w:r>
      <w:proofErr w:type="spellEnd"/>
      <w:r w:rsidRPr="0045572E">
        <w:rPr>
          <w:rFonts w:ascii="Calibri" w:hAnsi="Calibri" w:cs="Helvetica"/>
          <w:sz w:val="24"/>
          <w:szCs w:val="24"/>
        </w:rPr>
        <w:t xml:space="preserve"> 50/2016;</w:t>
      </w:r>
    </w:p>
    <w:p w14:paraId="136003E2" w14:textId="77777777"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>di non trovarsi in stato di fallimento, di liquidazione coatta, di concordato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preventivo, salvo il caso di concordato con continuità aziendale, né di trovarsi in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un procedimento per la dichiarazione di una di tali situazioni, fermo restando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 xml:space="preserve">quanto previsto dall’articolo 110 del </w:t>
      </w:r>
      <w:proofErr w:type="spellStart"/>
      <w:r w:rsidRPr="0045572E">
        <w:rPr>
          <w:rFonts w:ascii="Calibri" w:hAnsi="Calibri" w:cs="Helvetica"/>
          <w:sz w:val="24"/>
          <w:szCs w:val="24"/>
        </w:rPr>
        <w:t>D.Lgs.</w:t>
      </w:r>
      <w:proofErr w:type="spellEnd"/>
      <w:r w:rsidRPr="0045572E">
        <w:rPr>
          <w:rFonts w:ascii="Calibri" w:hAnsi="Calibri" w:cs="Helvetica"/>
          <w:sz w:val="24"/>
          <w:szCs w:val="24"/>
        </w:rPr>
        <w:t xml:space="preserve"> 50/2016;</w:t>
      </w:r>
    </w:p>
    <w:p w14:paraId="6581AF18" w14:textId="77777777"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>di non aver commesso gravi illeciti professionali, tali da rendere dubbia la sua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integrità o affidabilità. Tra questi rientrano: le significative carenze nell’esecuzione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di un precedente contratto di appalto o di concessione che ne hanno causato la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risoluzione anticipata, non contestata in giudizio, ovvero hanno dato luogo ad una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condanna al risarcimento del danno o ad altre sanzioni; il tentativo di influenzare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 xml:space="preserve">indebitamente il processo decisionale della </w:t>
      </w:r>
      <w:r w:rsidRPr="0045572E">
        <w:rPr>
          <w:rFonts w:ascii="Calibri" w:hAnsi="Calibri" w:cs="Helvetica"/>
          <w:sz w:val="24"/>
          <w:szCs w:val="24"/>
        </w:rPr>
        <w:lastRenderedPageBreak/>
        <w:t>stazione appaltante o di ottenere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informazioni riservate ai fini di proprio vantaggio; il fornire, anche per negligenza,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informazioni false o fuorvianti suscettibili di influenzare le decisioni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sull’esclusione, la selezione o l’aggiudicazione ovvero l’omettere le informazioni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dovute ai fini del corretto svolgimento della procedura di selezione;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</w:p>
    <w:p w14:paraId="3B271C30" w14:textId="77777777"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>che la partecipazione alla presente procedura non comporta situazioni di conflitto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 xml:space="preserve">di interesse ai sensi dell’articolo 42, comma 2, </w:t>
      </w:r>
      <w:proofErr w:type="spellStart"/>
      <w:r w:rsidRPr="0045572E">
        <w:rPr>
          <w:rFonts w:ascii="Calibri" w:hAnsi="Calibri" w:cs="Helvetica"/>
          <w:sz w:val="24"/>
          <w:szCs w:val="24"/>
        </w:rPr>
        <w:t>D.Lgs.</w:t>
      </w:r>
      <w:proofErr w:type="spellEnd"/>
      <w:r w:rsidRPr="0045572E">
        <w:rPr>
          <w:rFonts w:ascii="Calibri" w:hAnsi="Calibri" w:cs="Helvetica"/>
          <w:sz w:val="24"/>
          <w:szCs w:val="24"/>
        </w:rPr>
        <w:t xml:space="preserve"> 50/2016, non diversamente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risolvibile;</w:t>
      </w:r>
    </w:p>
    <w:p w14:paraId="66712990" w14:textId="77777777"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>che non sussiste una distorsione della concorrenza ai sensi dell’art. 80, comma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 xml:space="preserve">5, lettera e), del </w:t>
      </w:r>
      <w:proofErr w:type="spellStart"/>
      <w:r w:rsidRPr="0045572E">
        <w:rPr>
          <w:rFonts w:ascii="Calibri" w:hAnsi="Calibri" w:cs="Helvetica"/>
          <w:sz w:val="24"/>
          <w:szCs w:val="24"/>
        </w:rPr>
        <w:t>D.Lgs.</w:t>
      </w:r>
      <w:proofErr w:type="spellEnd"/>
      <w:r w:rsidRPr="0045572E">
        <w:rPr>
          <w:rFonts w:ascii="Calibri" w:hAnsi="Calibri" w:cs="Helvetica"/>
          <w:sz w:val="24"/>
          <w:szCs w:val="24"/>
        </w:rPr>
        <w:t xml:space="preserve"> 50/2016;</w:t>
      </w:r>
    </w:p>
    <w:p w14:paraId="1E546822" w14:textId="77777777"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>di non essere stato soggetto alla sanzione interdittiva di cui all’articolo 9, comma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2, lettera c) del decreto legislativo 8 giugno 2001, n. 231 o ad altra sanzione che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comporta il divieto di contrarre con la pubblica amministrazione, compresi i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provvedimenti interdittivi di cui all'articolo 14 del decreto legislativo 9 aprile 2008,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n. 81;</w:t>
      </w:r>
    </w:p>
    <w:p w14:paraId="272BACA1" w14:textId="77777777"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>di non essere iscritto nel casellario informatico tenuto dall’Osservatorio dell’ANAC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per aver presentato false dichiarazioni o falsa documentazione ai fini del rilascio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dell’attestazione di qualificazione;</w:t>
      </w:r>
    </w:p>
    <w:p w14:paraId="518A72E1" w14:textId="77777777" w:rsidR="00083F60" w:rsidRPr="00677430" w:rsidRDefault="00083F60" w:rsidP="0045572E">
      <w:pPr>
        <w:autoSpaceDE w:val="0"/>
        <w:autoSpaceDN w:val="0"/>
        <w:adjustRightInd w:val="0"/>
        <w:spacing w:after="120"/>
        <w:ind w:left="720" w:hanging="36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h)</w:t>
      </w:r>
      <w:r w:rsidRPr="00183473">
        <w:rPr>
          <w:rFonts w:ascii="Calibri" w:hAnsi="Calibri"/>
          <w:sz w:val="24"/>
          <w:szCs w:val="24"/>
        </w:rPr>
        <w:tab/>
        <w:t>che:</w:t>
      </w:r>
      <w:r>
        <w:rPr>
          <w:rFonts w:ascii="Calibri" w:hAnsi="Calibri"/>
          <w:sz w:val="24"/>
          <w:szCs w:val="24"/>
        </w:rPr>
        <w:t xml:space="preserve"> </w:t>
      </w:r>
      <w:r w:rsidRPr="00677430">
        <w:rPr>
          <w:rFonts w:ascii="Calibri" w:hAnsi="Calibri"/>
          <w:i/>
          <w:sz w:val="24"/>
          <w:szCs w:val="24"/>
        </w:rPr>
        <w:t>(</w:t>
      </w:r>
      <w:r w:rsidRPr="00677430">
        <w:rPr>
          <w:rFonts w:ascii="Calibri" w:hAnsi="Calibri"/>
          <w:b/>
          <w:i/>
          <w:sz w:val="24"/>
          <w:szCs w:val="24"/>
        </w:rPr>
        <w:t xml:space="preserve">barrare il </w:t>
      </w:r>
      <w:r w:rsidR="0025459A">
        <w:rPr>
          <w:rFonts w:ascii="Calibri" w:hAnsi="Calibri"/>
          <w:b/>
          <w:i/>
          <w:sz w:val="24"/>
          <w:szCs w:val="24"/>
        </w:rPr>
        <w:t xml:space="preserve">cerchietto </w:t>
      </w:r>
      <w:r w:rsidRPr="00677430">
        <w:rPr>
          <w:rFonts w:ascii="Calibri" w:hAnsi="Calibri"/>
          <w:b/>
          <w:i/>
          <w:sz w:val="24"/>
          <w:szCs w:val="24"/>
        </w:rPr>
        <w:t>che interessa</w:t>
      </w:r>
      <w:r w:rsidRPr="00677430">
        <w:rPr>
          <w:rFonts w:ascii="Calibri" w:hAnsi="Calibri"/>
          <w:i/>
          <w:sz w:val="24"/>
          <w:szCs w:val="24"/>
        </w:rPr>
        <w:t>)</w:t>
      </w:r>
    </w:p>
    <w:p w14:paraId="47660C23" w14:textId="77777777" w:rsidR="00083F60" w:rsidRPr="00183473" w:rsidRDefault="00083F60" w:rsidP="0025459A">
      <w:pPr>
        <w:numPr>
          <w:ilvl w:val="1"/>
          <w:numId w:val="5"/>
        </w:numPr>
        <w:autoSpaceDE w:val="0"/>
        <w:autoSpaceDN w:val="0"/>
        <w:adjustRightInd w:val="0"/>
        <w:spacing w:after="120"/>
        <w:jc w:val="both"/>
        <w:rPr>
          <w:rFonts w:ascii="Calibri" w:hAnsi="Calibri"/>
          <w:sz w:val="24"/>
          <w:szCs w:val="24"/>
        </w:rPr>
      </w:pPr>
      <w:r w:rsidRPr="00183473">
        <w:rPr>
          <w:rFonts w:ascii="Calibri" w:hAnsi="Calibri"/>
          <w:sz w:val="24"/>
          <w:szCs w:val="24"/>
        </w:rPr>
        <w:t>non è stato violato il divieto di intestazione fiduciaria posto all’art. 17 della L. 19.3.1990 n. 55</w:t>
      </w:r>
    </w:p>
    <w:p w14:paraId="30EC71DC" w14:textId="77777777" w:rsidR="00083F60" w:rsidRPr="00183473" w:rsidRDefault="00083F60" w:rsidP="0025459A">
      <w:pPr>
        <w:pStyle w:val="Numerazioneperbuste"/>
        <w:numPr>
          <w:ilvl w:val="0"/>
          <w:numId w:val="0"/>
        </w:numPr>
        <w:ind w:left="1440"/>
        <w:jc w:val="center"/>
        <w:rPr>
          <w:rFonts w:ascii="Calibri" w:hAnsi="Calibri"/>
          <w:b/>
          <w:i/>
        </w:rPr>
      </w:pPr>
      <w:r w:rsidRPr="00183473">
        <w:rPr>
          <w:rFonts w:ascii="Calibri" w:hAnsi="Calibri"/>
          <w:b/>
          <w:i/>
        </w:rPr>
        <w:t>ovvero</w:t>
      </w:r>
    </w:p>
    <w:p w14:paraId="79D8C1E9" w14:textId="77777777" w:rsidR="00083F60" w:rsidRPr="00F04172" w:rsidRDefault="00083F60" w:rsidP="00F04172">
      <w:pPr>
        <w:numPr>
          <w:ilvl w:val="1"/>
          <w:numId w:val="5"/>
        </w:numPr>
        <w:autoSpaceDE w:val="0"/>
        <w:autoSpaceDN w:val="0"/>
        <w:adjustRightInd w:val="0"/>
        <w:spacing w:after="120"/>
        <w:jc w:val="both"/>
        <w:rPr>
          <w:rFonts w:ascii="Calibri" w:hAnsi="Calibri"/>
          <w:sz w:val="24"/>
          <w:szCs w:val="24"/>
        </w:rPr>
      </w:pPr>
      <w:r w:rsidRPr="00183473">
        <w:rPr>
          <w:rFonts w:ascii="Calibri" w:hAnsi="Calibri"/>
          <w:sz w:val="24"/>
          <w:szCs w:val="24"/>
        </w:rPr>
        <w:t xml:space="preserve">che, nel caso di avvenuta violazione del divieto di intestazione fiduciaria </w:t>
      </w:r>
      <w:proofErr w:type="gramStart"/>
      <w:r w:rsidRPr="00183473">
        <w:rPr>
          <w:rFonts w:ascii="Calibri" w:hAnsi="Calibri"/>
          <w:sz w:val="24"/>
          <w:szCs w:val="24"/>
        </w:rPr>
        <w:t>posto  dall’art.</w:t>
      </w:r>
      <w:proofErr w:type="gramEnd"/>
      <w:r w:rsidRPr="00183473">
        <w:rPr>
          <w:rFonts w:ascii="Calibri" w:hAnsi="Calibri"/>
          <w:sz w:val="24"/>
          <w:szCs w:val="24"/>
        </w:rPr>
        <w:t xml:space="preserve"> 17 della L. 19.3.1990 n. 55, è trascorso più di un anno dal definitivo accertamento della condotta e, in ogni caso, la violazione medesima è stata rimossa;</w:t>
      </w:r>
      <w:r>
        <w:rPr>
          <w:rFonts w:ascii="Calibri" w:hAnsi="Calibri"/>
          <w:sz w:val="24"/>
          <w:szCs w:val="24"/>
        </w:rPr>
        <w:t xml:space="preserve">  </w:t>
      </w:r>
    </w:p>
    <w:p w14:paraId="0B94024E" w14:textId="77777777" w:rsidR="00083F60" w:rsidRDefault="00083F60" w:rsidP="00F04172">
      <w:pPr>
        <w:autoSpaceDE w:val="0"/>
        <w:autoSpaceDN w:val="0"/>
        <w:adjustRightInd w:val="0"/>
        <w:spacing w:after="120"/>
        <w:ind w:left="720" w:hanging="36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i)</w:t>
      </w:r>
      <w:r w:rsidRPr="00677430">
        <w:rPr>
          <w:rFonts w:ascii="Calibri" w:hAnsi="Calibri"/>
          <w:sz w:val="24"/>
          <w:szCs w:val="24"/>
        </w:rPr>
        <w:tab/>
        <w:t xml:space="preserve">di essere in regola con le norme che disciplinano il diritto al lavoro dei disabili </w:t>
      </w:r>
    </w:p>
    <w:p w14:paraId="48292B26" w14:textId="77777777" w:rsidR="00083F60" w:rsidRPr="00677430" w:rsidRDefault="00083F60" w:rsidP="0045572E">
      <w:pPr>
        <w:tabs>
          <w:tab w:val="left" w:pos="240"/>
          <w:tab w:val="left" w:pos="600"/>
          <w:tab w:val="left" w:pos="960"/>
        </w:tabs>
        <w:autoSpaceDE w:val="0"/>
        <w:autoSpaceDN w:val="0"/>
        <w:adjustRightInd w:val="0"/>
        <w:ind w:left="720" w:hanging="36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l)</w:t>
      </w:r>
      <w:r w:rsidRPr="00677430">
        <w:rPr>
          <w:rFonts w:ascii="Calibri" w:hAnsi="Calibri"/>
          <w:sz w:val="24"/>
          <w:szCs w:val="24"/>
        </w:rPr>
        <w:t xml:space="preserve"> che i soggett</w:t>
      </w:r>
      <w:r w:rsidR="0025459A">
        <w:rPr>
          <w:rFonts w:ascii="Calibri" w:hAnsi="Calibri"/>
          <w:sz w:val="24"/>
          <w:szCs w:val="24"/>
        </w:rPr>
        <w:t xml:space="preserve">i sopra indicati al numero </w:t>
      </w:r>
      <w:proofErr w:type="gramStart"/>
      <w:r w:rsidR="0025459A">
        <w:rPr>
          <w:rFonts w:ascii="Calibri" w:hAnsi="Calibri"/>
          <w:sz w:val="24"/>
          <w:szCs w:val="24"/>
        </w:rPr>
        <w:t xml:space="preserve">3 </w:t>
      </w:r>
      <w:r w:rsidRPr="00677430">
        <w:rPr>
          <w:rFonts w:ascii="Calibri" w:hAnsi="Calibri"/>
          <w:sz w:val="24"/>
          <w:szCs w:val="24"/>
        </w:rPr>
        <w:t xml:space="preserve"> </w:t>
      </w:r>
      <w:r w:rsidRPr="00677430">
        <w:rPr>
          <w:rFonts w:ascii="Calibri" w:hAnsi="Calibri"/>
          <w:i/>
          <w:sz w:val="24"/>
          <w:szCs w:val="24"/>
        </w:rPr>
        <w:t>(</w:t>
      </w:r>
      <w:proofErr w:type="gramEnd"/>
      <w:r w:rsidRPr="00677430">
        <w:rPr>
          <w:rFonts w:ascii="Calibri" w:hAnsi="Calibri"/>
          <w:b/>
          <w:i/>
          <w:sz w:val="24"/>
          <w:szCs w:val="24"/>
        </w:rPr>
        <w:t>barrare il quadratino che interessa</w:t>
      </w:r>
      <w:r w:rsidRPr="00677430">
        <w:rPr>
          <w:rFonts w:ascii="Calibri" w:hAnsi="Calibri"/>
          <w:i/>
          <w:sz w:val="24"/>
          <w:szCs w:val="24"/>
        </w:rPr>
        <w:t>)</w:t>
      </w:r>
    </w:p>
    <w:p w14:paraId="6E692F36" w14:textId="77777777" w:rsidR="0025459A" w:rsidRDefault="00083F60" w:rsidP="00E34238">
      <w:pPr>
        <w:pStyle w:val="Numerazioneperbuste"/>
        <w:numPr>
          <w:ilvl w:val="0"/>
          <w:numId w:val="2"/>
        </w:numPr>
        <w:tabs>
          <w:tab w:val="clear" w:pos="1032"/>
          <w:tab w:val="num" w:pos="1080"/>
        </w:tabs>
        <w:spacing w:line="240" w:lineRule="auto"/>
        <w:ind w:left="1080"/>
        <w:rPr>
          <w:rFonts w:ascii="Calibri" w:hAnsi="Calibri"/>
        </w:rPr>
      </w:pPr>
      <w:r w:rsidRPr="0025459A">
        <w:rPr>
          <w:rFonts w:ascii="Calibri" w:hAnsi="Calibri"/>
        </w:rPr>
        <w:t xml:space="preserve">non sono stati vittime dei reati previsti e puniti dagli artt. 317 e 629 del </w:t>
      </w:r>
      <w:proofErr w:type="gramStart"/>
      <w:r w:rsidRPr="0025459A">
        <w:rPr>
          <w:rFonts w:ascii="Calibri" w:hAnsi="Calibri"/>
        </w:rPr>
        <w:t>codice penale</w:t>
      </w:r>
      <w:proofErr w:type="gramEnd"/>
      <w:r w:rsidRPr="0025459A">
        <w:rPr>
          <w:rFonts w:ascii="Calibri" w:hAnsi="Calibri"/>
        </w:rPr>
        <w:t xml:space="preserve"> aggravati ai sensi dell’art. 7 del D.L. n. 152/1991, convertito, con modificazioni, dalla L. n. 203/1991;</w:t>
      </w:r>
    </w:p>
    <w:p w14:paraId="544525B9" w14:textId="77777777" w:rsidR="0025459A" w:rsidRPr="0025459A" w:rsidRDefault="0025459A" w:rsidP="0025459A">
      <w:pPr>
        <w:pStyle w:val="Numerazioneperbuste"/>
        <w:numPr>
          <w:ilvl w:val="0"/>
          <w:numId w:val="0"/>
        </w:numPr>
        <w:spacing w:line="240" w:lineRule="auto"/>
        <w:ind w:left="1080"/>
        <w:jc w:val="center"/>
        <w:rPr>
          <w:rFonts w:ascii="Calibri" w:hAnsi="Calibri"/>
          <w:b/>
          <w:i/>
        </w:rPr>
      </w:pPr>
      <w:r w:rsidRPr="0025459A">
        <w:rPr>
          <w:rFonts w:ascii="Calibri" w:hAnsi="Calibri"/>
          <w:b/>
          <w:i/>
        </w:rPr>
        <w:t>ovvero</w:t>
      </w:r>
    </w:p>
    <w:p w14:paraId="7BC514D4" w14:textId="77777777" w:rsidR="00083F60" w:rsidRPr="00F04172" w:rsidRDefault="00083F60" w:rsidP="00F04172">
      <w:pPr>
        <w:pStyle w:val="Numerazioneperbuste"/>
        <w:numPr>
          <w:ilvl w:val="0"/>
          <w:numId w:val="2"/>
        </w:numPr>
        <w:tabs>
          <w:tab w:val="clear" w:pos="1032"/>
          <w:tab w:val="num" w:pos="1080"/>
        </w:tabs>
        <w:spacing w:line="240" w:lineRule="auto"/>
        <w:ind w:left="1080"/>
        <w:rPr>
          <w:rFonts w:ascii="Calibri" w:hAnsi="Calibri"/>
        </w:rPr>
      </w:pPr>
      <w:r w:rsidRPr="0025459A">
        <w:rPr>
          <w:rFonts w:ascii="Calibri" w:hAnsi="Calibri"/>
        </w:rPr>
        <w:t xml:space="preserve">pur essendo stati vittime dei reati previsti e puniti dagli artt. 317 e 629 del </w:t>
      </w:r>
      <w:proofErr w:type="gramStart"/>
      <w:r w:rsidRPr="0025459A">
        <w:rPr>
          <w:rFonts w:ascii="Calibri" w:hAnsi="Calibri"/>
        </w:rPr>
        <w:t>codice penale</w:t>
      </w:r>
      <w:proofErr w:type="gramEnd"/>
      <w:r w:rsidRPr="0025459A">
        <w:rPr>
          <w:rFonts w:ascii="Calibri" w:hAnsi="Calibri"/>
        </w:rPr>
        <w:t xml:space="preserve"> aggravati ai sensi dell’art. 7 del D.L. n. 152/1991, convertito, con modificazioni, dalla L. n. 203/1991, ne hanno denunciato i fatti all’autorità giudiziaria, </w:t>
      </w:r>
      <w:r w:rsidRPr="0025459A">
        <w:rPr>
          <w:rFonts w:ascii="Calibri" w:hAnsi="Calibri" w:cs="Trebuchet MS"/>
        </w:rPr>
        <w:t>salvo che ricorrano i casi previsti dall’articolo 4, primo comma, della L. 24.11.1981, n. 689</w:t>
      </w:r>
      <w:r w:rsidRPr="0025459A">
        <w:rPr>
          <w:rFonts w:ascii="Calibri" w:hAnsi="Calibri"/>
        </w:rPr>
        <w:t>;</w:t>
      </w:r>
    </w:p>
    <w:p w14:paraId="52BCF510" w14:textId="77777777" w:rsidR="00083F60" w:rsidRPr="00677430" w:rsidRDefault="00083F60" w:rsidP="0045572E">
      <w:pPr>
        <w:ind w:left="360"/>
        <w:jc w:val="both"/>
        <w:rPr>
          <w:rFonts w:ascii="Calibri" w:hAnsi="Calibri"/>
          <w:i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m)</w:t>
      </w:r>
      <w:r w:rsidRPr="00677430">
        <w:rPr>
          <w:rFonts w:ascii="Calibri" w:hAnsi="Calibri"/>
          <w:sz w:val="24"/>
          <w:szCs w:val="24"/>
        </w:rPr>
        <w:t xml:space="preserve"> </w:t>
      </w:r>
      <w:r w:rsidRPr="00677430">
        <w:rPr>
          <w:rFonts w:ascii="Calibri" w:hAnsi="Calibri"/>
          <w:i/>
          <w:sz w:val="24"/>
          <w:szCs w:val="24"/>
        </w:rPr>
        <w:t>(</w:t>
      </w:r>
      <w:r w:rsidRPr="00677430">
        <w:rPr>
          <w:rFonts w:ascii="Calibri" w:hAnsi="Calibri"/>
          <w:b/>
          <w:i/>
          <w:sz w:val="24"/>
          <w:szCs w:val="24"/>
        </w:rPr>
        <w:t>barrare il quadratino che interessa</w:t>
      </w:r>
      <w:r w:rsidRPr="00677430">
        <w:rPr>
          <w:rFonts w:ascii="Calibri" w:hAnsi="Calibri"/>
          <w:i/>
          <w:sz w:val="24"/>
          <w:szCs w:val="24"/>
        </w:rPr>
        <w:t>)</w:t>
      </w:r>
    </w:p>
    <w:p w14:paraId="36123DF4" w14:textId="77777777" w:rsidR="00083F60" w:rsidRDefault="00083F60" w:rsidP="0025459A">
      <w:pPr>
        <w:numPr>
          <w:ilvl w:val="0"/>
          <w:numId w:val="6"/>
        </w:numPr>
        <w:jc w:val="both"/>
        <w:rPr>
          <w:rFonts w:ascii="Calibri" w:hAnsi="Calibri"/>
          <w:color w:val="000000"/>
          <w:sz w:val="24"/>
          <w:szCs w:val="24"/>
        </w:rPr>
      </w:pPr>
      <w:r w:rsidRPr="00677430">
        <w:rPr>
          <w:rFonts w:ascii="Calibri" w:hAnsi="Calibri"/>
          <w:color w:val="000000"/>
          <w:sz w:val="24"/>
          <w:szCs w:val="24"/>
        </w:rPr>
        <w:t xml:space="preserve">di non trovarsi in alcuna situazione di controllo di cui all’articolo 2359 del </w:t>
      </w:r>
      <w:proofErr w:type="gramStart"/>
      <w:r w:rsidRPr="00677430">
        <w:rPr>
          <w:rFonts w:ascii="Calibri" w:hAnsi="Calibri"/>
          <w:color w:val="000000"/>
          <w:sz w:val="24"/>
          <w:szCs w:val="24"/>
        </w:rPr>
        <w:t>Codice Civile</w:t>
      </w:r>
      <w:proofErr w:type="gramEnd"/>
      <w:r w:rsidRPr="00677430">
        <w:rPr>
          <w:rFonts w:ascii="Calibri" w:hAnsi="Calibri"/>
          <w:color w:val="000000"/>
          <w:sz w:val="24"/>
          <w:szCs w:val="24"/>
        </w:rPr>
        <w:t xml:space="preserve"> con alcun soggetto e di aver formulato l’offerta autonomamente </w:t>
      </w:r>
    </w:p>
    <w:p w14:paraId="74DF9CFE" w14:textId="77777777" w:rsidR="0025459A" w:rsidRPr="00677430" w:rsidRDefault="0025459A" w:rsidP="0025459A">
      <w:pPr>
        <w:ind w:left="1260"/>
        <w:jc w:val="both"/>
        <w:rPr>
          <w:rFonts w:ascii="Calibri" w:hAnsi="Calibri"/>
          <w:color w:val="000000"/>
          <w:sz w:val="24"/>
          <w:szCs w:val="24"/>
        </w:rPr>
      </w:pPr>
    </w:p>
    <w:p w14:paraId="4196B6EE" w14:textId="77777777" w:rsidR="00083F60" w:rsidRDefault="00083F60" w:rsidP="0025459A">
      <w:pPr>
        <w:ind w:left="4092" w:firstLine="156"/>
        <w:rPr>
          <w:rFonts w:ascii="Calibri" w:hAnsi="Calibri"/>
          <w:b/>
          <w:i/>
          <w:color w:val="000000"/>
          <w:sz w:val="24"/>
          <w:szCs w:val="24"/>
        </w:rPr>
      </w:pPr>
      <w:r w:rsidRPr="00677430">
        <w:rPr>
          <w:rFonts w:ascii="Calibri" w:hAnsi="Calibri"/>
          <w:b/>
          <w:i/>
          <w:color w:val="000000"/>
          <w:sz w:val="24"/>
          <w:szCs w:val="24"/>
        </w:rPr>
        <w:t>ovvero</w:t>
      </w:r>
    </w:p>
    <w:p w14:paraId="4DF4AFA3" w14:textId="77777777" w:rsidR="00F04172" w:rsidRPr="00677430" w:rsidRDefault="00F04172" w:rsidP="0025459A">
      <w:pPr>
        <w:ind w:left="4092" w:firstLine="156"/>
        <w:rPr>
          <w:rFonts w:ascii="Calibri" w:hAnsi="Calibri"/>
          <w:b/>
          <w:i/>
          <w:color w:val="000000"/>
          <w:sz w:val="24"/>
          <w:szCs w:val="24"/>
        </w:rPr>
      </w:pPr>
    </w:p>
    <w:p w14:paraId="3F02DEA0" w14:textId="77777777" w:rsidR="0025459A" w:rsidRPr="00302C4C" w:rsidRDefault="00083F60" w:rsidP="00F04172">
      <w:pPr>
        <w:numPr>
          <w:ilvl w:val="0"/>
          <w:numId w:val="6"/>
        </w:numPr>
        <w:jc w:val="both"/>
        <w:rPr>
          <w:rFonts w:ascii="Calibri" w:hAnsi="Calibri"/>
          <w:color w:val="000000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di non essere a conoscenza della partecipazione alla medesima procedura di soggetti che si trovano, rispetto al concorrente dichiarante, in una delle situazioni di controllo di cui all'articolo 2359 del </w:t>
      </w:r>
      <w:proofErr w:type="gramStart"/>
      <w:r w:rsidRPr="00677430">
        <w:rPr>
          <w:rFonts w:ascii="Calibri" w:hAnsi="Calibri"/>
          <w:sz w:val="24"/>
          <w:szCs w:val="24"/>
        </w:rPr>
        <w:t>codice civile</w:t>
      </w:r>
      <w:proofErr w:type="gramEnd"/>
      <w:r w:rsidRPr="00677430">
        <w:rPr>
          <w:rFonts w:ascii="Calibri" w:hAnsi="Calibri"/>
          <w:sz w:val="24"/>
          <w:szCs w:val="24"/>
        </w:rPr>
        <w:t xml:space="preserve"> e di aver formulato l'offerta autonomamente;</w:t>
      </w:r>
    </w:p>
    <w:p w14:paraId="6C2374DE" w14:textId="77777777" w:rsidR="00302C4C" w:rsidRPr="00F04172" w:rsidRDefault="00302C4C" w:rsidP="00302C4C">
      <w:pPr>
        <w:ind w:left="1260"/>
        <w:jc w:val="both"/>
        <w:rPr>
          <w:rFonts w:ascii="Calibri" w:hAnsi="Calibri"/>
          <w:color w:val="000000"/>
          <w:sz w:val="24"/>
          <w:szCs w:val="24"/>
        </w:rPr>
      </w:pPr>
    </w:p>
    <w:p w14:paraId="27475333" w14:textId="77777777" w:rsidR="0025459A" w:rsidRPr="00677430" w:rsidRDefault="00083F60" w:rsidP="00F04172">
      <w:pPr>
        <w:ind w:left="4092" w:firstLine="156"/>
        <w:rPr>
          <w:rFonts w:ascii="Calibri" w:hAnsi="Calibri"/>
          <w:b/>
          <w:i/>
          <w:color w:val="000000"/>
          <w:sz w:val="24"/>
          <w:szCs w:val="24"/>
        </w:rPr>
      </w:pPr>
      <w:r w:rsidRPr="00677430">
        <w:rPr>
          <w:rFonts w:ascii="Calibri" w:hAnsi="Calibri"/>
          <w:b/>
          <w:i/>
          <w:color w:val="000000"/>
          <w:sz w:val="24"/>
          <w:szCs w:val="24"/>
        </w:rPr>
        <w:t>ovvero</w:t>
      </w:r>
    </w:p>
    <w:p w14:paraId="764F8A64" w14:textId="77777777" w:rsidR="00083F60" w:rsidRDefault="00083F60" w:rsidP="0025459A">
      <w:pPr>
        <w:numPr>
          <w:ilvl w:val="0"/>
          <w:numId w:val="6"/>
        </w:numPr>
        <w:jc w:val="both"/>
        <w:rPr>
          <w:rFonts w:ascii="Calibri" w:hAnsi="Calibri"/>
          <w:color w:val="000000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lastRenderedPageBreak/>
        <w:t xml:space="preserve">di essere a conoscenza della partecipazione alla medesima procedura di soggetti che si trovano, rispetto al concorrente dichiarante, in situazione di controllo di cui all'articolo 2359 del </w:t>
      </w:r>
      <w:proofErr w:type="gramStart"/>
      <w:r w:rsidRPr="00677430">
        <w:rPr>
          <w:rFonts w:ascii="Calibri" w:hAnsi="Calibri"/>
          <w:sz w:val="24"/>
          <w:szCs w:val="24"/>
        </w:rPr>
        <w:t>Codice Civile</w:t>
      </w:r>
      <w:proofErr w:type="gramEnd"/>
      <w:r w:rsidRPr="00677430">
        <w:rPr>
          <w:rFonts w:ascii="Calibri" w:hAnsi="Calibri"/>
          <w:sz w:val="24"/>
          <w:szCs w:val="24"/>
        </w:rPr>
        <w:t xml:space="preserve"> e di aver formulato l'offerta autonomamente</w:t>
      </w:r>
      <w:r>
        <w:rPr>
          <w:rFonts w:ascii="Calibri" w:hAnsi="Calibri"/>
          <w:sz w:val="24"/>
          <w:szCs w:val="24"/>
        </w:rPr>
        <w:t>;</w:t>
      </w:r>
    </w:p>
    <w:p w14:paraId="647D0760" w14:textId="77777777" w:rsidR="00083F60" w:rsidRDefault="00083F60" w:rsidP="005B6CF9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2B90E131" w14:textId="77777777" w:rsidR="00083F60" w:rsidRDefault="00F04172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6</w:t>
      </w:r>
      <w:r w:rsidR="00083F60" w:rsidRPr="00EB6A55">
        <w:rPr>
          <w:rFonts w:ascii="Calibri" w:hAnsi="Calibri"/>
          <w:b/>
          <w:sz w:val="24"/>
          <w:szCs w:val="24"/>
        </w:rPr>
        <w:t>)</w:t>
      </w:r>
      <w:r w:rsidR="00083F60" w:rsidRPr="00EB6A55">
        <w:rPr>
          <w:rFonts w:ascii="Calibri" w:hAnsi="Calibri"/>
          <w:sz w:val="24"/>
          <w:szCs w:val="24"/>
        </w:rPr>
        <w:t xml:space="preserve"> ai sensi dell’art. 53 comma 16-ter del D. Lgs. 165/2001 e </w:t>
      </w:r>
      <w:proofErr w:type="spellStart"/>
      <w:r w:rsidR="00083F60" w:rsidRPr="00EB6A55">
        <w:rPr>
          <w:rFonts w:ascii="Calibri" w:hAnsi="Calibri"/>
          <w:sz w:val="24"/>
          <w:szCs w:val="24"/>
        </w:rPr>
        <w:t>s.m.i.</w:t>
      </w:r>
      <w:proofErr w:type="spellEnd"/>
      <w:r w:rsidR="00083F60" w:rsidRPr="00EB6A55">
        <w:rPr>
          <w:rFonts w:ascii="Calibri" w:hAnsi="Calibri"/>
          <w:sz w:val="24"/>
          <w:szCs w:val="24"/>
        </w:rPr>
        <w:t xml:space="preserve">, come introdotto dalla L. 6.11.2012 n. </w:t>
      </w:r>
      <w:proofErr w:type="gramStart"/>
      <w:r w:rsidR="00083F60" w:rsidRPr="00EB6A55">
        <w:rPr>
          <w:rFonts w:ascii="Calibri" w:hAnsi="Calibri"/>
          <w:sz w:val="24"/>
          <w:szCs w:val="24"/>
        </w:rPr>
        <w:t>190,  che</w:t>
      </w:r>
      <w:proofErr w:type="gramEnd"/>
      <w:r w:rsidR="00083F60" w:rsidRPr="00EB6A55">
        <w:rPr>
          <w:rFonts w:ascii="Calibri" w:hAnsi="Calibri"/>
          <w:sz w:val="24"/>
          <w:szCs w:val="24"/>
        </w:rPr>
        <w:t xml:space="preserve"> nei tre anni antecedenti la data di pubblicazione della gara non ha prestato attività lavorativa o professionale presso la propria ditta personale già dipendente della Stazione Appaltante, con poteri autoritativi o negoziali per conto della stessa;</w:t>
      </w:r>
    </w:p>
    <w:p w14:paraId="701BDD2E" w14:textId="77777777" w:rsidR="005B6CF9" w:rsidRDefault="005B6CF9" w:rsidP="0035198B">
      <w:pPr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78011961" w14:textId="77777777" w:rsidR="00083F60" w:rsidRPr="00677430" w:rsidRDefault="00F04172" w:rsidP="00083F60">
      <w:pPr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7</w:t>
      </w:r>
      <w:r w:rsidR="00083F60" w:rsidRPr="00F06AD6">
        <w:rPr>
          <w:rFonts w:ascii="Calibri" w:hAnsi="Calibri"/>
          <w:b/>
          <w:sz w:val="24"/>
          <w:szCs w:val="24"/>
        </w:rPr>
        <w:t xml:space="preserve">) </w:t>
      </w:r>
      <w:r w:rsidR="00083F60" w:rsidRPr="00F06AD6">
        <w:rPr>
          <w:rFonts w:ascii="Calibri" w:hAnsi="Calibri"/>
          <w:sz w:val="24"/>
          <w:szCs w:val="24"/>
        </w:rPr>
        <w:t>di essere in possesso dei requisiti di idoneità tecnico professionale necessari per la corretta</w:t>
      </w:r>
      <w:r w:rsidR="00083F60">
        <w:rPr>
          <w:rFonts w:ascii="Calibri" w:hAnsi="Calibri"/>
          <w:sz w:val="24"/>
          <w:szCs w:val="24"/>
        </w:rPr>
        <w:t xml:space="preserve"> esecuzione </w:t>
      </w:r>
      <w:r>
        <w:rPr>
          <w:rFonts w:ascii="Calibri" w:hAnsi="Calibri"/>
          <w:sz w:val="24"/>
          <w:szCs w:val="24"/>
        </w:rPr>
        <w:t>del servizio</w:t>
      </w:r>
      <w:r w:rsidR="00083F60">
        <w:rPr>
          <w:rFonts w:ascii="Calibri" w:hAnsi="Calibri"/>
          <w:sz w:val="24"/>
          <w:szCs w:val="24"/>
        </w:rPr>
        <w:t xml:space="preserve"> in oggetto di cui </w:t>
      </w:r>
      <w:r w:rsidR="00083F60" w:rsidRPr="00677430">
        <w:rPr>
          <w:rFonts w:ascii="Calibri" w:hAnsi="Calibri"/>
          <w:sz w:val="24"/>
          <w:szCs w:val="24"/>
        </w:rPr>
        <w:t>all’art. 26,</w:t>
      </w:r>
      <w:r w:rsidR="00083F60">
        <w:rPr>
          <w:rFonts w:ascii="Calibri" w:hAnsi="Calibri"/>
          <w:sz w:val="24"/>
          <w:szCs w:val="24"/>
        </w:rPr>
        <w:t xml:space="preserve"> </w:t>
      </w:r>
      <w:r w:rsidR="00083F60" w:rsidRPr="00677430">
        <w:rPr>
          <w:rFonts w:ascii="Calibri" w:hAnsi="Calibri"/>
          <w:sz w:val="24"/>
          <w:szCs w:val="24"/>
        </w:rPr>
        <w:t>comma</w:t>
      </w:r>
      <w:r w:rsidR="00083F60">
        <w:rPr>
          <w:rFonts w:ascii="Calibri" w:hAnsi="Calibri"/>
          <w:sz w:val="24"/>
          <w:szCs w:val="24"/>
        </w:rPr>
        <w:t xml:space="preserve"> </w:t>
      </w:r>
      <w:r w:rsidR="00083F60" w:rsidRPr="00677430">
        <w:rPr>
          <w:rFonts w:ascii="Calibri" w:hAnsi="Calibri"/>
          <w:sz w:val="24"/>
          <w:szCs w:val="24"/>
        </w:rPr>
        <w:t>1 lettera a)</w:t>
      </w:r>
      <w:r w:rsidR="00083F60">
        <w:rPr>
          <w:rFonts w:ascii="Calibri" w:hAnsi="Calibri"/>
          <w:sz w:val="24"/>
          <w:szCs w:val="24"/>
        </w:rPr>
        <w:t xml:space="preserve"> punto 2)</w:t>
      </w:r>
      <w:r w:rsidR="00083F60" w:rsidRPr="00677430">
        <w:rPr>
          <w:rFonts w:ascii="Calibri" w:hAnsi="Calibri"/>
          <w:sz w:val="24"/>
          <w:szCs w:val="24"/>
        </w:rPr>
        <w:t xml:space="preserve"> del D.</w:t>
      </w:r>
      <w:r w:rsidR="00083F60">
        <w:rPr>
          <w:rFonts w:ascii="Calibri" w:hAnsi="Calibri"/>
          <w:sz w:val="24"/>
          <w:szCs w:val="24"/>
        </w:rPr>
        <w:t xml:space="preserve"> </w:t>
      </w:r>
      <w:r w:rsidR="00083F60" w:rsidRPr="00677430">
        <w:rPr>
          <w:rFonts w:ascii="Calibri" w:hAnsi="Calibri"/>
          <w:sz w:val="24"/>
          <w:szCs w:val="24"/>
        </w:rPr>
        <w:t>Lgs. 81 del 09</w:t>
      </w:r>
      <w:r w:rsidR="00083F60">
        <w:rPr>
          <w:rFonts w:ascii="Calibri" w:hAnsi="Calibri"/>
          <w:sz w:val="24"/>
          <w:szCs w:val="24"/>
        </w:rPr>
        <w:t>.</w:t>
      </w:r>
      <w:r w:rsidR="00083F60" w:rsidRPr="00677430">
        <w:rPr>
          <w:rFonts w:ascii="Calibri" w:hAnsi="Calibri"/>
          <w:sz w:val="24"/>
          <w:szCs w:val="24"/>
        </w:rPr>
        <w:t>04</w:t>
      </w:r>
      <w:r w:rsidR="00083F60">
        <w:rPr>
          <w:rFonts w:ascii="Calibri" w:hAnsi="Calibri"/>
          <w:sz w:val="24"/>
          <w:szCs w:val="24"/>
        </w:rPr>
        <w:t>.</w:t>
      </w:r>
      <w:r w:rsidR="00083F60" w:rsidRPr="00677430">
        <w:rPr>
          <w:rFonts w:ascii="Calibri" w:hAnsi="Calibri"/>
          <w:sz w:val="24"/>
          <w:szCs w:val="24"/>
        </w:rPr>
        <w:t>2008 e successive modifiche ed integrazioni;</w:t>
      </w:r>
    </w:p>
    <w:p w14:paraId="5D379F30" w14:textId="77777777" w:rsidR="00083F60" w:rsidRDefault="00083F60" w:rsidP="00083F60">
      <w:pPr>
        <w:jc w:val="both"/>
        <w:rPr>
          <w:rFonts w:ascii="Calibri" w:hAnsi="Calibri"/>
          <w:color w:val="000000"/>
          <w:sz w:val="24"/>
          <w:szCs w:val="24"/>
        </w:rPr>
      </w:pPr>
    </w:p>
    <w:p w14:paraId="39E2E581" w14:textId="77777777" w:rsidR="00083F60" w:rsidRPr="00677430" w:rsidRDefault="00083F60" w:rsidP="00083F60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proofErr w:type="gramStart"/>
      <w:r w:rsidRPr="00677430">
        <w:rPr>
          <w:rFonts w:ascii="Calibri" w:hAnsi="Calibri"/>
          <w:b/>
          <w:bCs/>
          <w:sz w:val="24"/>
          <w:szCs w:val="24"/>
        </w:rPr>
        <w:t>DICHIARA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 xml:space="preserve"> INOLTRE</w:t>
      </w:r>
      <w:proofErr w:type="gramEnd"/>
      <w:r>
        <w:rPr>
          <w:rFonts w:ascii="Calibri" w:hAnsi="Calibri"/>
          <w:b/>
          <w:sz w:val="24"/>
          <w:szCs w:val="24"/>
        </w:rPr>
        <w:t>:</w:t>
      </w:r>
    </w:p>
    <w:p w14:paraId="508B6360" w14:textId="77777777" w:rsidR="00083F60" w:rsidRPr="00677430" w:rsidRDefault="00083F60" w:rsidP="00083F60">
      <w:pPr>
        <w:ind w:left="360" w:hanging="360"/>
        <w:jc w:val="both"/>
        <w:rPr>
          <w:rFonts w:ascii="Calibri" w:hAnsi="Calibri"/>
          <w:sz w:val="24"/>
          <w:szCs w:val="24"/>
        </w:rPr>
      </w:pPr>
    </w:p>
    <w:p w14:paraId="0E7027BB" w14:textId="77777777" w:rsidR="00083F60" w:rsidRPr="00677430" w:rsidRDefault="00F04172" w:rsidP="00083F60">
      <w:pPr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8</w:t>
      </w:r>
      <w:r w:rsidR="00083F60" w:rsidRPr="00677430">
        <w:rPr>
          <w:rFonts w:ascii="Calibri" w:hAnsi="Calibri"/>
          <w:b/>
          <w:sz w:val="24"/>
          <w:szCs w:val="24"/>
        </w:rPr>
        <w:t xml:space="preserve">) </w:t>
      </w:r>
      <w:r w:rsidR="00083F60" w:rsidRPr="00677430">
        <w:rPr>
          <w:rFonts w:ascii="Calibri" w:hAnsi="Calibri"/>
          <w:sz w:val="24"/>
          <w:szCs w:val="24"/>
        </w:rPr>
        <w:t xml:space="preserve">di impegnarsi </w:t>
      </w:r>
      <w:proofErr w:type="gramStart"/>
      <w:r w:rsidR="00083F60" w:rsidRPr="00677430">
        <w:rPr>
          <w:rFonts w:ascii="Calibri" w:hAnsi="Calibri"/>
          <w:sz w:val="24"/>
          <w:szCs w:val="24"/>
        </w:rPr>
        <w:t>ad</w:t>
      </w:r>
      <w:proofErr w:type="gramEnd"/>
      <w:r w:rsidR="00083F60" w:rsidRPr="00677430">
        <w:rPr>
          <w:rFonts w:ascii="Calibri" w:hAnsi="Calibri"/>
          <w:sz w:val="24"/>
          <w:szCs w:val="24"/>
        </w:rPr>
        <w:t xml:space="preserve"> adempiere, in caso di aggiudicazione, a tutti gli obblighi di tracciabilità dei flussi finanziari di cui all’art. 3 della L. n. 136 del 13/08/2010 e successive modifiche;</w:t>
      </w:r>
    </w:p>
    <w:p w14:paraId="7FB0D9D7" w14:textId="77777777" w:rsidR="00083F60" w:rsidRPr="00677430" w:rsidRDefault="00083F60" w:rsidP="00083F60">
      <w:pPr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3EA2140D" w14:textId="77777777" w:rsidR="00083F60" w:rsidRDefault="00F04172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9</w:t>
      </w:r>
      <w:r w:rsidR="00083F60" w:rsidRPr="00677430">
        <w:rPr>
          <w:rFonts w:ascii="Calibri" w:hAnsi="Calibri"/>
          <w:b/>
          <w:sz w:val="24"/>
          <w:szCs w:val="24"/>
        </w:rPr>
        <w:t>)</w:t>
      </w:r>
      <w:r w:rsidR="00083F60" w:rsidRPr="00677430">
        <w:rPr>
          <w:rFonts w:ascii="Calibri" w:hAnsi="Calibri"/>
          <w:sz w:val="24"/>
          <w:szCs w:val="24"/>
        </w:rPr>
        <w:t xml:space="preserve"> di assumere a proprio carico tutti gli oneri assicurativi e previdenziali di legge e di osservare le norme vigenti in materia di sicurezza sul lavoro e di retribuz</w:t>
      </w:r>
      <w:r w:rsidR="00083F60">
        <w:rPr>
          <w:rFonts w:ascii="Calibri" w:hAnsi="Calibri"/>
          <w:sz w:val="24"/>
          <w:szCs w:val="24"/>
        </w:rPr>
        <w:t xml:space="preserve">ione </w:t>
      </w:r>
      <w:proofErr w:type="gramStart"/>
      <w:r w:rsidR="00083F60">
        <w:rPr>
          <w:rFonts w:ascii="Calibri" w:hAnsi="Calibri"/>
          <w:sz w:val="24"/>
          <w:szCs w:val="24"/>
        </w:rPr>
        <w:t>dei  lavoratori</w:t>
      </w:r>
      <w:proofErr w:type="gramEnd"/>
      <w:r w:rsidR="00083F60">
        <w:rPr>
          <w:rFonts w:ascii="Calibri" w:hAnsi="Calibri"/>
          <w:sz w:val="24"/>
          <w:szCs w:val="24"/>
        </w:rPr>
        <w:t xml:space="preserve"> dipendenti;</w:t>
      </w:r>
    </w:p>
    <w:p w14:paraId="6AE815CE" w14:textId="77777777" w:rsidR="00E74017" w:rsidRDefault="00E74017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64996CEE" w14:textId="77777777" w:rsidR="00E74017" w:rsidRDefault="00E74017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  <w:r w:rsidRPr="00921F85">
        <w:rPr>
          <w:rFonts w:ascii="Calibri" w:hAnsi="Calibri"/>
          <w:b/>
          <w:sz w:val="24"/>
          <w:szCs w:val="24"/>
        </w:rPr>
        <w:t>10)</w:t>
      </w:r>
      <w:r>
        <w:rPr>
          <w:rFonts w:ascii="Calibri" w:hAnsi="Calibri"/>
          <w:sz w:val="24"/>
          <w:szCs w:val="24"/>
        </w:rPr>
        <w:t xml:space="preserve"> Di autorizzare l’istituzione scolastica, quale stazione appaltante ad effettuare le comunicazioni di cui all’art. 76 del Dlgs. 50/2016 a mezzo PEC all’indirizzo comunicato nella istanza di partecipazione</w:t>
      </w:r>
    </w:p>
    <w:p w14:paraId="6CF4D248" w14:textId="77777777" w:rsidR="00E74017" w:rsidRDefault="00E74017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0733FC9C" w14:textId="77777777" w:rsidR="00E74017" w:rsidRDefault="00E74017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  <w:r w:rsidRPr="00921F85">
        <w:rPr>
          <w:rFonts w:ascii="Calibri" w:hAnsi="Calibri"/>
          <w:b/>
          <w:sz w:val="24"/>
          <w:szCs w:val="24"/>
        </w:rPr>
        <w:t>11)</w:t>
      </w:r>
      <w:r>
        <w:rPr>
          <w:rFonts w:ascii="Calibri" w:hAnsi="Calibri"/>
          <w:sz w:val="24"/>
          <w:szCs w:val="24"/>
        </w:rPr>
        <w:t xml:space="preserve"> Di </w:t>
      </w:r>
      <w:r w:rsidR="00921F85">
        <w:rPr>
          <w:rFonts w:ascii="Calibri" w:hAnsi="Calibri"/>
          <w:sz w:val="24"/>
          <w:szCs w:val="24"/>
        </w:rPr>
        <w:t xml:space="preserve">aver preso visione delle condizioni indicate </w:t>
      </w:r>
      <w:proofErr w:type="gramStart"/>
      <w:r w:rsidR="008D4EED">
        <w:rPr>
          <w:rFonts w:ascii="Calibri" w:hAnsi="Calibri"/>
          <w:sz w:val="24"/>
          <w:szCs w:val="24"/>
        </w:rPr>
        <w:t xml:space="preserve">nell’ordine </w:t>
      </w:r>
      <w:r w:rsidR="00921F85">
        <w:rPr>
          <w:rFonts w:ascii="Calibri" w:hAnsi="Calibri"/>
          <w:sz w:val="24"/>
          <w:szCs w:val="24"/>
        </w:rPr>
        <w:t xml:space="preserve"> e</w:t>
      </w:r>
      <w:proofErr w:type="gramEnd"/>
      <w:r w:rsidR="00921F85">
        <w:rPr>
          <w:rFonts w:ascii="Calibri" w:hAnsi="Calibri"/>
          <w:sz w:val="24"/>
          <w:szCs w:val="24"/>
        </w:rPr>
        <w:t xml:space="preserve"> di accettarle espressamente e incondizionatamente</w:t>
      </w:r>
    </w:p>
    <w:p w14:paraId="706EA83D" w14:textId="77777777" w:rsidR="00873863" w:rsidRDefault="00873863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60391582" w14:textId="77777777" w:rsidR="00873863" w:rsidRDefault="00873863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12) Di aver preso personalmente cognizione del servizio oggetto dell’appalto, di aver preso conoscenza delle condizioni nonché di tutte le circostanze generali e particolari che possono avere influsso sulla determinazione dell’offerta </w:t>
      </w:r>
    </w:p>
    <w:p w14:paraId="08FB050E" w14:textId="77777777" w:rsidR="00083F60" w:rsidRDefault="00083F60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20FDA1FC" w14:textId="77777777" w:rsidR="00083F60" w:rsidRDefault="00083F60" w:rsidP="00083F60">
      <w:pPr>
        <w:autoSpaceDE w:val="0"/>
        <w:autoSpaceDN w:val="0"/>
        <w:adjustRightInd w:val="0"/>
        <w:jc w:val="both"/>
        <w:rPr>
          <w:rFonts w:ascii="Calibri" w:hAnsi="Calibri"/>
          <w:b/>
          <w:sz w:val="24"/>
          <w:szCs w:val="24"/>
        </w:rPr>
      </w:pPr>
    </w:p>
    <w:p w14:paraId="3D3C075B" w14:textId="77777777" w:rsidR="00083F60" w:rsidRPr="00677430" w:rsidRDefault="00083F60" w:rsidP="00083F6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42F2FA7C" w14:textId="77777777" w:rsidR="00083F60" w:rsidRDefault="00F04172" w:rsidP="00083F6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Data ___________                                     </w:t>
      </w:r>
      <w:r w:rsidR="00A158B2">
        <w:rPr>
          <w:rFonts w:ascii="Calibri" w:hAnsi="Calibri"/>
          <w:sz w:val="24"/>
          <w:szCs w:val="24"/>
        </w:rPr>
        <w:t xml:space="preserve">                           </w:t>
      </w:r>
      <w:r w:rsidRPr="00677430">
        <w:rPr>
          <w:rFonts w:ascii="Calibri" w:hAnsi="Calibri"/>
          <w:bCs/>
          <w:sz w:val="24"/>
          <w:szCs w:val="24"/>
        </w:rPr>
        <w:t>Timbro</w:t>
      </w:r>
      <w:r>
        <w:rPr>
          <w:rFonts w:ascii="Calibri" w:hAnsi="Calibri"/>
          <w:bCs/>
          <w:sz w:val="24"/>
          <w:szCs w:val="24"/>
        </w:rPr>
        <w:t xml:space="preserve"> e firma</w:t>
      </w:r>
      <w:r w:rsidRPr="00677430">
        <w:rPr>
          <w:rFonts w:ascii="Calibri" w:hAnsi="Calibri"/>
          <w:bCs/>
          <w:sz w:val="24"/>
          <w:szCs w:val="24"/>
        </w:rPr>
        <w:t xml:space="preserve"> della ditta</w:t>
      </w:r>
    </w:p>
    <w:p w14:paraId="7E804B5F" w14:textId="77777777" w:rsidR="00083F60" w:rsidRDefault="00083F60" w:rsidP="00083F6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1AD88409" w14:textId="77777777" w:rsidR="00083F60" w:rsidRPr="00677430" w:rsidRDefault="00083F60" w:rsidP="00A158B2">
      <w:pPr>
        <w:tabs>
          <w:tab w:val="left" w:pos="5310"/>
          <w:tab w:val="left" w:pos="6120"/>
          <w:tab w:val="center" w:pos="7380"/>
          <w:tab w:val="center" w:pos="7560"/>
        </w:tabs>
        <w:autoSpaceDE w:val="0"/>
        <w:autoSpaceDN w:val="0"/>
        <w:adjustRightInd w:val="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ab/>
      </w:r>
      <w:r w:rsidR="00A158B2">
        <w:rPr>
          <w:rFonts w:ascii="Calibri" w:hAnsi="Calibri"/>
          <w:bCs/>
          <w:sz w:val="24"/>
          <w:szCs w:val="24"/>
        </w:rPr>
        <w:t>__________________________</w:t>
      </w:r>
      <w:r w:rsidR="00A158B2">
        <w:rPr>
          <w:rFonts w:ascii="Calibri" w:hAnsi="Calibri"/>
          <w:bCs/>
          <w:sz w:val="24"/>
          <w:szCs w:val="24"/>
        </w:rPr>
        <w:tab/>
      </w:r>
      <w:r w:rsidR="00A158B2">
        <w:rPr>
          <w:rFonts w:ascii="Calibri" w:hAnsi="Calibri"/>
          <w:bCs/>
          <w:sz w:val="24"/>
          <w:szCs w:val="24"/>
        </w:rPr>
        <w:tab/>
      </w:r>
    </w:p>
    <w:p w14:paraId="7F4DFEF2" w14:textId="77777777" w:rsidR="00A158B2" w:rsidRDefault="00083F60" w:rsidP="00A158B2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</w:r>
    </w:p>
    <w:p w14:paraId="6E3A7429" w14:textId="77777777" w:rsidR="00F04172" w:rsidRPr="00A158B2" w:rsidRDefault="00A158B2" w:rsidP="00A158B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sectPr w:rsidR="00F04172" w:rsidRPr="00A158B2" w:rsidSect="000E229F">
      <w:headerReference w:type="default" r:id="rId8"/>
      <w:footerReference w:type="default" r:id="rId9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7434D" w14:textId="77777777" w:rsidR="00654BA1" w:rsidRDefault="00654BA1">
      <w:r>
        <w:separator/>
      </w:r>
    </w:p>
  </w:endnote>
  <w:endnote w:type="continuationSeparator" w:id="0">
    <w:p w14:paraId="0B968B28" w14:textId="77777777" w:rsidR="00654BA1" w:rsidRDefault="0065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0262C" w14:textId="77777777" w:rsidR="001D7BE7" w:rsidRDefault="001C3812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8D4EED">
      <w:rPr>
        <w:noProof/>
      </w:rPr>
      <w:t>4</w:t>
    </w:r>
    <w:r>
      <w:fldChar w:fldCharType="end"/>
    </w:r>
  </w:p>
  <w:p w14:paraId="689537CE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E8D0F" w14:textId="77777777" w:rsidR="00654BA1" w:rsidRDefault="00654BA1">
      <w:r>
        <w:separator/>
      </w:r>
    </w:p>
  </w:footnote>
  <w:footnote w:type="continuationSeparator" w:id="0">
    <w:p w14:paraId="5F8C87F7" w14:textId="77777777" w:rsidR="00654BA1" w:rsidRDefault="00654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8068C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9E00B18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876005">
    <w:abstractNumId w:val="10"/>
  </w:num>
  <w:num w:numId="2" w16cid:durableId="379207223">
    <w:abstractNumId w:val="3"/>
  </w:num>
  <w:num w:numId="3" w16cid:durableId="1121653599">
    <w:abstractNumId w:val="5"/>
  </w:num>
  <w:num w:numId="4" w16cid:durableId="1234388639">
    <w:abstractNumId w:val="7"/>
  </w:num>
  <w:num w:numId="5" w16cid:durableId="1050223589">
    <w:abstractNumId w:val="6"/>
  </w:num>
  <w:num w:numId="6" w16cid:durableId="428163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2235D"/>
    <w:rsid w:val="00032B29"/>
    <w:rsid w:val="000358AB"/>
    <w:rsid w:val="00036D4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0C25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74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3518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2521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1E76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52D7"/>
    <w:rsid w:val="0062625E"/>
    <w:rsid w:val="00631D99"/>
    <w:rsid w:val="00654BA1"/>
    <w:rsid w:val="0067007D"/>
    <w:rsid w:val="00672829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E7514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4EED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F5926"/>
    <w:rsid w:val="00A01C75"/>
    <w:rsid w:val="00A05240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0F29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97A23"/>
    <w:rsid w:val="00DA3C12"/>
    <w:rsid w:val="00DA7ACB"/>
    <w:rsid w:val="00DB480E"/>
    <w:rsid w:val="00DC1BF9"/>
    <w:rsid w:val="00DD003E"/>
    <w:rsid w:val="00DD00A7"/>
    <w:rsid w:val="00DD4379"/>
    <w:rsid w:val="00DD4AA3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81A79"/>
    <w:rsid w:val="00E820DA"/>
    <w:rsid w:val="00E85603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6DB3"/>
    <w:rsid w:val="00EF1167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3C4E"/>
    <w:rsid w:val="00F95135"/>
    <w:rsid w:val="00FA0936"/>
    <w:rsid w:val="00FA5B72"/>
    <w:rsid w:val="00FA7847"/>
    <w:rsid w:val="00FA7C20"/>
    <w:rsid w:val="00FB1EFA"/>
    <w:rsid w:val="00FC19AE"/>
    <w:rsid w:val="00FC1D40"/>
    <w:rsid w:val="00FD43D6"/>
    <w:rsid w:val="00FD7160"/>
    <w:rsid w:val="00FE0084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5814A79"/>
  <w15:chartTrackingRefBased/>
  <w15:docId w15:val="{FB54AB46-226E-4BDC-9863-8E7BD2C6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51645-6C79-421B-BD65-8927333C1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B.dotx</Template>
  <TotalTime>2</TotalTime>
  <Pages>1</Pages>
  <Words>1671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11180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subject/>
  <dc:creator>Mario</dc:creator>
  <cp:keywords/>
  <cp:lastModifiedBy>LUCILLA SANTI</cp:lastModifiedBy>
  <cp:revision>5</cp:revision>
  <cp:lastPrinted>2016-07-15T08:29:00Z</cp:lastPrinted>
  <dcterms:created xsi:type="dcterms:W3CDTF">2021-11-29T22:55:00Z</dcterms:created>
  <dcterms:modified xsi:type="dcterms:W3CDTF">2023-01-19T08:09:00Z</dcterms:modified>
</cp:coreProperties>
</file>