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F2B" w:rsidRPr="00A26AE4" w:rsidRDefault="002E3FB4" w:rsidP="00A26AE4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64"/>
        <w:jc w:val="center"/>
        <w:rPr>
          <w:sz w:val="28"/>
        </w:rPr>
      </w:pPr>
      <w:r w:rsidRPr="00A26AE4">
        <w:rPr>
          <w:sz w:val="28"/>
        </w:rPr>
        <w:t>AUTORIZZAZIONE</w:t>
      </w:r>
      <w:r w:rsidRPr="00A26AE4">
        <w:rPr>
          <w:rFonts w:ascii="Times New Roman" w:hAnsi="Times New Roman"/>
          <w:b w:val="0"/>
          <w:spacing w:val="-15"/>
          <w:sz w:val="28"/>
        </w:rPr>
        <w:t xml:space="preserve"> </w:t>
      </w:r>
      <w:r w:rsidRPr="00A26AE4">
        <w:rPr>
          <w:sz w:val="28"/>
        </w:rPr>
        <w:t>AL</w:t>
      </w:r>
      <w:r w:rsidRPr="00A26AE4">
        <w:rPr>
          <w:rFonts w:ascii="Times New Roman" w:hAnsi="Times New Roman"/>
          <w:b w:val="0"/>
          <w:spacing w:val="-15"/>
          <w:sz w:val="28"/>
        </w:rPr>
        <w:t xml:space="preserve"> </w:t>
      </w:r>
      <w:r w:rsidRPr="00A26AE4">
        <w:rPr>
          <w:sz w:val="28"/>
        </w:rPr>
        <w:t>TRATTAMENTO</w:t>
      </w:r>
      <w:r w:rsidRPr="00A26AE4">
        <w:rPr>
          <w:rFonts w:ascii="Times New Roman" w:hAnsi="Times New Roman"/>
          <w:b w:val="0"/>
          <w:spacing w:val="-15"/>
          <w:sz w:val="28"/>
        </w:rPr>
        <w:t xml:space="preserve"> </w:t>
      </w:r>
      <w:r w:rsidRPr="00A26AE4">
        <w:rPr>
          <w:sz w:val="28"/>
        </w:rPr>
        <w:t>DEI</w:t>
      </w:r>
      <w:r w:rsidRPr="00A26AE4">
        <w:rPr>
          <w:rFonts w:ascii="Times New Roman" w:hAnsi="Times New Roman"/>
          <w:b w:val="0"/>
          <w:spacing w:val="-14"/>
          <w:sz w:val="28"/>
        </w:rPr>
        <w:t xml:space="preserve"> </w:t>
      </w:r>
      <w:r w:rsidRPr="00A26AE4">
        <w:rPr>
          <w:sz w:val="28"/>
        </w:rPr>
        <w:t>DATI</w:t>
      </w:r>
      <w:r w:rsidRPr="00A26AE4">
        <w:rPr>
          <w:rFonts w:ascii="Times New Roman" w:hAnsi="Times New Roman"/>
          <w:b w:val="0"/>
          <w:spacing w:val="-15"/>
          <w:sz w:val="28"/>
        </w:rPr>
        <w:t xml:space="preserve"> </w:t>
      </w:r>
      <w:r w:rsidRPr="00A26AE4">
        <w:rPr>
          <w:spacing w:val="-2"/>
          <w:sz w:val="28"/>
        </w:rPr>
        <w:t>PERSONALI</w:t>
      </w:r>
      <w:bookmarkStart w:id="0" w:name="_GoBack"/>
      <w:bookmarkEnd w:id="0"/>
    </w:p>
    <w:p w:rsidR="00706F2B" w:rsidRDefault="002E3FB4">
      <w:pPr>
        <w:pStyle w:val="Corpotesto"/>
        <w:spacing w:before="275" w:line="288" w:lineRule="exact"/>
        <w:ind w:right="133"/>
        <w:jc w:val="right"/>
      </w:pPr>
      <w:r>
        <w:rPr>
          <w:spacing w:val="-2"/>
        </w:rPr>
        <w:t>Al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Dirigente</w:t>
      </w:r>
      <w:r>
        <w:rPr>
          <w:rFonts w:ascii="Times New Roman"/>
          <w:spacing w:val="-9"/>
        </w:rPr>
        <w:t xml:space="preserve"> </w:t>
      </w:r>
      <w:r>
        <w:rPr>
          <w:spacing w:val="-2"/>
        </w:rPr>
        <w:t>Scolastico</w:t>
      </w:r>
    </w:p>
    <w:p w:rsidR="00706F2B" w:rsidRDefault="002E3FB4">
      <w:pPr>
        <w:pStyle w:val="Corpotesto"/>
        <w:spacing w:line="283" w:lineRule="exact"/>
        <w:ind w:right="125"/>
        <w:jc w:val="right"/>
      </w:pPr>
      <w:r>
        <w:rPr>
          <w:spacing w:val="-10"/>
        </w:rPr>
        <w:t>I.T.E.T.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10"/>
        </w:rPr>
        <w:t>“Cassandro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10"/>
        </w:rPr>
        <w:t>Fermi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10"/>
        </w:rPr>
        <w:t>Nervi”</w:t>
      </w:r>
    </w:p>
    <w:p w:rsidR="00706F2B" w:rsidRDefault="002E3FB4">
      <w:pPr>
        <w:pStyle w:val="Corpotesto"/>
        <w:spacing w:line="288" w:lineRule="exact"/>
        <w:ind w:right="125"/>
        <w:jc w:val="right"/>
      </w:pPr>
      <w:r>
        <w:rPr>
          <w:spacing w:val="-2"/>
        </w:rPr>
        <w:t>Barletta</w:t>
      </w:r>
    </w:p>
    <w:p w:rsidR="00003859" w:rsidRDefault="00003859">
      <w:pPr>
        <w:spacing w:before="4" w:line="276" w:lineRule="auto"/>
        <w:ind w:left="140" w:right="416"/>
        <w:jc w:val="both"/>
        <w:rPr>
          <w:b/>
          <w:sz w:val="24"/>
        </w:rPr>
      </w:pPr>
    </w:p>
    <w:p w:rsidR="00003859" w:rsidRDefault="00003859" w:rsidP="00003859">
      <w:pPr>
        <w:tabs>
          <w:tab w:val="left" w:pos="1733"/>
        </w:tabs>
        <w:spacing w:before="120"/>
        <w:ind w:left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003859">
        <w:rPr>
          <w:b/>
        </w:rPr>
        <w:t>Progetto:</w:t>
      </w:r>
      <w:r>
        <w:t xml:space="preserve"> </w:t>
      </w:r>
      <w:bookmarkStart w:id="1" w:name="_Hlk210410824"/>
      <w:bookmarkStart w:id="2" w:name="_Hlk210409996"/>
      <w:r w:rsidRPr="00AF52AC">
        <w:rPr>
          <w:rFonts w:asciiTheme="minorHAnsi" w:hAnsiTheme="minorHAnsi" w:cstheme="minorHAnsi"/>
          <w:i/>
          <w:iCs/>
          <w:sz w:val="24"/>
          <w:szCs w:val="24"/>
        </w:rPr>
        <w:t>Programma Operativo Complementare (POC) “Per la Scuola” 2014-2020 finanziato con il Fondo di Rotazione (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FdR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 xml:space="preserve">)– Obiettivo Specifico 10.1 – Azione 10.1.6 – Sotto-azione 10.1.6A, interventi di cui al Decreto del Ministro dell’istruzione e del merito 15 novembre 2024, n. 231, Avviso </w:t>
      </w:r>
      <w:proofErr w:type="spellStart"/>
      <w:r w:rsidRPr="00AF52AC">
        <w:rPr>
          <w:rFonts w:asciiTheme="minorHAnsi" w:hAnsiTheme="minorHAnsi" w:cstheme="minorHAnsi"/>
          <w:i/>
          <w:iCs/>
          <w:sz w:val="24"/>
          <w:szCs w:val="24"/>
        </w:rPr>
        <w:t>Prot</w:t>
      </w:r>
      <w:proofErr w:type="spellEnd"/>
      <w:r w:rsidRPr="00AF52AC">
        <w:rPr>
          <w:rFonts w:asciiTheme="minorHAnsi" w:hAnsiTheme="minorHAnsi" w:cstheme="minorHAnsi"/>
          <w:i/>
          <w:iCs/>
          <w:sz w:val="24"/>
          <w:szCs w:val="24"/>
        </w:rPr>
        <w:t>. 64310 del 23/04/2025 – “Percorsi di orientamento rivolti alle classi terze, quarte e quinte delle istituzioni scolastiche secondarie di secondo grado con il coordinamento del docente tutor”.</w:t>
      </w:r>
    </w:p>
    <w:p w:rsidR="00003859" w:rsidRPr="00003859" w:rsidRDefault="00003859" w:rsidP="00003859">
      <w:pPr>
        <w:tabs>
          <w:tab w:val="left" w:pos="1733"/>
        </w:tabs>
        <w:spacing w:before="120"/>
        <w:ind w:left="142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003859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CUP: </w:t>
      </w:r>
      <w:bookmarkEnd w:id="1"/>
      <w:r w:rsidRPr="00003859">
        <w:rPr>
          <w:rFonts w:asciiTheme="minorHAnsi" w:hAnsiTheme="minorHAnsi" w:cstheme="minorHAnsi"/>
          <w:b/>
          <w:i/>
          <w:iCs/>
          <w:sz w:val="24"/>
          <w:szCs w:val="24"/>
        </w:rPr>
        <w:t>J94D25000720001</w:t>
      </w:r>
    </w:p>
    <w:p w:rsidR="00003859" w:rsidRDefault="00003859" w:rsidP="00003859">
      <w:pPr>
        <w:pStyle w:val="Titolo1"/>
        <w:spacing w:line="259" w:lineRule="auto"/>
        <w:ind w:left="142" w:right="0" w:hanging="3"/>
        <w:rPr>
          <w:rFonts w:ascii="Times New Roman" w:hAnsi="Times New Roman"/>
        </w:rPr>
      </w:pPr>
      <w:r w:rsidRPr="00733599">
        <w:rPr>
          <w:rFonts w:asciiTheme="minorHAnsi" w:eastAsia="Times New Roman" w:hAnsiTheme="minorHAnsi" w:cstheme="minorHAnsi"/>
          <w:i/>
          <w:iCs/>
          <w:lang w:eastAsia="it-IT"/>
        </w:rPr>
        <w:t xml:space="preserve">CNP: </w:t>
      </w:r>
      <w:bookmarkEnd w:id="2"/>
      <w:r w:rsidRPr="00733599">
        <w:rPr>
          <w:rFonts w:asciiTheme="minorHAnsi" w:eastAsia="Times New Roman" w:hAnsiTheme="minorHAnsi" w:cstheme="minorHAnsi"/>
          <w:i/>
          <w:iCs/>
          <w:lang w:eastAsia="it-IT"/>
        </w:rPr>
        <w:t>10.1.6A-FDRPOC-PU-2024-50</w:t>
      </w:r>
    </w:p>
    <w:p w:rsidR="00003859" w:rsidRDefault="00003859">
      <w:pPr>
        <w:spacing w:before="4" w:line="276" w:lineRule="auto"/>
        <w:ind w:left="140" w:right="416"/>
        <w:jc w:val="both"/>
        <w:rPr>
          <w:b/>
          <w:sz w:val="24"/>
        </w:rPr>
      </w:pPr>
    </w:p>
    <w:p w:rsidR="00706F2B" w:rsidRDefault="002E3FB4">
      <w:pPr>
        <w:spacing w:before="4" w:line="276" w:lineRule="auto"/>
        <w:ind w:left="140" w:right="416"/>
        <w:jc w:val="both"/>
        <w:rPr>
          <w:b/>
          <w:sz w:val="24"/>
        </w:rPr>
      </w:pPr>
      <w:r>
        <w:rPr>
          <w:b/>
          <w:sz w:val="24"/>
        </w:rPr>
        <w:t>Domanda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partecipazione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-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bando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selezione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personale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interno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figure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di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esperti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percorsi:</w:t>
      </w:r>
      <w:r w:rsidR="0016372E">
        <w:rPr>
          <w:b/>
          <w:sz w:val="24"/>
        </w:rPr>
        <w:t xml:space="preserve"> (cancellare i percorsi per cui non ci si candida):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FULL STANDARD - 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FULL STANDARD - 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FULL STANDARD - Edizione 3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BASE LEVEL - 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BASE LEVEL - 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BASE LEVEL - Edizione 3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CAD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ROBOTICS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ARTIFICIAL INTELLIGENCE – 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ICDL ARTIFICIAL INTELLIGENCE – 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 xml:space="preserve">Certificazione CISCO </w:t>
      </w:r>
      <w:proofErr w:type="spellStart"/>
      <w:r w:rsidRPr="0016372E">
        <w:rPr>
          <w:b/>
          <w:sz w:val="24"/>
        </w:rPr>
        <w:t>Certification</w:t>
      </w:r>
      <w:proofErr w:type="spellEnd"/>
      <w:r w:rsidRPr="0016372E">
        <w:rPr>
          <w:b/>
          <w:sz w:val="24"/>
        </w:rPr>
        <w:t>: IT Essentials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 xml:space="preserve">Certificazione PYTHON - </w:t>
      </w:r>
      <w:proofErr w:type="spellStart"/>
      <w:r w:rsidRPr="0016372E">
        <w:rPr>
          <w:b/>
          <w:sz w:val="24"/>
        </w:rPr>
        <w:t>Certification</w:t>
      </w:r>
      <w:proofErr w:type="spellEnd"/>
      <w:r w:rsidRPr="0016372E">
        <w:rPr>
          <w:b/>
          <w:sz w:val="24"/>
        </w:rPr>
        <w:t xml:space="preserve"> PCEP – Entry </w:t>
      </w:r>
      <w:proofErr w:type="spellStart"/>
      <w:r w:rsidRPr="0016372E">
        <w:rPr>
          <w:b/>
          <w:sz w:val="24"/>
        </w:rPr>
        <w:t>level</w:t>
      </w:r>
      <w:proofErr w:type="spellEnd"/>
      <w:r w:rsidRPr="0016372E">
        <w:rPr>
          <w:b/>
          <w:sz w:val="24"/>
        </w:rPr>
        <w:t xml:space="preserve"> – Cisco Networking Academy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“Pilotare un Drone”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Utilizzo dei visori per Realtà aumentata e Realtà virtuale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(informatica e robotica)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(elettronica e automazione)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lastRenderedPageBreak/>
        <w:t>Orientarsi all’arte, al teatro, alla letteratura – Ed.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all’arte, al teatro, alla letteratura – Ed.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agli studi di economia aziendale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(Chimica)-edizione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Orientarsi alle professioni e allo studio delle discipline STEM (Chimica)-edizione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Cambridge B2 inglese – Edizione 1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Cambridge B2 inglese – Edizione 2</w:t>
      </w:r>
    </w:p>
    <w:p w:rsidR="0016372E" w:rsidRPr="0016372E" w:rsidRDefault="0016372E" w:rsidP="0016372E">
      <w:pPr>
        <w:pStyle w:val="Paragrafoelenco"/>
        <w:numPr>
          <w:ilvl w:val="0"/>
          <w:numId w:val="3"/>
        </w:numPr>
        <w:spacing w:before="4" w:line="276" w:lineRule="auto"/>
        <w:ind w:right="416"/>
        <w:jc w:val="both"/>
        <w:rPr>
          <w:b/>
          <w:sz w:val="24"/>
        </w:rPr>
      </w:pPr>
      <w:r w:rsidRPr="0016372E">
        <w:rPr>
          <w:b/>
          <w:sz w:val="24"/>
        </w:rPr>
        <w:t>Certificazione DELF Francese</w:t>
      </w:r>
    </w:p>
    <w:p w:rsidR="00706F2B" w:rsidRDefault="002E3FB4" w:rsidP="00003859">
      <w:pPr>
        <w:pStyle w:val="Corpotesto"/>
        <w:tabs>
          <w:tab w:val="left" w:pos="7496"/>
        </w:tabs>
        <w:spacing w:before="162" w:line="266" w:lineRule="auto"/>
        <w:ind w:left="142" w:hanging="3"/>
        <w:jc w:val="both"/>
      </w:pPr>
      <w:r>
        <w:t>Il/la</w:t>
      </w:r>
      <w:r>
        <w:rPr>
          <w:rFonts w:ascii="Times New Roman"/>
          <w:spacing w:val="40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t>con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presente,</w:t>
      </w:r>
      <w:r>
        <w:rPr>
          <w:rFonts w:ascii="Times New Roman"/>
        </w:rPr>
        <w:t xml:space="preserve"> </w:t>
      </w:r>
      <w:r>
        <w:t>ai</w:t>
      </w:r>
      <w:r>
        <w:rPr>
          <w:rFonts w:ascii="Times New Roman"/>
        </w:rPr>
        <w:t xml:space="preserve"> </w:t>
      </w:r>
      <w:r>
        <w:t>sensi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Regolamento</w:t>
      </w:r>
      <w:r>
        <w:rPr>
          <w:rFonts w:ascii="Times New Roman"/>
        </w:rPr>
        <w:t xml:space="preserve"> </w:t>
      </w:r>
      <w:r>
        <w:t>Europeo</w:t>
      </w:r>
      <w:r>
        <w:rPr>
          <w:rFonts w:ascii="Times New Roman"/>
        </w:rPr>
        <w:t xml:space="preserve"> </w:t>
      </w:r>
      <w:r>
        <w:t>679/2016</w:t>
      </w:r>
      <w:r>
        <w:rPr>
          <w:rFonts w:ascii="Times New Roman"/>
        </w:rPr>
        <w:t xml:space="preserve"> </w:t>
      </w:r>
      <w:r>
        <w:t>(di</w:t>
      </w:r>
      <w:r>
        <w:rPr>
          <w:rFonts w:ascii="Times New Roman"/>
        </w:rPr>
        <w:t xml:space="preserve"> </w:t>
      </w:r>
      <w:r>
        <w:t>seguito</w:t>
      </w:r>
      <w:r>
        <w:rPr>
          <w:rFonts w:ascii="Times New Roman"/>
        </w:rPr>
        <w:t xml:space="preserve"> </w:t>
      </w:r>
      <w:r>
        <w:t>indicato</w:t>
      </w:r>
      <w:r>
        <w:rPr>
          <w:rFonts w:ascii="Times New Roman"/>
        </w:rPr>
        <w:t xml:space="preserve"> </w:t>
      </w:r>
      <w:r>
        <w:t>come</w:t>
      </w:r>
      <w:r>
        <w:rPr>
          <w:rFonts w:ascii="Times New Roman"/>
        </w:rPr>
        <w:t xml:space="preserve"> </w:t>
      </w:r>
      <w:r>
        <w:t>"Codice</w:t>
      </w:r>
      <w:r>
        <w:rPr>
          <w:rFonts w:ascii="Times New Roman"/>
        </w:rPr>
        <w:t xml:space="preserve"> </w:t>
      </w:r>
      <w:r>
        <w:t>Privacy")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successive</w:t>
      </w:r>
      <w:r>
        <w:rPr>
          <w:rFonts w:ascii="Times New Roman"/>
        </w:rPr>
        <w:t xml:space="preserve"> </w:t>
      </w:r>
      <w:r>
        <w:t>modificazioni</w:t>
      </w:r>
      <w:r>
        <w:rPr>
          <w:rFonts w:ascii="Times New Roman"/>
        </w:rPr>
        <w:t xml:space="preserve"> </w:t>
      </w:r>
      <w:r>
        <w:t>ed</w:t>
      </w:r>
      <w:r>
        <w:rPr>
          <w:rFonts w:ascii="Times New Roman"/>
        </w:rPr>
        <w:t xml:space="preserve"> </w:t>
      </w:r>
      <w:r>
        <w:t>integrazioni,</w:t>
      </w:r>
    </w:p>
    <w:p w:rsidR="00706F2B" w:rsidRDefault="002E3FB4" w:rsidP="00003859">
      <w:pPr>
        <w:pStyle w:val="Corpotesto"/>
        <w:spacing w:before="119"/>
        <w:ind w:left="142"/>
        <w:jc w:val="center"/>
      </w:pPr>
      <w:r>
        <w:rPr>
          <w:spacing w:val="-2"/>
        </w:rPr>
        <w:t>AUTORIZZA</w:t>
      </w:r>
    </w:p>
    <w:p w:rsidR="00706F2B" w:rsidRDefault="002E3FB4" w:rsidP="00003859">
      <w:pPr>
        <w:pStyle w:val="Corpotesto"/>
        <w:spacing w:before="120" w:line="266" w:lineRule="auto"/>
        <w:ind w:left="142" w:firstLine="2"/>
        <w:jc w:val="both"/>
      </w:pPr>
      <w:r>
        <w:t>L'I.T.E.T.</w:t>
      </w:r>
      <w:r>
        <w:rPr>
          <w:rFonts w:ascii="Times New Roman" w:hAnsi="Times New Roman"/>
        </w:rPr>
        <w:t xml:space="preserve"> </w:t>
      </w:r>
      <w:r>
        <w:t>“Cassandro</w:t>
      </w:r>
      <w:r>
        <w:rPr>
          <w:rFonts w:ascii="Times New Roman" w:hAnsi="Times New Roman"/>
        </w:rPr>
        <w:t xml:space="preserve"> </w:t>
      </w:r>
      <w:r>
        <w:t>Fermi</w:t>
      </w:r>
      <w:r>
        <w:rPr>
          <w:rFonts w:ascii="Times New Roman" w:hAnsi="Times New Roman"/>
        </w:rPr>
        <w:t xml:space="preserve"> </w:t>
      </w:r>
      <w:r>
        <w:t>Nervi”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trattamento,</w:t>
      </w:r>
      <w:r>
        <w:rPr>
          <w:rFonts w:ascii="Times New Roman" w:hAnsi="Times New Roman"/>
        </w:rPr>
        <w:t xml:space="preserve"> </w:t>
      </w:r>
      <w:r>
        <w:t>anche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l'ausilio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mezzi</w:t>
      </w:r>
      <w:r>
        <w:rPr>
          <w:rFonts w:ascii="Times New Roman" w:hAnsi="Times New Roman"/>
        </w:rPr>
        <w:t xml:space="preserve"> </w:t>
      </w:r>
      <w:r>
        <w:t>informatici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telematici,</w:t>
      </w:r>
      <w:r>
        <w:rPr>
          <w:rFonts w:ascii="Times New Roman" w:hAnsi="Times New Roman"/>
          <w:spacing w:val="-12"/>
        </w:rPr>
        <w:t xml:space="preserve"> </w:t>
      </w:r>
      <w:r>
        <w:t>dei</w:t>
      </w:r>
      <w:r>
        <w:rPr>
          <w:rFonts w:ascii="Times New Roman" w:hAnsi="Times New Roman"/>
          <w:spacing w:val="-12"/>
        </w:rPr>
        <w:t xml:space="preserve"> </w:t>
      </w:r>
      <w:r>
        <w:t>dati</w:t>
      </w:r>
      <w:r>
        <w:rPr>
          <w:rFonts w:ascii="Times New Roman" w:hAnsi="Times New Roman"/>
          <w:spacing w:val="-12"/>
        </w:rPr>
        <w:t xml:space="preserve"> </w:t>
      </w:r>
      <w:r>
        <w:t>personali</w:t>
      </w:r>
      <w:r>
        <w:rPr>
          <w:rFonts w:ascii="Times New Roman" w:hAnsi="Times New Roman"/>
          <w:spacing w:val="-12"/>
        </w:rPr>
        <w:t xml:space="preserve"> </w:t>
      </w:r>
      <w:r>
        <w:t>forniti</w:t>
      </w:r>
      <w:r>
        <w:rPr>
          <w:rFonts w:ascii="Times New Roman" w:hAnsi="Times New Roman"/>
          <w:spacing w:val="-12"/>
        </w:rPr>
        <w:t xml:space="preserve"> </w:t>
      </w:r>
      <w:r>
        <w:t>dal</w:t>
      </w:r>
      <w:r>
        <w:rPr>
          <w:rFonts w:ascii="Times New Roman" w:hAnsi="Times New Roman"/>
          <w:spacing w:val="-12"/>
        </w:rPr>
        <w:t xml:space="preserve"> </w:t>
      </w:r>
      <w:r>
        <w:t>sottoscritto;</w:t>
      </w:r>
      <w:r>
        <w:rPr>
          <w:rFonts w:ascii="Times New Roman" w:hAnsi="Times New Roman"/>
          <w:spacing w:val="-11"/>
        </w:rPr>
        <w:t xml:space="preserve"> </w:t>
      </w:r>
      <w:r>
        <w:t>prende</w:t>
      </w:r>
      <w:r>
        <w:rPr>
          <w:rFonts w:ascii="Times New Roman" w:hAnsi="Times New Roman"/>
          <w:spacing w:val="-14"/>
        </w:rPr>
        <w:t xml:space="preserve"> </w:t>
      </w:r>
      <w:r>
        <w:t>inoltre</w:t>
      </w:r>
      <w:r>
        <w:rPr>
          <w:rFonts w:ascii="Times New Roman" w:hAnsi="Times New Roman"/>
          <w:spacing w:val="-11"/>
        </w:rPr>
        <w:t xml:space="preserve"> </w:t>
      </w:r>
      <w:r>
        <w:t>atto</w:t>
      </w:r>
      <w:r>
        <w:rPr>
          <w:rFonts w:ascii="Times New Roman" w:hAnsi="Times New Roman"/>
          <w:spacing w:val="-11"/>
        </w:rPr>
        <w:t xml:space="preserve"> </w:t>
      </w:r>
      <w:r>
        <w:t>che,</w:t>
      </w:r>
      <w:r>
        <w:rPr>
          <w:rFonts w:ascii="Times New Roman" w:hAnsi="Times New Roman"/>
          <w:spacing w:val="-10"/>
        </w:rPr>
        <w:t xml:space="preserve"> </w:t>
      </w:r>
      <w:r>
        <w:t>ai</w:t>
      </w:r>
      <w:r>
        <w:rPr>
          <w:rFonts w:ascii="Times New Roman" w:hAnsi="Times New Roman"/>
          <w:spacing w:val="-14"/>
        </w:rPr>
        <w:t xml:space="preserve"> </w:t>
      </w:r>
      <w:r>
        <w:t>sensi</w:t>
      </w:r>
      <w:r>
        <w:rPr>
          <w:rFonts w:ascii="Times New Roman" w:hAnsi="Times New Roman"/>
          <w:spacing w:val="-14"/>
        </w:rPr>
        <w:t xml:space="preserve"> </w:t>
      </w:r>
      <w:r>
        <w:t>del</w:t>
      </w:r>
      <w:r>
        <w:rPr>
          <w:rFonts w:ascii="Times New Roman" w:hAnsi="Times New Roman"/>
          <w:spacing w:val="-14"/>
        </w:rPr>
        <w:t xml:space="preserve"> </w:t>
      </w:r>
      <w:r>
        <w:t>"Codice</w:t>
      </w:r>
      <w:r>
        <w:rPr>
          <w:rFonts w:ascii="Times New Roman" w:hAnsi="Times New Roman"/>
        </w:rPr>
        <w:t xml:space="preserve"> </w:t>
      </w:r>
      <w:r>
        <w:t>Privacy",</w:t>
      </w:r>
      <w:r>
        <w:rPr>
          <w:rFonts w:ascii="Times New Roman" w:hAnsi="Times New Roman"/>
        </w:rPr>
        <w:t xml:space="preserve"> </w:t>
      </w:r>
      <w:r>
        <w:t>titolare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l'Istituto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citato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che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sottoscritto</w:t>
      </w:r>
      <w:r>
        <w:rPr>
          <w:rFonts w:ascii="Times New Roman" w:hAnsi="Times New Roman"/>
        </w:rPr>
        <w:t xml:space="preserve"> </w:t>
      </w:r>
      <w:r>
        <w:t>potrà</w:t>
      </w:r>
      <w:r>
        <w:rPr>
          <w:rFonts w:ascii="Times New Roman" w:hAnsi="Times New Roman"/>
        </w:rPr>
        <w:t xml:space="preserve"> </w:t>
      </w:r>
      <w:r>
        <w:t>esercitare,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qualunque</w:t>
      </w:r>
      <w:r>
        <w:rPr>
          <w:rFonts w:ascii="Times New Roman" w:hAnsi="Times New Roman"/>
        </w:rPr>
        <w:t xml:space="preserve"> </w:t>
      </w:r>
      <w:r>
        <w:t>momento,</w:t>
      </w:r>
      <w:r>
        <w:rPr>
          <w:rFonts w:ascii="Times New Roman" w:hAnsi="Times New Roman"/>
        </w:rPr>
        <w:t xml:space="preserve"> </w:t>
      </w:r>
      <w:r>
        <w:t>tutti</w:t>
      </w:r>
      <w:r>
        <w:rPr>
          <w:rFonts w:ascii="Times New Roman" w:hAnsi="Times New Roman"/>
        </w:rPr>
        <w:t xml:space="preserve"> </w:t>
      </w:r>
      <w:r>
        <w:t>i</w:t>
      </w:r>
      <w:r>
        <w:rPr>
          <w:rFonts w:ascii="Times New Roman" w:hAnsi="Times New Roman"/>
        </w:rPr>
        <w:t xml:space="preserve"> </w:t>
      </w:r>
      <w:r>
        <w:t>diritti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accesso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propri</w:t>
      </w:r>
      <w:r>
        <w:rPr>
          <w:rFonts w:ascii="Times New Roman" w:hAnsi="Times New Roman"/>
        </w:rPr>
        <w:t xml:space="preserve"> </w:t>
      </w:r>
      <w:r>
        <w:t>dati</w:t>
      </w:r>
      <w:r>
        <w:rPr>
          <w:rFonts w:ascii="Times New Roman" w:hAnsi="Times New Roman"/>
        </w:rPr>
        <w:t xml:space="preserve"> </w:t>
      </w:r>
      <w:r>
        <w:t>personali</w:t>
      </w:r>
      <w:r>
        <w:rPr>
          <w:rFonts w:ascii="Times New Roman" w:hAnsi="Times New Roman"/>
        </w:rPr>
        <w:t xml:space="preserve"> </w:t>
      </w:r>
      <w:r>
        <w:t>previsti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r>
        <w:t>"Codice</w:t>
      </w:r>
      <w:r>
        <w:rPr>
          <w:rFonts w:ascii="Times New Roman" w:hAnsi="Times New Roman"/>
        </w:rPr>
        <w:t xml:space="preserve"> </w:t>
      </w:r>
      <w:r>
        <w:t>Privacy"</w:t>
      </w:r>
      <w:r>
        <w:rPr>
          <w:rFonts w:ascii="Times New Roman" w:hAnsi="Times New Roman"/>
        </w:rPr>
        <w:t xml:space="preserve"> </w:t>
      </w:r>
      <w:r>
        <w:t>(ivi</w:t>
      </w:r>
      <w:r>
        <w:rPr>
          <w:rFonts w:ascii="Times New Roman" w:hAnsi="Times New Roman"/>
        </w:rPr>
        <w:t xml:space="preserve"> </w:t>
      </w:r>
      <w:r>
        <w:t>inclusi,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titolo</w:t>
      </w:r>
      <w:r>
        <w:rPr>
          <w:rFonts w:ascii="Times New Roman" w:hAnsi="Times New Roman"/>
        </w:rPr>
        <w:t xml:space="preserve"> </w:t>
      </w:r>
      <w:r>
        <w:t>esemplificativo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esaustivo,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diritto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ottenere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conferma</w:t>
      </w:r>
      <w:r>
        <w:rPr>
          <w:rFonts w:ascii="Times New Roman" w:hAnsi="Times New Roman"/>
        </w:rPr>
        <w:t xml:space="preserve"> </w:t>
      </w:r>
      <w:r>
        <w:t>dell'esistenza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stessi,</w:t>
      </w:r>
      <w:r>
        <w:rPr>
          <w:rFonts w:ascii="Times New Roman" w:hAnsi="Times New Roman"/>
        </w:rPr>
        <w:t xml:space="preserve"> </w:t>
      </w:r>
      <w:r>
        <w:t>conoscerne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contenuto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finalità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modalità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trattamento,</w:t>
      </w:r>
      <w:r>
        <w:rPr>
          <w:rFonts w:ascii="Times New Roman" w:hAnsi="Times New Roman"/>
        </w:rPr>
        <w:t xml:space="preserve"> </w:t>
      </w:r>
      <w:r>
        <w:t>verificarne</w:t>
      </w:r>
      <w:r>
        <w:rPr>
          <w:rFonts w:ascii="Times New Roman" w:hAnsi="Times New Roman"/>
        </w:rPr>
        <w:t xml:space="preserve"> </w:t>
      </w:r>
      <w:r>
        <w:t>l'esattezza,</w:t>
      </w:r>
      <w:r>
        <w:rPr>
          <w:rFonts w:ascii="Times New Roman" w:hAnsi="Times New Roman"/>
        </w:rPr>
        <w:t xml:space="preserve"> </w:t>
      </w:r>
      <w:r>
        <w:t>richiedere</w:t>
      </w:r>
      <w:r>
        <w:rPr>
          <w:rFonts w:ascii="Times New Roman" w:hAnsi="Times New Roman"/>
        </w:rPr>
        <w:t xml:space="preserve"> </w:t>
      </w:r>
      <w:r>
        <w:t>eventuali</w:t>
      </w:r>
      <w:r>
        <w:rPr>
          <w:rFonts w:ascii="Times New Roman" w:hAnsi="Times New Roman"/>
        </w:rPr>
        <w:t xml:space="preserve"> </w:t>
      </w:r>
      <w:r>
        <w:t>integrazioni,</w:t>
      </w:r>
      <w:r>
        <w:rPr>
          <w:rFonts w:ascii="Times New Roman" w:hAnsi="Times New Roman"/>
        </w:rPr>
        <w:t xml:space="preserve"> </w:t>
      </w:r>
      <w:r>
        <w:t>modifiche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cancellazione,</w:t>
      </w:r>
      <w:r>
        <w:rPr>
          <w:rFonts w:ascii="Times New Roman" w:hAnsi="Times New Roman"/>
        </w:rPr>
        <w:t xml:space="preserve"> </w:t>
      </w:r>
      <w:r>
        <w:t>nonché</w:t>
      </w:r>
      <w:r>
        <w:rPr>
          <w:rFonts w:ascii="Times New Roman" w:hAnsi="Times New Roman"/>
        </w:rPr>
        <w:t xml:space="preserve"> </w:t>
      </w:r>
      <w:r>
        <w:t>l'opposizione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trattamento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stessi).</w:t>
      </w:r>
    </w:p>
    <w:p w:rsidR="00706F2B" w:rsidRDefault="00706F2B" w:rsidP="00003859">
      <w:pPr>
        <w:pStyle w:val="Corpotesto"/>
        <w:spacing w:before="38"/>
        <w:ind w:left="142"/>
      </w:pPr>
    </w:p>
    <w:p w:rsidR="00706F2B" w:rsidRDefault="002E3FB4" w:rsidP="00003859">
      <w:pPr>
        <w:pStyle w:val="Corpotesto"/>
        <w:tabs>
          <w:tab w:val="left" w:pos="3987"/>
          <w:tab w:val="left" w:pos="7928"/>
        </w:tabs>
        <w:ind w:left="142"/>
      </w:pPr>
      <w:r>
        <w:t>Luogo</w:t>
      </w:r>
      <w:r>
        <w:rPr>
          <w:rFonts w:ascii="Times New Roman"/>
          <w:spacing w:val="-13"/>
        </w:rPr>
        <w:t xml:space="preserve"> </w:t>
      </w:r>
      <w:r>
        <w:t>e</w:t>
      </w:r>
      <w:r>
        <w:rPr>
          <w:rFonts w:ascii="Times New Roman"/>
          <w:spacing w:val="-12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</w:rPr>
        <w:t>FIRMA</w:t>
      </w:r>
    </w:p>
    <w:sectPr w:rsidR="00706F2B" w:rsidSect="00A26AE4">
      <w:headerReference w:type="default" r:id="rId7"/>
      <w:type w:val="continuous"/>
      <w:pgSz w:w="11900" w:h="16840"/>
      <w:pgMar w:top="4536" w:right="992" w:bottom="851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8FB" w:rsidRDefault="006228FB" w:rsidP="0016372E">
      <w:r>
        <w:separator/>
      </w:r>
    </w:p>
  </w:endnote>
  <w:endnote w:type="continuationSeparator" w:id="0">
    <w:p w:rsidR="006228FB" w:rsidRDefault="006228FB" w:rsidP="00163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8FB" w:rsidRDefault="006228FB" w:rsidP="0016372E">
      <w:r>
        <w:separator/>
      </w:r>
    </w:p>
  </w:footnote>
  <w:footnote w:type="continuationSeparator" w:id="0">
    <w:p w:rsidR="006228FB" w:rsidRDefault="006228FB" w:rsidP="00163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AE4" w:rsidRPr="00095D6B" w:rsidRDefault="00A26AE4" w:rsidP="00A26AE4">
    <w:pPr>
      <w:pStyle w:val="Intestazione"/>
      <w:jc w:val="right"/>
      <w:rPr>
        <w:rFonts w:ascii="Verdana" w:hAnsi="Verdana"/>
        <w:sz w:val="24"/>
      </w:rPr>
    </w:pPr>
    <w:r w:rsidRPr="00095D6B">
      <w:rPr>
        <w:rFonts w:ascii="Verdana" w:hAnsi="Verdana"/>
        <w:sz w:val="24"/>
      </w:rPr>
      <w:t>Allegato 3</w:t>
    </w:r>
  </w:p>
  <w:p w:rsidR="00A26AE4" w:rsidRDefault="00A26AE4">
    <w:pPr>
      <w:pStyle w:val="Intestazione"/>
    </w:pPr>
  </w:p>
  <w:p w:rsidR="0016372E" w:rsidRDefault="001637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F95E20E" wp14:editId="640E1D08">
          <wp:simplePos x="0" y="0"/>
          <wp:positionH relativeFrom="column">
            <wp:posOffset>88900</wp:posOffset>
          </wp:positionH>
          <wp:positionV relativeFrom="paragraph">
            <wp:posOffset>779780</wp:posOffset>
          </wp:positionV>
          <wp:extent cx="6120130" cy="1259205"/>
          <wp:effectExtent l="0" t="0" r="0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3792"/>
                  <a:stretch/>
                </pic:blipFill>
                <pic:spPr bwMode="auto">
                  <a:xfrm>
                    <a:off x="0" y="0"/>
                    <a:ext cx="6120130" cy="12592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/>
        <w:noProof/>
        <w:sz w:val="24"/>
        <w:szCs w:val="24"/>
        <w:lang w:eastAsia="it-IT"/>
      </w:rPr>
      <w:drawing>
        <wp:inline distT="0" distB="0" distL="0" distR="0" wp14:anchorId="406D15F1" wp14:editId="33EFA1AF">
          <wp:extent cx="6210355" cy="780032"/>
          <wp:effectExtent l="0" t="0" r="0" b="1270"/>
          <wp:docPr id="11" name="Immagine 11" descr="Immagine che contiene schermata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0955" name="Immagine 1" descr="Immagine che contiene schermata, testo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4" t="6847" r="2181" b="21716"/>
                  <a:stretch/>
                </pic:blipFill>
                <pic:spPr bwMode="auto">
                  <a:xfrm>
                    <a:off x="0" y="0"/>
                    <a:ext cx="6395603" cy="803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26AE4" w:rsidRDefault="00A26AE4">
    <w:pPr>
      <w:pStyle w:val="Intestazione"/>
    </w:pPr>
  </w:p>
  <w:p w:rsidR="0016372E" w:rsidRDefault="0016372E">
    <w:pPr>
      <w:pStyle w:val="Intestazione"/>
    </w:pPr>
  </w:p>
  <w:p w:rsidR="0016372E" w:rsidRDefault="0016372E">
    <w:pPr>
      <w:pStyle w:val="Intestazione"/>
    </w:pPr>
  </w:p>
  <w:p w:rsidR="0016372E" w:rsidRDefault="0016372E">
    <w:pPr>
      <w:pStyle w:val="Intestazione"/>
    </w:pPr>
  </w:p>
  <w:p w:rsidR="0016372E" w:rsidRDefault="0016372E">
    <w:pPr>
      <w:pStyle w:val="Intestazione"/>
    </w:pPr>
  </w:p>
  <w:p w:rsidR="0016372E" w:rsidRDefault="001637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20EF"/>
    <w:multiLevelType w:val="hybridMultilevel"/>
    <w:tmpl w:val="4A5AD0D8"/>
    <w:lvl w:ilvl="0" w:tplc="96C6D428">
      <w:numFmt w:val="bullet"/>
      <w:lvlText w:val="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20A63FAA"/>
    <w:multiLevelType w:val="hybridMultilevel"/>
    <w:tmpl w:val="300CCB98"/>
    <w:lvl w:ilvl="0" w:tplc="35185420">
      <w:numFmt w:val="bullet"/>
      <w:lvlText w:val="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CBE4824E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6C124F18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BEF8CA34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C2B638D8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4A1ED7D8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3C6ECF3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4790F37E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B2642CDE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1412244"/>
    <w:multiLevelType w:val="hybridMultilevel"/>
    <w:tmpl w:val="62CA3BB2"/>
    <w:lvl w:ilvl="0" w:tplc="96C6D428">
      <w:numFmt w:val="bullet"/>
      <w:lvlText w:val=""/>
      <w:lvlJc w:val="left"/>
      <w:pPr>
        <w:ind w:left="143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6F2B"/>
    <w:rsid w:val="00003859"/>
    <w:rsid w:val="00095D6B"/>
    <w:rsid w:val="0016372E"/>
    <w:rsid w:val="002E3FB4"/>
    <w:rsid w:val="00453E34"/>
    <w:rsid w:val="006228FB"/>
    <w:rsid w:val="006C06F4"/>
    <w:rsid w:val="00706F2B"/>
    <w:rsid w:val="008509F3"/>
    <w:rsid w:val="00A26AE4"/>
    <w:rsid w:val="00AB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704900-7B09-4F41-B2DB-F8E0F517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9" w:right="19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48"/>
      <w:ind w:left="85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37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37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3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372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Vicepreside</cp:lastModifiedBy>
  <cp:revision>6</cp:revision>
  <dcterms:created xsi:type="dcterms:W3CDTF">2025-05-06T08:55:00Z</dcterms:created>
  <dcterms:modified xsi:type="dcterms:W3CDTF">2025-10-21T08:50:00Z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2025-05-06T00:00:00Z</vt:filetime>
  </property>
  <property fmtid="{D5CDD505-2E9C-101B-9397-08002B2CF9AE}" pid="5" name="Producer">
    <vt:lpwstr>GPL Ghostscript 9.53.3</vt:lpwstr>
  </property>
</Properties>
</file>