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467FC" w14:textId="77777777" w:rsidR="0064448C" w:rsidRDefault="00BA456B" w:rsidP="0064448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733"/>
        </w:tabs>
        <w:autoSpaceDE w:val="0"/>
        <w:autoSpaceDN w:val="0"/>
        <w:spacing w:after="120"/>
        <w:jc w:val="center"/>
        <w:rPr>
          <w:rFonts w:cstheme="minorHAnsi"/>
          <w:b/>
          <w:bCs/>
          <w:sz w:val="28"/>
          <w:szCs w:val="26"/>
        </w:rPr>
      </w:pPr>
      <w:bookmarkStart w:id="0" w:name="_Hlk76728493"/>
      <w:bookmarkStart w:id="1" w:name="_GoBack"/>
      <w:bookmarkEnd w:id="1"/>
      <w:r w:rsidRPr="00BA456B">
        <w:rPr>
          <w:rFonts w:cstheme="minorHAnsi"/>
          <w:b/>
          <w:bCs/>
          <w:sz w:val="28"/>
          <w:szCs w:val="26"/>
        </w:rPr>
        <w:t>DICHIARAZIONE DI INSUSSISTENZA CAUSE OSTATIVE PER IL RUOLO DI ESPERTO</w:t>
      </w:r>
    </w:p>
    <w:p w14:paraId="7BFDC35E" w14:textId="77777777" w:rsidR="00867A17" w:rsidRPr="00C61500" w:rsidRDefault="00867A17" w:rsidP="00867A17">
      <w:pPr>
        <w:pBdr>
          <w:top w:val="single" w:sz="4" w:space="1" w:color="auto"/>
          <w:left w:val="single" w:sz="4" w:space="4" w:color="auto"/>
          <w:bottom w:val="single" w:sz="4" w:space="1" w:color="auto"/>
          <w:right w:val="single" w:sz="4" w:space="4" w:color="auto"/>
        </w:pBdr>
        <w:spacing w:before="120" w:after="240" w:line="276" w:lineRule="auto"/>
        <w:jc w:val="center"/>
        <w:rPr>
          <w:rFonts w:cstheme="minorHAnsi"/>
          <w:b/>
          <w:bCs/>
          <w:sz w:val="32"/>
        </w:rPr>
      </w:pPr>
      <w:r w:rsidRPr="00C61500">
        <w:rPr>
          <w:rFonts w:cstheme="minorHAnsi"/>
          <w:b/>
          <w:bCs/>
          <w:sz w:val="32"/>
        </w:rPr>
        <w:t xml:space="preserve">AVVISO DI SELEZIONE </w:t>
      </w:r>
      <w:r w:rsidRPr="00E30CA7">
        <w:rPr>
          <w:rFonts w:cstheme="minorHAnsi"/>
          <w:b/>
          <w:bCs/>
          <w:sz w:val="32"/>
        </w:rPr>
        <w:t>RIVOLTO A FIGURE</w:t>
      </w:r>
      <w:r>
        <w:rPr>
          <w:rFonts w:cstheme="minorHAnsi"/>
          <w:b/>
          <w:bCs/>
          <w:sz w:val="32"/>
        </w:rPr>
        <w:t xml:space="preserve"> </w:t>
      </w:r>
      <w:r w:rsidRPr="00E30CA7">
        <w:rPr>
          <w:rFonts w:cstheme="minorHAnsi"/>
          <w:b/>
          <w:bCs/>
          <w:sz w:val="32"/>
        </w:rPr>
        <w:t xml:space="preserve">PROFESSIONALI </w:t>
      </w:r>
      <w:r>
        <w:rPr>
          <w:rFonts w:cstheme="minorHAnsi"/>
          <w:b/>
          <w:bCs/>
          <w:sz w:val="32"/>
        </w:rPr>
        <w:t>ESPERTE APPARTENENTI AD ALTRE ISTITUZIONI SCOLASTICHE (COLLABORAZIONI PLURIME) ED, IN SUBORDINE, AD ESPERTI ESTERNI ALL’AMMINISTRAZIONE</w:t>
      </w:r>
    </w:p>
    <w:p w14:paraId="6006A8DE" w14:textId="77777777" w:rsidR="0064448C" w:rsidRDefault="0064448C" w:rsidP="0064448C">
      <w:pPr>
        <w:tabs>
          <w:tab w:val="left" w:pos="1733"/>
        </w:tabs>
        <w:autoSpaceDE w:val="0"/>
        <w:autoSpaceDN w:val="0"/>
        <w:rPr>
          <w:rFonts w:ascii="Calibri" w:eastAsia="Calibri" w:hAnsi="Calibri" w:cs="Calibri"/>
          <w:bCs/>
          <w:i/>
          <w:iCs/>
          <w:sz w:val="24"/>
          <w:szCs w:val="24"/>
          <w:lang w:eastAsia="en-US"/>
        </w:rPr>
      </w:pPr>
      <w:r w:rsidRPr="00D8233A">
        <w:rPr>
          <w:rFonts w:ascii="Calibri" w:eastAsia="Calibri" w:hAnsi="Calibri" w:cs="Calibri"/>
          <w:bCs/>
          <w:i/>
          <w:iCs/>
          <w:sz w:val="24"/>
          <w:szCs w:val="24"/>
          <w:lang w:eastAsia="en-US"/>
        </w:rPr>
        <w:t xml:space="preserve">Piano Nazionale di Ripresa e Resilienza Missione 4 Istruzione e Ricerca - Componente 1 – Potenziamento dell’offerta dei servizi di istruzione: dagli asili nido alle Università - </w:t>
      </w:r>
      <w:bookmarkStart w:id="2" w:name="_Hlk161124757"/>
      <w:r w:rsidRPr="00D8233A">
        <w:rPr>
          <w:rFonts w:ascii="Calibri" w:eastAsia="Calibri" w:hAnsi="Calibri" w:cs="Calibri"/>
          <w:bCs/>
          <w:i/>
          <w:iCs/>
          <w:sz w:val="24"/>
          <w:szCs w:val="24"/>
          <w:lang w:eastAsia="en-US"/>
        </w:rPr>
        <w:t>Investimento 2.1: Didattica digitale integrata e formazione alla transizione digitale per il personale scolastico. Formazione del personale scolastico per la transizione digitale</w:t>
      </w:r>
      <w:bookmarkEnd w:id="2"/>
      <w:r w:rsidRPr="00D8233A">
        <w:rPr>
          <w:rFonts w:ascii="Calibri" w:eastAsia="Calibri" w:hAnsi="Calibri" w:cs="Calibri"/>
          <w:bCs/>
          <w:i/>
          <w:iCs/>
          <w:sz w:val="24"/>
          <w:szCs w:val="24"/>
          <w:lang w:eastAsia="en-US"/>
        </w:rPr>
        <w:t xml:space="preserve"> (D.M. 66/2023)”</w:t>
      </w:r>
    </w:p>
    <w:p w14:paraId="7A8927FC" w14:textId="77777777" w:rsidR="0064448C" w:rsidRPr="00D8233A" w:rsidRDefault="0064448C" w:rsidP="0064448C">
      <w:pPr>
        <w:tabs>
          <w:tab w:val="left" w:pos="1733"/>
        </w:tabs>
        <w:autoSpaceDE w:val="0"/>
        <w:autoSpaceDN w:val="0"/>
        <w:spacing w:before="120"/>
        <w:rPr>
          <w:rFonts w:ascii="Calibri" w:eastAsia="Calibri" w:hAnsi="Calibri" w:cs="Calibri"/>
          <w:bCs/>
          <w:i/>
          <w:iCs/>
          <w:sz w:val="24"/>
          <w:szCs w:val="24"/>
          <w:lang w:eastAsia="en-US"/>
        </w:rPr>
      </w:pPr>
      <w:r>
        <w:rPr>
          <w:rFonts w:ascii="Calibri" w:eastAsia="Calibri" w:hAnsi="Calibri" w:cs="Calibri"/>
          <w:bCs/>
          <w:i/>
          <w:iCs/>
          <w:sz w:val="24"/>
          <w:szCs w:val="24"/>
          <w:lang w:eastAsia="en-US"/>
        </w:rPr>
        <w:t>TITOLO PROGETTO: DIGI-CFN</w:t>
      </w:r>
    </w:p>
    <w:p w14:paraId="7ACFD87E" w14:textId="77777777" w:rsidR="0064448C" w:rsidRPr="00980E6A" w:rsidRDefault="0064448C" w:rsidP="0064448C">
      <w:pPr>
        <w:tabs>
          <w:tab w:val="left" w:pos="1733"/>
        </w:tabs>
        <w:autoSpaceDE w:val="0"/>
        <w:autoSpaceDN w:val="0"/>
        <w:rPr>
          <w:rFonts w:ascii="Calibri" w:eastAsia="Calibri" w:hAnsi="Calibri" w:cs="Calibri"/>
          <w:bCs/>
          <w:iCs/>
          <w:sz w:val="24"/>
          <w:szCs w:val="24"/>
          <w:lang w:eastAsia="en-US"/>
        </w:rPr>
      </w:pPr>
      <w:r w:rsidRPr="00980E6A">
        <w:rPr>
          <w:rFonts w:ascii="Calibri" w:eastAsia="Calibri" w:hAnsi="Calibri" w:cs="Calibri"/>
          <w:bCs/>
          <w:iCs/>
          <w:sz w:val="24"/>
          <w:szCs w:val="24"/>
          <w:lang w:eastAsia="en-US"/>
        </w:rPr>
        <w:t>CNP: M4C1I2.1-2023-1222-P-39386</w:t>
      </w:r>
    </w:p>
    <w:p w14:paraId="0A497B83" w14:textId="12B153FC" w:rsidR="00E91BF5" w:rsidRPr="00980E6A" w:rsidRDefault="0064448C" w:rsidP="0064448C">
      <w:pPr>
        <w:keepNext/>
        <w:keepLines/>
        <w:outlineLvl w:val="5"/>
        <w:rPr>
          <w:rFonts w:asciiTheme="minorHAnsi" w:eastAsia="Arial" w:hAnsiTheme="minorHAnsi"/>
          <w:bCs/>
          <w:sz w:val="22"/>
          <w:szCs w:val="22"/>
        </w:rPr>
      </w:pPr>
      <w:r w:rsidRPr="00980E6A">
        <w:rPr>
          <w:rFonts w:ascii="Calibri" w:eastAsia="Calibri" w:hAnsi="Calibri" w:cs="Calibri"/>
          <w:bCs/>
          <w:iCs/>
          <w:sz w:val="24"/>
          <w:szCs w:val="24"/>
          <w:lang w:eastAsia="en-US"/>
        </w:rPr>
        <w:t>CUP: J94D23002100006</w:t>
      </w:r>
    </w:p>
    <w:p w14:paraId="4F9C4EA6" w14:textId="0BCF7201" w:rsidR="00752FE9" w:rsidRDefault="00965BEE" w:rsidP="00965BEE">
      <w:pPr>
        <w:spacing w:before="120" w:after="120" w:line="276" w:lineRule="auto"/>
        <w:ind w:left="6521"/>
        <w:rPr>
          <w:rFonts w:asciiTheme="minorHAnsi" w:hAnsiTheme="minorHAnsi" w:cstheme="minorHAnsi"/>
          <w:sz w:val="22"/>
          <w:szCs w:val="22"/>
          <w:lang w:eastAsia="en-US"/>
        </w:rPr>
      </w:pPr>
      <w:r>
        <w:rPr>
          <w:rFonts w:asciiTheme="minorHAnsi" w:hAnsiTheme="minorHAnsi" w:cstheme="minorHAnsi"/>
          <w:sz w:val="22"/>
          <w:szCs w:val="22"/>
          <w:lang w:eastAsia="en-US"/>
        </w:rPr>
        <w:t>Alla c.a. del Dirigente Scolastico</w:t>
      </w:r>
    </w:p>
    <w:p w14:paraId="12E58382" w14:textId="5D5A3D82" w:rsidR="00965BEE" w:rsidRDefault="00965BEE" w:rsidP="00965BEE">
      <w:pPr>
        <w:spacing w:before="120" w:after="120" w:line="276" w:lineRule="auto"/>
        <w:ind w:left="6521"/>
        <w:rPr>
          <w:rFonts w:asciiTheme="minorHAnsi" w:hAnsiTheme="minorHAnsi" w:cstheme="minorHAnsi"/>
          <w:sz w:val="22"/>
          <w:szCs w:val="22"/>
          <w:lang w:eastAsia="en-US"/>
        </w:rPr>
      </w:pPr>
      <w:r>
        <w:rPr>
          <w:rFonts w:asciiTheme="minorHAnsi" w:hAnsiTheme="minorHAnsi" w:cstheme="minorHAnsi"/>
          <w:sz w:val="22"/>
          <w:szCs w:val="22"/>
          <w:lang w:eastAsia="en-US"/>
        </w:rPr>
        <w:t>ITET “Cassandro Fermi Nervi”</w:t>
      </w:r>
    </w:p>
    <w:p w14:paraId="69F6942B" w14:textId="43F20711" w:rsidR="00965BEE" w:rsidRPr="00965BEE" w:rsidRDefault="00965BEE" w:rsidP="00965BEE">
      <w:pPr>
        <w:spacing w:before="120" w:after="120" w:line="276" w:lineRule="auto"/>
        <w:ind w:left="6521"/>
        <w:rPr>
          <w:rFonts w:asciiTheme="minorHAnsi" w:hAnsiTheme="minorHAnsi" w:cstheme="minorHAnsi"/>
          <w:sz w:val="22"/>
          <w:szCs w:val="22"/>
          <w:u w:val="single"/>
          <w:lang w:eastAsia="en-US"/>
        </w:rPr>
      </w:pPr>
      <w:r w:rsidRPr="00965BEE">
        <w:rPr>
          <w:rFonts w:asciiTheme="minorHAnsi" w:hAnsiTheme="minorHAnsi" w:cstheme="minorHAnsi"/>
          <w:sz w:val="22"/>
          <w:szCs w:val="22"/>
          <w:u w:val="single"/>
          <w:lang w:eastAsia="en-US"/>
        </w:rPr>
        <w:t>BARLETTA</w:t>
      </w:r>
    </w:p>
    <w:bookmarkEnd w:id="0"/>
    <w:p w14:paraId="76145FE5" w14:textId="77777777" w:rsidR="00867A17" w:rsidRPr="00126EAE" w:rsidRDefault="00867A17" w:rsidP="00867A17">
      <w:pPr>
        <w:spacing w:before="120" w:after="120" w:line="276" w:lineRule="auto"/>
        <w:rPr>
          <w:rFonts w:asciiTheme="minorHAnsi" w:hAnsiTheme="minorHAnsi" w:cstheme="minorHAnsi"/>
          <w:sz w:val="22"/>
          <w:szCs w:val="22"/>
        </w:rPr>
      </w:pPr>
      <w:r w:rsidRPr="00732758">
        <w:rPr>
          <w:rFonts w:asciiTheme="minorHAnsi" w:hAnsiTheme="minorHAnsi" w:cstheme="minorHAnsi"/>
          <w:sz w:val="22"/>
          <w:szCs w:val="22"/>
        </w:rPr>
        <w:t xml:space="preserve">Il sottoscritto </w:t>
      </w:r>
      <w:r w:rsidRPr="003F2A22">
        <w:rPr>
          <w:rFonts w:asciiTheme="minorHAnsi" w:hAnsiTheme="minorHAnsi" w:cstheme="minorHAnsi"/>
          <w:sz w:val="22"/>
          <w:szCs w:val="22"/>
        </w:rPr>
        <w:t>_____________</w:t>
      </w:r>
      <w:r w:rsidRPr="00732758">
        <w:rPr>
          <w:rFonts w:asciiTheme="minorHAnsi" w:hAnsiTheme="minorHAnsi" w:cstheme="minorHAnsi"/>
          <w:sz w:val="22"/>
          <w:szCs w:val="22"/>
        </w:rPr>
        <w:t xml:space="preserve"> nato a </w:t>
      </w:r>
      <w:r>
        <w:rPr>
          <w:rFonts w:asciiTheme="minorHAnsi" w:hAnsiTheme="minorHAnsi" w:cstheme="minorHAnsi"/>
          <w:sz w:val="22"/>
          <w:szCs w:val="22"/>
        </w:rPr>
        <w:t xml:space="preserve">______________ provincia di (____) </w:t>
      </w:r>
      <w:r w:rsidRPr="00732758">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32758">
        <w:rPr>
          <w:rFonts w:asciiTheme="minorHAnsi" w:hAnsiTheme="minorHAnsi" w:cstheme="minorHAnsi"/>
          <w:sz w:val="22"/>
          <w:szCs w:val="22"/>
        </w:rPr>
        <w:t>il</w:t>
      </w:r>
      <w:bookmarkStart w:id="3" w:name="_Hlk96611450"/>
      <w:r>
        <w:rPr>
          <w:rFonts w:asciiTheme="minorHAnsi" w:hAnsiTheme="minorHAnsi" w:cstheme="minorHAnsi"/>
          <w:sz w:val="22"/>
          <w:szCs w:val="22"/>
        </w:rPr>
        <w:t xml:space="preserve"> ______________ e </w:t>
      </w:r>
      <w:r w:rsidRPr="00732758">
        <w:rPr>
          <w:rFonts w:asciiTheme="minorHAnsi" w:hAnsiTheme="minorHAnsi" w:cstheme="minorHAnsi"/>
          <w:sz w:val="22"/>
          <w:szCs w:val="22"/>
        </w:rPr>
        <w:t>residente a</w:t>
      </w:r>
      <w:r>
        <w:rPr>
          <w:rFonts w:asciiTheme="minorHAnsi" w:hAnsiTheme="minorHAnsi" w:cstheme="minorHAnsi"/>
          <w:sz w:val="22"/>
          <w:szCs w:val="22"/>
        </w:rPr>
        <w:t xml:space="preserve"> ____________ p</w:t>
      </w:r>
      <w:r w:rsidRPr="00732758">
        <w:rPr>
          <w:rFonts w:asciiTheme="minorHAnsi" w:hAnsiTheme="minorHAnsi" w:cstheme="minorHAnsi"/>
          <w:sz w:val="22"/>
          <w:szCs w:val="22"/>
        </w:rPr>
        <w:t xml:space="preserve">rovincia di </w:t>
      </w:r>
      <w:bookmarkStart w:id="4" w:name="_Hlk76717201"/>
      <w:bookmarkEnd w:id="3"/>
      <w:r>
        <w:rPr>
          <w:rFonts w:asciiTheme="minorHAnsi" w:hAnsiTheme="minorHAnsi" w:cstheme="minorHAnsi"/>
          <w:sz w:val="22"/>
          <w:szCs w:val="22"/>
        </w:rPr>
        <w:t xml:space="preserve">(____) </w:t>
      </w:r>
      <w:r w:rsidRPr="00732758">
        <w:rPr>
          <w:rFonts w:asciiTheme="minorHAnsi" w:hAnsiTheme="minorHAnsi" w:cstheme="minorHAnsi"/>
          <w:sz w:val="22"/>
          <w:szCs w:val="22"/>
        </w:rPr>
        <w:t>Via</w:t>
      </w:r>
      <w:bookmarkEnd w:id="4"/>
      <w:r>
        <w:rPr>
          <w:rFonts w:asciiTheme="minorHAnsi" w:hAnsiTheme="minorHAnsi" w:cstheme="minorHAnsi"/>
          <w:sz w:val="22"/>
          <w:szCs w:val="22"/>
        </w:rPr>
        <w:t xml:space="preserve">____________________________ </w:t>
      </w:r>
      <w:r w:rsidRPr="00732758">
        <w:rPr>
          <w:rFonts w:asciiTheme="minorHAnsi" w:hAnsiTheme="minorHAnsi" w:cstheme="minorHAnsi"/>
          <w:sz w:val="22"/>
          <w:szCs w:val="22"/>
        </w:rPr>
        <w:t xml:space="preserve">Codice Fiscale </w:t>
      </w:r>
      <w:r>
        <w:rPr>
          <w:rFonts w:asciiTheme="minorHAnsi" w:hAnsiTheme="minorHAnsi" w:cstheme="minorHAnsi"/>
          <w:sz w:val="22"/>
          <w:szCs w:val="22"/>
        </w:rPr>
        <w:t xml:space="preserve">___________________________ </w:t>
      </w:r>
    </w:p>
    <w:p w14:paraId="06AFCC3B" w14:textId="77777777" w:rsidR="00867A17" w:rsidRPr="00126EAE" w:rsidRDefault="00867A17" w:rsidP="00867A17">
      <w:pPr>
        <w:spacing w:before="120" w:after="120" w:line="276" w:lineRule="auto"/>
        <w:rPr>
          <w:rFonts w:asciiTheme="minorHAnsi" w:hAnsiTheme="minorHAnsi" w:cstheme="minorHAnsi"/>
          <w:sz w:val="22"/>
          <w:szCs w:val="22"/>
        </w:rPr>
      </w:pPr>
      <w:r w:rsidRPr="00126EAE">
        <w:rPr>
          <w:rFonts w:asciiTheme="minorHAnsi" w:hAnsiTheme="minorHAnsi" w:cstheme="minorHAns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w:t>
      </w:r>
      <w:r>
        <w:rPr>
          <w:rFonts w:asciiTheme="minorHAnsi" w:hAnsiTheme="minorHAnsi" w:cstheme="minorHAnsi"/>
          <w:sz w:val="22"/>
          <w:szCs w:val="22"/>
        </w:rPr>
        <w:t>nuti ai sensi dell’art. 75 del D</w:t>
      </w:r>
      <w:r w:rsidRPr="00126EAE">
        <w:rPr>
          <w:rFonts w:asciiTheme="minorHAnsi" w:hAnsiTheme="minorHAnsi" w:cstheme="minorHAnsi"/>
          <w:sz w:val="22"/>
          <w:szCs w:val="22"/>
        </w:rPr>
        <w:t xml:space="preserve">.P.R. n. 445 del 28 dicembre 2000 e l’applicazione di ogni altra sanzione prevista dalla legge, nella predetta qualità, ai sensi e per gli effetti di cui agli artt. 46 e 47 del </w:t>
      </w:r>
      <w:r>
        <w:rPr>
          <w:rFonts w:asciiTheme="minorHAnsi" w:hAnsiTheme="minorHAnsi" w:cstheme="minorHAnsi"/>
          <w:sz w:val="22"/>
          <w:szCs w:val="22"/>
        </w:rPr>
        <w:t>D</w:t>
      </w:r>
      <w:r w:rsidRPr="00126EAE">
        <w:rPr>
          <w:rFonts w:asciiTheme="minorHAnsi" w:hAnsiTheme="minorHAnsi" w:cstheme="minorHAnsi"/>
          <w:sz w:val="22"/>
          <w:szCs w:val="22"/>
        </w:rPr>
        <w:t>.P.R. n. 445 del 28 dicembre 2000,</w:t>
      </w:r>
    </w:p>
    <w:p w14:paraId="213AA69D" w14:textId="77777777" w:rsidR="00867A17" w:rsidRPr="00225740" w:rsidRDefault="00867A17" w:rsidP="00867A17">
      <w:pPr>
        <w:spacing w:before="120" w:after="120" w:line="276" w:lineRule="auto"/>
        <w:jc w:val="center"/>
        <w:rPr>
          <w:rFonts w:asciiTheme="minorHAnsi" w:hAnsiTheme="minorHAnsi" w:cstheme="minorHAnsi"/>
          <w:b/>
          <w:sz w:val="22"/>
          <w:szCs w:val="22"/>
        </w:rPr>
      </w:pPr>
      <w:r w:rsidRPr="00225740">
        <w:rPr>
          <w:rFonts w:asciiTheme="minorHAnsi" w:hAnsiTheme="minorHAnsi" w:cstheme="minorHAnsi"/>
          <w:b/>
          <w:sz w:val="22"/>
          <w:szCs w:val="22"/>
        </w:rPr>
        <w:t>CHIEDE</w:t>
      </w:r>
    </w:p>
    <w:p w14:paraId="62168AD5" w14:textId="77777777" w:rsidR="00867A17" w:rsidRDefault="00867A17" w:rsidP="00867A17">
      <w:pPr>
        <w:spacing w:before="120" w:after="120" w:line="276" w:lineRule="auto"/>
        <w:rPr>
          <w:rFonts w:asciiTheme="minorHAnsi" w:hAnsiTheme="minorHAnsi" w:cstheme="minorHAnsi"/>
          <w:bCs/>
          <w:sz w:val="22"/>
          <w:szCs w:val="22"/>
        </w:rPr>
      </w:pPr>
      <w:r>
        <w:rPr>
          <w:rFonts w:asciiTheme="minorHAnsi" w:hAnsiTheme="minorHAnsi" w:cstheme="minorHAnsi"/>
          <w:bCs/>
          <w:sz w:val="22"/>
          <w:szCs w:val="22"/>
        </w:rPr>
        <w:t>In qualità di:</w:t>
      </w:r>
    </w:p>
    <w:p w14:paraId="15D8F741" w14:textId="77777777" w:rsidR="00867A17" w:rsidRDefault="00867A17" w:rsidP="00867A17">
      <w:pPr>
        <w:pStyle w:val="Paragrafoelenco"/>
        <w:numPr>
          <w:ilvl w:val="0"/>
          <w:numId w:val="40"/>
        </w:numPr>
        <w:spacing w:before="120" w:after="120" w:line="276" w:lineRule="auto"/>
        <w:rPr>
          <w:rFonts w:asciiTheme="minorHAnsi" w:hAnsiTheme="minorHAnsi" w:cstheme="minorHAnsi"/>
          <w:bCs/>
          <w:sz w:val="22"/>
          <w:szCs w:val="22"/>
        </w:rPr>
      </w:pPr>
      <w:r w:rsidRPr="00333CF1">
        <w:rPr>
          <w:rFonts w:asciiTheme="minorHAnsi" w:hAnsiTheme="minorHAnsi" w:cstheme="minorHAnsi"/>
          <w:bCs/>
          <w:sz w:val="22"/>
          <w:szCs w:val="22"/>
        </w:rPr>
        <w:t>Espert</w:t>
      </w:r>
      <w:r>
        <w:rPr>
          <w:rFonts w:asciiTheme="minorHAnsi" w:hAnsiTheme="minorHAnsi" w:cstheme="minorHAnsi"/>
          <w:bCs/>
          <w:sz w:val="22"/>
          <w:szCs w:val="22"/>
        </w:rPr>
        <w:t>o</w:t>
      </w:r>
      <w:r w:rsidRPr="00333CF1">
        <w:rPr>
          <w:rFonts w:asciiTheme="minorHAnsi" w:hAnsiTheme="minorHAnsi" w:cstheme="minorHAnsi"/>
          <w:bCs/>
          <w:sz w:val="22"/>
          <w:szCs w:val="22"/>
        </w:rPr>
        <w:t xml:space="preserve"> appartenent</w:t>
      </w:r>
      <w:r>
        <w:rPr>
          <w:rFonts w:asciiTheme="minorHAnsi" w:hAnsiTheme="minorHAnsi" w:cstheme="minorHAnsi"/>
          <w:bCs/>
          <w:sz w:val="22"/>
          <w:szCs w:val="22"/>
        </w:rPr>
        <w:t>e</w:t>
      </w:r>
      <w:r w:rsidRPr="00333CF1">
        <w:rPr>
          <w:rFonts w:asciiTheme="minorHAnsi" w:hAnsiTheme="minorHAnsi" w:cstheme="minorHAnsi"/>
          <w:bCs/>
          <w:sz w:val="22"/>
          <w:szCs w:val="22"/>
        </w:rPr>
        <w:t xml:space="preserve"> ad altr</w:t>
      </w:r>
      <w:r>
        <w:rPr>
          <w:rFonts w:asciiTheme="minorHAnsi" w:hAnsiTheme="minorHAnsi" w:cstheme="minorHAnsi"/>
          <w:bCs/>
          <w:sz w:val="22"/>
          <w:szCs w:val="22"/>
        </w:rPr>
        <w:t>a</w:t>
      </w:r>
      <w:r w:rsidRPr="00333CF1">
        <w:rPr>
          <w:rFonts w:asciiTheme="minorHAnsi" w:hAnsiTheme="minorHAnsi" w:cstheme="minorHAnsi"/>
          <w:bCs/>
          <w:sz w:val="22"/>
          <w:szCs w:val="22"/>
        </w:rPr>
        <w:t xml:space="preserve"> istituzion</w:t>
      </w:r>
      <w:r>
        <w:rPr>
          <w:rFonts w:asciiTheme="minorHAnsi" w:hAnsiTheme="minorHAnsi" w:cstheme="minorHAnsi"/>
          <w:bCs/>
          <w:sz w:val="22"/>
          <w:szCs w:val="22"/>
        </w:rPr>
        <w:t>e</w:t>
      </w:r>
      <w:r w:rsidRPr="00333CF1">
        <w:rPr>
          <w:rFonts w:asciiTheme="minorHAnsi" w:hAnsiTheme="minorHAnsi" w:cstheme="minorHAnsi"/>
          <w:bCs/>
          <w:sz w:val="22"/>
          <w:szCs w:val="22"/>
        </w:rPr>
        <w:t xml:space="preserve"> scolastic</w:t>
      </w:r>
      <w:r>
        <w:rPr>
          <w:rFonts w:asciiTheme="minorHAnsi" w:hAnsiTheme="minorHAnsi" w:cstheme="minorHAnsi"/>
          <w:bCs/>
          <w:sz w:val="22"/>
          <w:szCs w:val="22"/>
        </w:rPr>
        <w:t>a</w:t>
      </w:r>
      <w:r w:rsidRPr="00333CF1">
        <w:rPr>
          <w:rFonts w:asciiTheme="minorHAnsi" w:hAnsiTheme="minorHAnsi" w:cstheme="minorHAnsi"/>
          <w:bCs/>
          <w:sz w:val="22"/>
          <w:szCs w:val="22"/>
        </w:rPr>
        <w:t xml:space="preserve"> (collaborazion</w:t>
      </w:r>
      <w:r>
        <w:rPr>
          <w:rFonts w:asciiTheme="minorHAnsi" w:hAnsiTheme="minorHAnsi" w:cstheme="minorHAnsi"/>
          <w:bCs/>
          <w:sz w:val="22"/>
          <w:szCs w:val="22"/>
        </w:rPr>
        <w:t>e</w:t>
      </w:r>
      <w:r w:rsidRPr="00333CF1">
        <w:rPr>
          <w:rFonts w:asciiTheme="minorHAnsi" w:hAnsiTheme="minorHAnsi" w:cstheme="minorHAnsi"/>
          <w:bCs/>
          <w:sz w:val="22"/>
          <w:szCs w:val="22"/>
        </w:rPr>
        <w:t xml:space="preserve"> plurim</w:t>
      </w:r>
      <w:r>
        <w:rPr>
          <w:rFonts w:asciiTheme="minorHAnsi" w:hAnsiTheme="minorHAnsi" w:cstheme="minorHAnsi"/>
          <w:bCs/>
          <w:sz w:val="22"/>
          <w:szCs w:val="22"/>
        </w:rPr>
        <w:t>a</w:t>
      </w:r>
      <w:r w:rsidRPr="00333CF1">
        <w:rPr>
          <w:rFonts w:asciiTheme="minorHAnsi" w:hAnsiTheme="minorHAnsi" w:cstheme="minorHAnsi"/>
          <w:bCs/>
          <w:sz w:val="22"/>
          <w:szCs w:val="22"/>
        </w:rPr>
        <w:t>)</w:t>
      </w:r>
    </w:p>
    <w:p w14:paraId="3F924557" w14:textId="77777777" w:rsidR="00867A17" w:rsidRPr="00333CF1" w:rsidRDefault="00867A17" w:rsidP="00867A17">
      <w:pPr>
        <w:pStyle w:val="Paragrafoelenco"/>
        <w:numPr>
          <w:ilvl w:val="0"/>
          <w:numId w:val="40"/>
        </w:numPr>
        <w:spacing w:before="120" w:after="120" w:line="276" w:lineRule="auto"/>
        <w:rPr>
          <w:rFonts w:asciiTheme="minorHAnsi" w:hAnsiTheme="minorHAnsi" w:cstheme="minorHAnsi"/>
          <w:bCs/>
          <w:sz w:val="22"/>
          <w:szCs w:val="22"/>
        </w:rPr>
      </w:pPr>
      <w:r>
        <w:rPr>
          <w:rFonts w:asciiTheme="minorHAnsi" w:hAnsiTheme="minorHAnsi" w:cstheme="minorHAnsi"/>
          <w:bCs/>
          <w:sz w:val="22"/>
          <w:szCs w:val="22"/>
        </w:rPr>
        <w:t>Esperto</w:t>
      </w:r>
      <w:r w:rsidRPr="00333CF1">
        <w:rPr>
          <w:rFonts w:asciiTheme="minorHAnsi" w:hAnsiTheme="minorHAnsi" w:cstheme="minorHAnsi"/>
          <w:bCs/>
          <w:sz w:val="22"/>
          <w:szCs w:val="22"/>
        </w:rPr>
        <w:t xml:space="preserve"> </w:t>
      </w:r>
      <w:r>
        <w:rPr>
          <w:rFonts w:asciiTheme="minorHAnsi" w:hAnsiTheme="minorHAnsi" w:cstheme="minorHAnsi"/>
          <w:bCs/>
          <w:sz w:val="22"/>
          <w:szCs w:val="22"/>
        </w:rPr>
        <w:t xml:space="preserve">esterno </w:t>
      </w:r>
      <w:r w:rsidRPr="00333CF1">
        <w:rPr>
          <w:rFonts w:asciiTheme="minorHAnsi" w:hAnsiTheme="minorHAnsi" w:cstheme="minorHAnsi"/>
          <w:bCs/>
          <w:sz w:val="22"/>
          <w:szCs w:val="22"/>
        </w:rPr>
        <w:t>all’amministrazione</w:t>
      </w:r>
    </w:p>
    <w:p w14:paraId="0DFB95C4" w14:textId="7C38755D" w:rsidR="00BA456B" w:rsidRPr="00BA456B" w:rsidRDefault="00686078" w:rsidP="00BA456B">
      <w:pPr>
        <w:spacing w:before="120" w:after="120"/>
        <w:jc w:val="center"/>
        <w:outlineLvl w:val="0"/>
        <w:rPr>
          <w:rFonts w:asciiTheme="minorHAnsi" w:hAnsiTheme="minorHAnsi" w:cstheme="minorHAnsi"/>
          <w:b/>
          <w:sz w:val="24"/>
          <w:szCs w:val="24"/>
        </w:rPr>
      </w:pPr>
      <w:r>
        <w:rPr>
          <w:rFonts w:asciiTheme="minorHAnsi" w:hAnsiTheme="minorHAnsi" w:cstheme="minorHAnsi"/>
          <w:b/>
          <w:sz w:val="24"/>
          <w:szCs w:val="24"/>
        </w:rPr>
        <w:t>D</w:t>
      </w:r>
      <w:r w:rsidR="00BA456B" w:rsidRPr="00BA456B">
        <w:rPr>
          <w:rFonts w:asciiTheme="minorHAnsi" w:hAnsiTheme="minorHAnsi" w:cstheme="minorHAnsi"/>
          <w:b/>
          <w:sz w:val="24"/>
          <w:szCs w:val="24"/>
        </w:rPr>
        <w:t>ICHIARA</w:t>
      </w:r>
    </w:p>
    <w:p w14:paraId="1E2B0347" w14:textId="77777777" w:rsidR="00BA456B" w:rsidRPr="00BA456B" w:rsidRDefault="00BA456B" w:rsidP="00BA456B">
      <w:pPr>
        <w:spacing w:before="120" w:after="120"/>
        <w:rPr>
          <w:rFonts w:asciiTheme="minorHAnsi" w:hAnsiTheme="minorHAnsi" w:cstheme="minorHAnsi"/>
          <w:b/>
          <w:sz w:val="24"/>
          <w:szCs w:val="24"/>
        </w:rPr>
      </w:pPr>
      <w:r w:rsidRPr="00BA456B">
        <w:rPr>
          <w:rFonts w:asciiTheme="minorHAnsi" w:hAnsiTheme="minorHAnsi" w:cstheme="minorHAnsi"/>
          <w:b/>
          <w:sz w:val="24"/>
          <w:szCs w:val="24"/>
        </w:rPr>
        <w:lastRenderedPageBreak/>
        <w:t>ai sensi dell’art. 75 del d.P.R. n. 445 del 28 dicembre 2000 consapevole degli artt. 46 e 47 del d.P.R. n. 445 del 28 dicembre 2000:</w:t>
      </w:r>
    </w:p>
    <w:p w14:paraId="18F38DAC" w14:textId="77777777" w:rsidR="00BA456B" w:rsidRPr="00BA456B" w:rsidRDefault="00BA456B" w:rsidP="00BA456B">
      <w:pPr>
        <w:widowControl/>
        <w:numPr>
          <w:ilvl w:val="0"/>
          <w:numId w:val="38"/>
        </w:numPr>
        <w:adjustRightInd/>
        <w:spacing w:before="120" w:after="120" w:line="240" w:lineRule="auto"/>
        <w:textAlignment w:val="auto"/>
        <w:rPr>
          <w:rFonts w:asciiTheme="minorHAnsi" w:hAnsiTheme="minorHAnsi" w:cstheme="minorHAnsi"/>
          <w:sz w:val="24"/>
          <w:szCs w:val="24"/>
        </w:rPr>
      </w:pPr>
      <w:r w:rsidRPr="00BA456B">
        <w:rPr>
          <w:rFonts w:asciiTheme="minorHAnsi" w:hAnsiTheme="minorHAnsi" w:cstheme="minorHAnsi"/>
          <w:sz w:val="24"/>
          <w:szCs w:val="24"/>
        </w:rPr>
        <w:t xml:space="preserve">non trovarsi in situazione di incompatibilità, ai sensi di quanto previsto dal d.lgs. n. 39/2013 e dall’art. 53, del d.lgs. n. 165/2001; </w:t>
      </w:r>
    </w:p>
    <w:p w14:paraId="46606574" w14:textId="77777777" w:rsidR="00BA456B" w:rsidRPr="00BA456B" w:rsidRDefault="00BA456B" w:rsidP="00BA456B">
      <w:pPr>
        <w:widowControl/>
        <w:numPr>
          <w:ilvl w:val="0"/>
          <w:numId w:val="38"/>
        </w:numPr>
        <w:adjustRightInd/>
        <w:spacing w:before="120" w:after="120" w:line="240" w:lineRule="auto"/>
        <w:textAlignment w:val="auto"/>
        <w:rPr>
          <w:rFonts w:asciiTheme="minorHAnsi" w:hAnsiTheme="minorHAnsi" w:cstheme="minorHAnsi"/>
          <w:sz w:val="24"/>
          <w:szCs w:val="24"/>
        </w:rPr>
      </w:pPr>
      <w:r w:rsidRPr="00BA456B">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7B20F884" w14:textId="77777777" w:rsidR="00BA456B" w:rsidRPr="00BA456B" w:rsidRDefault="00BA456B" w:rsidP="00BA456B">
      <w:pPr>
        <w:widowControl/>
        <w:numPr>
          <w:ilvl w:val="0"/>
          <w:numId w:val="39"/>
        </w:numPr>
        <w:autoSpaceDE w:val="0"/>
        <w:autoSpaceDN w:val="0"/>
        <w:spacing w:before="120" w:after="120" w:line="240" w:lineRule="auto"/>
        <w:textAlignment w:val="auto"/>
        <w:rPr>
          <w:rFonts w:asciiTheme="minorHAnsi" w:hAnsiTheme="minorHAnsi" w:cstheme="minorHAnsi"/>
          <w:sz w:val="24"/>
          <w:szCs w:val="24"/>
        </w:rPr>
      </w:pPr>
      <w:r w:rsidRPr="00BA456B">
        <w:rPr>
          <w:rFonts w:asciiTheme="minorHAnsi" w:hAnsiTheme="minorHAnsi" w:cstheme="minorHAnsi"/>
          <w:sz w:val="24"/>
          <w:szCs w:val="24"/>
        </w:rPr>
        <w:t>non coinvolge interessi propri;</w:t>
      </w:r>
    </w:p>
    <w:p w14:paraId="3AEAD6F1" w14:textId="77777777" w:rsidR="00BA456B" w:rsidRPr="00BA456B" w:rsidRDefault="00BA456B" w:rsidP="00BA456B">
      <w:pPr>
        <w:widowControl/>
        <w:numPr>
          <w:ilvl w:val="0"/>
          <w:numId w:val="39"/>
        </w:numPr>
        <w:autoSpaceDE w:val="0"/>
        <w:autoSpaceDN w:val="0"/>
        <w:spacing w:before="120" w:after="120" w:line="240" w:lineRule="auto"/>
        <w:textAlignment w:val="auto"/>
        <w:rPr>
          <w:rFonts w:asciiTheme="minorHAnsi" w:hAnsiTheme="minorHAnsi" w:cstheme="minorHAnsi"/>
          <w:sz w:val="24"/>
          <w:szCs w:val="24"/>
        </w:rPr>
      </w:pPr>
      <w:r w:rsidRPr="00BA456B">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5E44A01C" w14:textId="77777777" w:rsidR="00BA456B" w:rsidRPr="00BA456B" w:rsidRDefault="00BA456B" w:rsidP="00BA456B">
      <w:pPr>
        <w:widowControl/>
        <w:numPr>
          <w:ilvl w:val="0"/>
          <w:numId w:val="39"/>
        </w:numPr>
        <w:autoSpaceDE w:val="0"/>
        <w:autoSpaceDN w:val="0"/>
        <w:spacing w:before="120" w:after="120" w:line="240" w:lineRule="auto"/>
        <w:textAlignment w:val="auto"/>
        <w:rPr>
          <w:rFonts w:asciiTheme="minorHAnsi" w:hAnsiTheme="minorHAnsi" w:cstheme="minorHAnsi"/>
          <w:sz w:val="24"/>
          <w:szCs w:val="24"/>
        </w:rPr>
      </w:pPr>
      <w:r w:rsidRPr="00BA456B">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09BF33BB" w14:textId="77777777" w:rsidR="00BA456B" w:rsidRPr="00BA456B" w:rsidRDefault="00BA456B" w:rsidP="00BA456B">
      <w:pPr>
        <w:widowControl/>
        <w:numPr>
          <w:ilvl w:val="0"/>
          <w:numId w:val="39"/>
        </w:numPr>
        <w:autoSpaceDE w:val="0"/>
        <w:autoSpaceDN w:val="0"/>
        <w:spacing w:before="120" w:after="120" w:line="240" w:lineRule="auto"/>
        <w:textAlignment w:val="auto"/>
        <w:rPr>
          <w:rFonts w:asciiTheme="minorHAnsi" w:hAnsiTheme="minorHAnsi" w:cstheme="minorHAnsi"/>
          <w:sz w:val="24"/>
          <w:szCs w:val="24"/>
        </w:rPr>
      </w:pPr>
      <w:r w:rsidRPr="00BA456B">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3FDECF7" w14:textId="77777777" w:rsidR="00BA456B" w:rsidRPr="00BA456B" w:rsidRDefault="00BA456B" w:rsidP="00BA456B">
      <w:pPr>
        <w:widowControl/>
        <w:numPr>
          <w:ilvl w:val="0"/>
          <w:numId w:val="38"/>
        </w:numPr>
        <w:adjustRightInd/>
        <w:spacing w:after="120" w:line="276" w:lineRule="auto"/>
        <w:textAlignment w:val="auto"/>
        <w:rPr>
          <w:rFonts w:asciiTheme="minorHAnsi" w:eastAsia="Calibri" w:hAnsiTheme="minorHAnsi" w:cstheme="minorHAnsi"/>
          <w:sz w:val="24"/>
          <w:szCs w:val="24"/>
        </w:rPr>
      </w:pPr>
      <w:r w:rsidRPr="00BA456B">
        <w:rPr>
          <w:rFonts w:asciiTheme="minorHAnsi" w:eastAsia="Calibri" w:hAnsiTheme="minorHAnsi" w:cstheme="minorHAnsi"/>
          <w:sz w:val="24"/>
          <w:szCs w:val="24"/>
        </w:rPr>
        <w:t>che non sussistono diverse ragioni di opportunità che si frappongano al conferimento dell’incarico in questione;</w:t>
      </w:r>
    </w:p>
    <w:p w14:paraId="74B31927" w14:textId="77777777" w:rsidR="00BA456B" w:rsidRPr="00BA456B" w:rsidRDefault="00BA456B" w:rsidP="00BA456B">
      <w:pPr>
        <w:widowControl/>
        <w:numPr>
          <w:ilvl w:val="0"/>
          <w:numId w:val="38"/>
        </w:numPr>
        <w:adjustRightInd/>
        <w:spacing w:before="120" w:after="120" w:line="240" w:lineRule="auto"/>
        <w:textAlignment w:val="auto"/>
        <w:rPr>
          <w:rFonts w:asciiTheme="minorHAnsi" w:eastAsiaTheme="minorHAnsi" w:hAnsiTheme="minorHAnsi" w:cstheme="minorHAnsi"/>
          <w:sz w:val="24"/>
          <w:szCs w:val="24"/>
        </w:rPr>
      </w:pPr>
      <w:r w:rsidRPr="00BA456B">
        <w:rPr>
          <w:rFonts w:asciiTheme="minorHAnsi" w:hAnsiTheme="minorHAnsi" w:cstheme="minorHAnsi"/>
          <w:sz w:val="24"/>
          <w:szCs w:val="24"/>
        </w:rPr>
        <w:t>di aver preso piena cognizione del D.M. 26 aprile 2022, n. 105, recante il Codice di Comportamento dei dipendenti del Ministero dell’istruzione e del merito;</w:t>
      </w:r>
    </w:p>
    <w:p w14:paraId="3A291486" w14:textId="77777777" w:rsidR="00BA456B" w:rsidRPr="00BA456B" w:rsidRDefault="00BA456B" w:rsidP="00BA456B">
      <w:pPr>
        <w:widowControl/>
        <w:numPr>
          <w:ilvl w:val="0"/>
          <w:numId w:val="38"/>
        </w:numPr>
        <w:adjustRightInd/>
        <w:spacing w:before="120" w:after="120" w:line="240" w:lineRule="auto"/>
        <w:textAlignment w:val="auto"/>
        <w:rPr>
          <w:rFonts w:asciiTheme="minorHAnsi" w:hAnsiTheme="minorHAnsi" w:cstheme="minorHAnsi"/>
          <w:sz w:val="24"/>
          <w:szCs w:val="24"/>
        </w:rPr>
      </w:pPr>
      <w:r w:rsidRPr="00BA456B">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4219D961" w14:textId="77777777" w:rsidR="00BA456B" w:rsidRPr="00BA456B" w:rsidRDefault="00BA456B" w:rsidP="00BA456B">
      <w:pPr>
        <w:widowControl/>
        <w:numPr>
          <w:ilvl w:val="0"/>
          <w:numId w:val="38"/>
        </w:numPr>
        <w:adjustRightInd/>
        <w:spacing w:before="120" w:after="120" w:line="240" w:lineRule="auto"/>
        <w:textAlignment w:val="auto"/>
        <w:rPr>
          <w:rFonts w:asciiTheme="minorHAnsi" w:hAnsiTheme="minorHAnsi" w:cstheme="minorHAnsi"/>
          <w:sz w:val="24"/>
          <w:szCs w:val="24"/>
        </w:rPr>
      </w:pPr>
      <w:r w:rsidRPr="00BA456B">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1741F372" w14:textId="0C3C9674" w:rsidR="00BA456B" w:rsidRPr="00BA456B" w:rsidRDefault="00BA456B" w:rsidP="00BA456B">
      <w:pPr>
        <w:widowControl/>
        <w:numPr>
          <w:ilvl w:val="0"/>
          <w:numId w:val="38"/>
        </w:numPr>
        <w:adjustRightInd/>
        <w:spacing w:before="120" w:after="120" w:line="240" w:lineRule="auto"/>
        <w:textAlignment w:val="auto"/>
        <w:rPr>
          <w:rFonts w:asciiTheme="minorHAnsi" w:hAnsiTheme="minorHAnsi" w:cstheme="minorHAnsi"/>
          <w:sz w:val="24"/>
          <w:szCs w:val="24"/>
        </w:rPr>
      </w:pPr>
      <w:r w:rsidRPr="00BA456B">
        <w:rPr>
          <w:rFonts w:asciiTheme="minorHAnsi" w:hAnsiTheme="minorHAnsi" w:cstheme="minorHAnsi"/>
          <w:sz w:val="24"/>
          <w:szCs w:val="24"/>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Pr>
          <w:rFonts w:asciiTheme="minorHAnsi" w:hAnsiTheme="minorHAnsi" w:cstheme="minorHAnsi"/>
          <w:sz w:val="24"/>
          <w:szCs w:val="24"/>
        </w:rPr>
        <w:t>e fornisce il relativo consenso.</w:t>
      </w:r>
    </w:p>
    <w:p w14:paraId="34C38FFF" w14:textId="5695FED0" w:rsidR="001231D7" w:rsidRPr="00BA456B" w:rsidRDefault="001231D7" w:rsidP="00BA456B">
      <w:pPr>
        <w:rPr>
          <w:rFonts w:asciiTheme="minorHAnsi" w:hAnsiTheme="minorHAnsi" w:cstheme="minorHAnsi"/>
          <w:sz w:val="22"/>
          <w:szCs w:val="22"/>
        </w:rPr>
      </w:pPr>
    </w:p>
    <w:p w14:paraId="5EEDB6E5" w14:textId="522562FE" w:rsidR="00686078" w:rsidRDefault="00867A17" w:rsidP="00686078">
      <w:pPr>
        <w:tabs>
          <w:tab w:val="left" w:pos="6630"/>
        </w:tabs>
        <w:rPr>
          <w:rFonts w:asciiTheme="minorHAnsi" w:hAnsiTheme="minorHAnsi" w:cstheme="minorHAnsi"/>
          <w:sz w:val="22"/>
          <w:szCs w:val="22"/>
        </w:rPr>
      </w:pPr>
      <w:r>
        <w:rPr>
          <w:rFonts w:asciiTheme="minorHAnsi" w:hAnsiTheme="minorHAnsi" w:cstheme="minorHAnsi"/>
          <w:sz w:val="22"/>
          <w:szCs w:val="22"/>
        </w:rPr>
        <w:t>Luogo, data ____________________</w:t>
      </w:r>
      <w:r w:rsidR="00686078">
        <w:rPr>
          <w:rFonts w:asciiTheme="minorHAnsi" w:hAnsiTheme="minorHAnsi" w:cstheme="minorHAnsi"/>
          <w:sz w:val="22"/>
          <w:szCs w:val="22"/>
        </w:rPr>
        <w:tab/>
        <w:t>firma</w:t>
      </w:r>
    </w:p>
    <w:p w14:paraId="608E511F" w14:textId="77777777" w:rsidR="00686078" w:rsidRPr="00B70A12" w:rsidRDefault="00686078" w:rsidP="00686078">
      <w:pPr>
        <w:tabs>
          <w:tab w:val="left" w:pos="6630"/>
        </w:tabs>
        <w:rPr>
          <w:rFonts w:asciiTheme="minorHAnsi" w:hAnsiTheme="minorHAnsi" w:cstheme="minorHAnsi"/>
          <w:sz w:val="22"/>
          <w:szCs w:val="22"/>
        </w:rPr>
      </w:pPr>
    </w:p>
    <w:p w14:paraId="4ECAFB9C" w14:textId="77777777" w:rsidR="00686078" w:rsidRPr="00E03B0E" w:rsidRDefault="00686078" w:rsidP="00686078">
      <w:pPr>
        <w:rPr>
          <w:rFonts w:asciiTheme="minorHAnsi" w:hAnsiTheme="minorHAnsi" w:cstheme="minorHAnsi"/>
          <w:i/>
          <w:sz w:val="22"/>
          <w:szCs w:val="22"/>
        </w:rPr>
      </w:pPr>
    </w:p>
    <w:p w14:paraId="0CFDDBD9" w14:textId="77777777" w:rsidR="00AA01E6" w:rsidRPr="00B70A12" w:rsidRDefault="00AA01E6" w:rsidP="00B70A12">
      <w:pPr>
        <w:rPr>
          <w:rFonts w:asciiTheme="minorHAnsi" w:hAnsiTheme="minorHAnsi" w:cstheme="minorHAnsi"/>
          <w:sz w:val="22"/>
          <w:szCs w:val="22"/>
        </w:rPr>
      </w:pPr>
    </w:p>
    <w:sectPr w:rsidR="00AA01E6" w:rsidRPr="00B70A12" w:rsidSect="00D67C38">
      <w:headerReference w:type="default" r:id="rId7"/>
      <w:footerReference w:type="default" r:id="rId8"/>
      <w:headerReference w:type="first" r:id="rId9"/>
      <w:footerReference w:type="first" r:id="rId10"/>
      <w:pgSz w:w="11906" w:h="16838"/>
      <w:pgMar w:top="3828" w:right="1134" w:bottom="1134" w:left="1134" w:header="567" w:footer="335"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A7BB9" w14:textId="77777777" w:rsidR="00593BC2" w:rsidRDefault="00593BC2">
      <w:r>
        <w:separator/>
      </w:r>
    </w:p>
  </w:endnote>
  <w:endnote w:type="continuationSeparator" w:id="0">
    <w:p w14:paraId="20547E00" w14:textId="77777777" w:rsidR="00593BC2" w:rsidRDefault="00593BC2">
      <w:r>
        <w:continuationSeparator/>
      </w:r>
    </w:p>
  </w:endnote>
  <w:endnote w:type="continuationNotice" w:id="1">
    <w:p w14:paraId="17436824" w14:textId="77777777" w:rsidR="00593BC2" w:rsidRDefault="00593B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029D6" w14:textId="076DA0A8" w:rsidR="0019032A" w:rsidRPr="00C16B99" w:rsidRDefault="003804B4" w:rsidP="003A2AD1">
    <w:pPr>
      <w:pStyle w:val="Pidipagina"/>
      <w:jc w:val="right"/>
      <w:rPr>
        <w:sz w:val="16"/>
      </w:rPr>
    </w:pPr>
    <w:sdt>
      <w:sdtPr>
        <w:id w:val="-413558233"/>
        <w:docPartObj>
          <w:docPartGallery w:val="Page Numbers (Bottom of Page)"/>
          <w:docPartUnique/>
        </w:docPartObj>
      </w:sdtPr>
      <w:sdtEndPr>
        <w:rPr>
          <w:sz w:val="16"/>
        </w:rPr>
      </w:sdtEndPr>
      <w:sdtContent>
        <w:r w:rsidR="0019032A" w:rsidRPr="00C16B99">
          <w:rPr>
            <w:sz w:val="16"/>
          </w:rPr>
          <w:fldChar w:fldCharType="begin"/>
        </w:r>
        <w:r w:rsidR="0019032A" w:rsidRPr="0069737C">
          <w:rPr>
            <w:sz w:val="16"/>
          </w:rPr>
          <w:instrText>PAGE   \* MERGEFORMAT</w:instrText>
        </w:r>
        <w:r w:rsidR="0019032A" w:rsidRPr="00C16B99">
          <w:rPr>
            <w:sz w:val="16"/>
          </w:rPr>
          <w:fldChar w:fldCharType="separate"/>
        </w:r>
        <w:r>
          <w:rPr>
            <w:noProof/>
            <w:sz w:val="16"/>
          </w:rPr>
          <w:t>2</w:t>
        </w:r>
        <w:r w:rsidR="0019032A" w:rsidRPr="00C16B99">
          <w:rPr>
            <w:sz w:val="16"/>
          </w:rPr>
          <w:fldChar w:fldCharType="end"/>
        </w:r>
      </w:sdtContent>
    </w:sdt>
    <w:r w:rsidR="0019032A">
      <w:rPr>
        <w:sz w:val="16"/>
      </w:rPr>
      <w:t xml:space="preserve"> di </w:t>
    </w:r>
    <w:r w:rsidR="0019032A">
      <w:rPr>
        <w:sz w:val="16"/>
      </w:rPr>
      <w:fldChar w:fldCharType="begin"/>
    </w:r>
    <w:r w:rsidR="0019032A">
      <w:rPr>
        <w:sz w:val="16"/>
      </w:rPr>
      <w:instrText xml:space="preserve"> NUMPAGES   \* MERGEFORMAT </w:instrText>
    </w:r>
    <w:r w:rsidR="0019032A">
      <w:rPr>
        <w:sz w:val="16"/>
      </w:rPr>
      <w:fldChar w:fldCharType="separate"/>
    </w:r>
    <w:r>
      <w:rPr>
        <w:noProof/>
        <w:sz w:val="16"/>
      </w:rPr>
      <w:t>2</w:t>
    </w:r>
    <w:r w:rsidR="0019032A">
      <w:rPr>
        <w:sz w:val="16"/>
      </w:rPr>
      <w:fldChar w:fldCharType="end"/>
    </w:r>
  </w:p>
  <w:p w14:paraId="2221D2D5" w14:textId="09C78E86" w:rsidR="0019032A" w:rsidRDefault="0019032A">
    <w:pPr>
      <w:pStyle w:val="INPS052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325855"/>
      <w:docPartObj>
        <w:docPartGallery w:val="Page Numbers (Bottom of Page)"/>
        <w:docPartUnique/>
      </w:docPartObj>
    </w:sdtPr>
    <w:sdtEndPr>
      <w:rPr>
        <w:sz w:val="20"/>
      </w:rPr>
    </w:sdtEndPr>
    <w:sdtContent>
      <w:p w14:paraId="62195223" w14:textId="07894E5C" w:rsidR="0019032A" w:rsidRPr="00C16B99" w:rsidRDefault="0019032A">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Pr="00FC2584">
          <w:rPr>
            <w:sz w:val="16"/>
          </w:rPr>
          <w:fldChar w:fldCharType="begin"/>
        </w:r>
        <w:r w:rsidRPr="00FC2584">
          <w:rPr>
            <w:sz w:val="16"/>
          </w:rPr>
          <w:instrText>PAGE   \* MERGEFORMAT</w:instrText>
        </w:r>
        <w:r w:rsidRPr="00FC2584">
          <w:rPr>
            <w:sz w:val="16"/>
          </w:rPr>
          <w:fldChar w:fldCharType="separate"/>
        </w:r>
        <w:r>
          <w:rPr>
            <w:noProof/>
            <w:sz w:val="16"/>
          </w:rPr>
          <w:t>1</w:t>
        </w:r>
        <w:r w:rsidRPr="00FC2584">
          <w:rPr>
            <w:sz w:val="16"/>
          </w:rPr>
          <w:fldChar w:fldCharType="end"/>
        </w:r>
      </w:p>
    </w:sdtContent>
  </w:sdt>
  <w:p w14:paraId="0070FB6F" w14:textId="6B0DB297" w:rsidR="0019032A" w:rsidRPr="007C0A06" w:rsidRDefault="0019032A" w:rsidP="007C0A06">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EE9E0" w14:textId="77777777" w:rsidR="00593BC2" w:rsidRDefault="00593BC2">
      <w:r>
        <w:separator/>
      </w:r>
    </w:p>
  </w:footnote>
  <w:footnote w:type="continuationSeparator" w:id="0">
    <w:p w14:paraId="643B35B1" w14:textId="77777777" w:rsidR="00593BC2" w:rsidRDefault="00593BC2">
      <w:r>
        <w:continuationSeparator/>
      </w:r>
    </w:p>
  </w:footnote>
  <w:footnote w:type="continuationNotice" w:id="1">
    <w:p w14:paraId="485CA44A" w14:textId="77777777" w:rsidR="00593BC2" w:rsidRDefault="00593BC2">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DEDD0" w14:textId="0E79CF15" w:rsidR="0019032A" w:rsidRDefault="0019032A" w:rsidP="00965BEE">
    <w:pPr>
      <w:pStyle w:val="Intestazione"/>
      <w:jc w:val="right"/>
      <w:rPr>
        <w:rFonts w:ascii="Times New Roman" w:hAnsi="Times New Roman"/>
        <w:i/>
        <w:iCs/>
        <w:szCs w:val="24"/>
      </w:rPr>
    </w:pPr>
    <w:r w:rsidRPr="00DD72AA">
      <w:rPr>
        <w:rFonts w:ascii="Times New Roman" w:hAnsi="Times New Roman"/>
        <w:i/>
        <w:iCs/>
        <w:szCs w:val="24"/>
      </w:rPr>
      <w:t xml:space="preserve">Allegato </w:t>
    </w:r>
    <w:r w:rsidR="00AE7473">
      <w:rPr>
        <w:rFonts w:ascii="Times New Roman" w:hAnsi="Times New Roman"/>
        <w:i/>
        <w:iCs/>
        <w:szCs w:val="24"/>
      </w:rPr>
      <w:t>3</w:t>
    </w:r>
  </w:p>
  <w:p w14:paraId="44E8FE4C" w14:textId="531C51CA" w:rsidR="0019032A" w:rsidRDefault="0019032A" w:rsidP="00965BEE">
    <w:pPr>
      <w:pStyle w:val="Intestazione"/>
      <w:jc w:val="right"/>
      <w:rPr>
        <w:rFonts w:ascii="Times New Roman" w:hAnsi="Times New Roman"/>
        <w:i/>
        <w:iCs/>
        <w:szCs w:val="24"/>
      </w:rPr>
    </w:pPr>
    <w:r>
      <w:rPr>
        <w:noProof/>
      </w:rPr>
      <w:drawing>
        <wp:anchor distT="0" distB="0" distL="114300" distR="114300" simplePos="0" relativeHeight="251660290" behindDoc="0" locked="0" layoutInCell="1" allowOverlap="1" wp14:anchorId="3DBEF77E" wp14:editId="6A4411E1">
          <wp:simplePos x="0" y="0"/>
          <wp:positionH relativeFrom="margin">
            <wp:posOffset>1574</wp:posOffset>
          </wp:positionH>
          <wp:positionV relativeFrom="paragraph">
            <wp:posOffset>108585</wp:posOffset>
          </wp:positionV>
          <wp:extent cx="6129655" cy="257175"/>
          <wp:effectExtent l="0" t="0" r="4445" b="9525"/>
          <wp:wrapNone/>
          <wp:docPr id="22"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TURA_INLINEA.png"/>
                  <pic:cNvPicPr>
                    <a:picLocks noChangeAspect="1"/>
                  </pic:cNvPicPr>
                </pic:nvPicPr>
                <pic:blipFill>
                  <a:blip r:embed="rId1"/>
                  <a:stretch>
                    <a:fillRect/>
                  </a:stretch>
                </pic:blipFill>
                <pic:spPr>
                  <a:xfrm>
                    <a:off x="0" y="0"/>
                    <a:ext cx="6129655" cy="257175"/>
                  </a:xfrm>
                  <a:prstGeom prst="rect">
                    <a:avLst/>
                  </a:prstGeom>
                  <a:ln w="12700">
                    <a:miter lim="400000"/>
                  </a:ln>
                </pic:spPr>
              </pic:pic>
            </a:graphicData>
          </a:graphic>
          <wp14:sizeRelH relativeFrom="margin">
            <wp14:pctWidth>0</wp14:pctWidth>
          </wp14:sizeRelH>
          <wp14:sizeRelV relativeFrom="margin">
            <wp14:pctHeight>0</wp14:pctHeight>
          </wp14:sizeRelV>
        </wp:anchor>
      </w:drawing>
    </w:r>
  </w:p>
  <w:p w14:paraId="616BC580" w14:textId="424421F8" w:rsidR="0019032A" w:rsidRDefault="0019032A" w:rsidP="00965BEE">
    <w:pPr>
      <w:pStyle w:val="Intestazione"/>
      <w:jc w:val="right"/>
      <w:rPr>
        <w:rFonts w:ascii="Times New Roman" w:hAnsi="Times New Roman"/>
        <w:i/>
        <w:iCs/>
        <w:szCs w:val="24"/>
      </w:rPr>
    </w:pPr>
  </w:p>
  <w:p w14:paraId="4803F5E6" w14:textId="440876C3" w:rsidR="0019032A" w:rsidRDefault="0019032A" w:rsidP="00FF5433">
    <w:pPr>
      <w:widowControl/>
      <w:tabs>
        <w:tab w:val="left" w:pos="301"/>
        <w:tab w:val="center" w:pos="4819"/>
        <w:tab w:val="right" w:pos="9638"/>
      </w:tabs>
      <w:adjustRightInd/>
      <w:spacing w:line="240" w:lineRule="auto"/>
      <w:jc w:val="left"/>
      <w:textAlignment w:val="auto"/>
    </w:pPr>
    <w:r>
      <w:rPr>
        <w:noProof/>
      </w:rPr>
      <w:drawing>
        <wp:inline distT="0" distB="0" distL="0" distR="0" wp14:anchorId="207DC791" wp14:editId="301D8559">
          <wp:extent cx="6120130" cy="1335405"/>
          <wp:effectExtent l="0" t="0" r="0" b="0"/>
          <wp:docPr id="23" name="Immagine 23"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arattere, schermata, logo&#10;&#10;Descrizione generata automaticamente"/>
                  <pic:cNvPicPr/>
                </pic:nvPicPr>
                <pic:blipFill rotWithShape="1">
                  <a:blip r:embed="rId2">
                    <a:extLst>
                      <a:ext uri="{28A0092B-C50C-407E-A947-70E740481C1C}">
                        <a14:useLocalDpi xmlns:a14="http://schemas.microsoft.com/office/drawing/2010/main" val="0"/>
                      </a:ext>
                    </a:extLst>
                  </a:blip>
                  <a:srcRect t="40391"/>
                  <a:stretch/>
                </pic:blipFill>
                <pic:spPr bwMode="auto">
                  <a:xfrm>
                    <a:off x="0" y="0"/>
                    <a:ext cx="6120130" cy="13354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04D" w14:textId="4C557EFF" w:rsidR="0019032A" w:rsidRPr="00DD72AA" w:rsidRDefault="0019032A" w:rsidP="002211FE">
    <w:pPr>
      <w:pStyle w:val="Intestazione"/>
      <w:rPr>
        <w:rFonts w:ascii="Times New Roman" w:hAnsi="Times New Roman"/>
        <w:i/>
        <w:iCs/>
        <w:szCs w:val="24"/>
      </w:rPr>
    </w:pPr>
    <w:r w:rsidRPr="00DD72AA">
      <w:rPr>
        <w:rFonts w:ascii="Times New Roman" w:hAnsi="Times New Roman"/>
        <w:i/>
        <w:iCs/>
        <w:szCs w:val="24"/>
      </w:rPr>
      <w:t>Allegato A all’Avviso – Modello di domanda di partecipazione</w:t>
    </w:r>
  </w:p>
  <w:p w14:paraId="5981160F" w14:textId="17D9E239" w:rsidR="0019032A" w:rsidRDefault="0019032A"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19032A" w:rsidRPr="00EC2F59" w:rsidRDefault="0019032A"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5" w:name="_Hlk127978402"/>
    <w:r w:rsidRPr="00EC2F59">
      <w:rPr>
        <w:rFonts w:eastAsia="Calibri"/>
        <w:b/>
        <w:bCs/>
        <w:sz w:val="24"/>
        <w:szCs w:val="24"/>
        <w:lang w:eastAsia="en-US"/>
      </w:rPr>
      <w:t>Ministero dell’Istruzione e del Merito</w:t>
    </w:r>
  </w:p>
  <w:p w14:paraId="0E6F3CDA" w14:textId="09F387C6" w:rsidR="0019032A" w:rsidRPr="00EC2F59" w:rsidRDefault="0019032A"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19032A" w:rsidRPr="00EC2F59" w:rsidRDefault="0019032A"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19032A" w:rsidRPr="002211FE" w:rsidRDefault="0019032A"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5"/>
  <w:p w14:paraId="6F70F05A" w14:textId="368F59AD" w:rsidR="0019032A" w:rsidRPr="00225740" w:rsidRDefault="0019032A"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283931"/>
    <w:multiLevelType w:val="hybridMultilevel"/>
    <w:tmpl w:val="100ABDA4"/>
    <w:lvl w:ilvl="0" w:tplc="DE58565C">
      <w:start w:val="1"/>
      <w:numFmt w:val="bullet"/>
      <w:lvlText w:val="o"/>
      <w:lvlJc w:val="left"/>
      <w:pPr>
        <w:ind w:left="720" w:hanging="360"/>
      </w:pPr>
      <w:rPr>
        <w:rFonts w:ascii="Wingdings" w:hAnsi="Wingdings"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CD53F9"/>
    <w:multiLevelType w:val="hybridMultilevel"/>
    <w:tmpl w:val="7102FCAA"/>
    <w:lvl w:ilvl="0" w:tplc="04100017">
      <w:start w:val="1"/>
      <w:numFmt w:val="lowerLetter"/>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8"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D7618F"/>
    <w:multiLevelType w:val="hybridMultilevel"/>
    <w:tmpl w:val="56FE9F48"/>
    <w:lvl w:ilvl="0" w:tplc="3532058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E43ACC"/>
    <w:multiLevelType w:val="hybridMultilevel"/>
    <w:tmpl w:val="CAD0422C"/>
    <w:lvl w:ilvl="0" w:tplc="C60C6526">
      <w:start w:val="3"/>
      <w:numFmt w:val="bullet"/>
      <w:lvlText w:val="-"/>
      <w:lvlJc w:val="left"/>
      <w:pPr>
        <w:ind w:left="643" w:hanging="360"/>
      </w:pPr>
      <w:rPr>
        <w:rFonts w:ascii="Calibri" w:eastAsiaTheme="minorHAnsi" w:hAnsi="Calibri" w:cs="Calibri"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11"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12"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8"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493837A5"/>
    <w:multiLevelType w:val="hybridMultilevel"/>
    <w:tmpl w:val="9B2EAB3A"/>
    <w:lvl w:ilvl="0" w:tplc="0A501DDA">
      <w:start w:val="17"/>
      <w:numFmt w:val="bullet"/>
      <w:lvlText w:val="-"/>
      <w:lvlJc w:val="left"/>
      <w:pPr>
        <w:ind w:left="720" w:hanging="360"/>
      </w:pPr>
      <w:rPr>
        <w:rFonts w:ascii="Calibri" w:eastAsia="Times New Roman" w:hAnsi="Calibri" w:cs="Calibr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4"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B6864E6"/>
    <w:multiLevelType w:val="hybridMultilevel"/>
    <w:tmpl w:val="FB9E6464"/>
    <w:lvl w:ilvl="0" w:tplc="4064CE6E">
      <w:start w:val="1"/>
      <w:numFmt w:val="decimal"/>
      <w:lvlText w:val="%1."/>
      <w:lvlJc w:val="left"/>
      <w:pPr>
        <w:ind w:left="1003" w:hanging="360"/>
      </w:pPr>
      <w:rPr>
        <w:rFonts w:hint="default"/>
      </w:r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29" w15:restartNumberingAfterBreak="0">
    <w:nsid w:val="5C1F56A6"/>
    <w:multiLevelType w:val="hybridMultilevel"/>
    <w:tmpl w:val="E70E8976"/>
    <w:lvl w:ilvl="0" w:tplc="F170EF40">
      <w:start w:val="1"/>
      <w:numFmt w:val="bullet"/>
      <w:lvlText w:val="o"/>
      <w:lvlJc w:val="left"/>
      <w:pPr>
        <w:ind w:left="1003" w:hanging="360"/>
      </w:pPr>
      <w:rPr>
        <w:rFonts w:ascii="Wingdings" w:hAnsi="Wingdings" w:hint="default"/>
      </w:r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30"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31"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34"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76DD4374"/>
    <w:multiLevelType w:val="hybridMultilevel"/>
    <w:tmpl w:val="FB9E6464"/>
    <w:lvl w:ilvl="0" w:tplc="4064CE6E">
      <w:start w:val="1"/>
      <w:numFmt w:val="decimal"/>
      <w:lvlText w:val="%1."/>
      <w:lvlJc w:val="left"/>
      <w:pPr>
        <w:ind w:left="1003" w:hanging="360"/>
      </w:pPr>
      <w:rPr>
        <w:rFonts w:hint="default"/>
      </w:r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36"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33"/>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1"/>
  </w:num>
  <w:num w:numId="5">
    <w:abstractNumId w:val="27"/>
  </w:num>
  <w:num w:numId="6">
    <w:abstractNumId w:val="24"/>
  </w:num>
  <w:num w:numId="7">
    <w:abstractNumId w:val="25"/>
  </w:num>
  <w:num w:numId="8">
    <w:abstractNumId w:val="30"/>
  </w:num>
  <w:num w:numId="9">
    <w:abstractNumId w:val="3"/>
  </w:num>
  <w:num w:numId="10">
    <w:abstractNumId w:val="2"/>
  </w:num>
  <w:num w:numId="11">
    <w:abstractNumId w:val="1"/>
  </w:num>
  <w:num w:numId="12">
    <w:abstractNumId w:val="4"/>
  </w:num>
  <w:num w:numId="13">
    <w:abstractNumId w:val="20"/>
  </w:num>
  <w:num w:numId="14">
    <w:abstractNumId w:val="26"/>
  </w:num>
  <w:num w:numId="15">
    <w:abstractNumId w:val="15"/>
  </w:num>
  <w:num w:numId="16">
    <w:abstractNumId w:val="12"/>
  </w:num>
  <w:num w:numId="17">
    <w:abstractNumId w:val="2"/>
    <w:lvlOverride w:ilvl="0">
      <w:startOverride w:val="1"/>
    </w:lvlOverride>
  </w:num>
  <w:num w:numId="18">
    <w:abstractNumId w:val="19"/>
  </w:num>
  <w:num w:numId="19">
    <w:abstractNumId w:val="36"/>
  </w:num>
  <w:num w:numId="20">
    <w:abstractNumId w:val="34"/>
  </w:num>
  <w:num w:numId="21">
    <w:abstractNumId w:val="17"/>
  </w:num>
  <w:num w:numId="22">
    <w:abstractNumId w:val="11"/>
  </w:num>
  <w:num w:numId="23">
    <w:abstractNumId w:val="16"/>
  </w:num>
  <w:num w:numId="24">
    <w:abstractNumId w:val="18"/>
  </w:num>
  <w:num w:numId="25">
    <w:abstractNumId w:val="1"/>
  </w:num>
  <w:num w:numId="26">
    <w:abstractNumId w:val="5"/>
  </w:num>
  <w:num w:numId="27">
    <w:abstractNumId w:val="14"/>
  </w:num>
  <w:num w:numId="28">
    <w:abstractNumId w:val="8"/>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0"/>
  </w:num>
  <w:num w:numId="32">
    <w:abstractNumId w:val="35"/>
  </w:num>
  <w:num w:numId="33">
    <w:abstractNumId w:val="28"/>
  </w:num>
  <w:num w:numId="34">
    <w:abstractNumId w:val="22"/>
  </w:num>
  <w:num w:numId="35">
    <w:abstractNumId w:val="7"/>
  </w:num>
  <w:num w:numId="36">
    <w:abstractNumId w:val="29"/>
  </w:num>
  <w:num w:numId="37">
    <w:abstractNumId w:val="6"/>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3"/>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52C"/>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31D7"/>
    <w:rsid w:val="0012324B"/>
    <w:rsid w:val="001244C3"/>
    <w:rsid w:val="00124C41"/>
    <w:rsid w:val="00125AA7"/>
    <w:rsid w:val="00126EAE"/>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5EE9"/>
    <w:rsid w:val="00177C61"/>
    <w:rsid w:val="00180102"/>
    <w:rsid w:val="00180623"/>
    <w:rsid w:val="0018308E"/>
    <w:rsid w:val="00183B12"/>
    <w:rsid w:val="001845D6"/>
    <w:rsid w:val="00184E18"/>
    <w:rsid w:val="00186592"/>
    <w:rsid w:val="00187536"/>
    <w:rsid w:val="00190088"/>
    <w:rsid w:val="0019032A"/>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0CA3"/>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0B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3543"/>
    <w:rsid w:val="003153DF"/>
    <w:rsid w:val="00315CC9"/>
    <w:rsid w:val="00316C54"/>
    <w:rsid w:val="00316D43"/>
    <w:rsid w:val="00321204"/>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04B4"/>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2AD1"/>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23E7"/>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4ED7"/>
    <w:rsid w:val="003F5691"/>
    <w:rsid w:val="003F6172"/>
    <w:rsid w:val="003F74B5"/>
    <w:rsid w:val="004013AE"/>
    <w:rsid w:val="00402A23"/>
    <w:rsid w:val="00403D09"/>
    <w:rsid w:val="00405688"/>
    <w:rsid w:val="00405867"/>
    <w:rsid w:val="004068D2"/>
    <w:rsid w:val="00411A59"/>
    <w:rsid w:val="004146DE"/>
    <w:rsid w:val="00415491"/>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C78A4"/>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34CE"/>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76A7B"/>
    <w:rsid w:val="005803F6"/>
    <w:rsid w:val="00581CA8"/>
    <w:rsid w:val="00582920"/>
    <w:rsid w:val="00584E42"/>
    <w:rsid w:val="005859A2"/>
    <w:rsid w:val="005861A0"/>
    <w:rsid w:val="0058632C"/>
    <w:rsid w:val="00586D35"/>
    <w:rsid w:val="005875B2"/>
    <w:rsid w:val="00587E0E"/>
    <w:rsid w:val="005917CB"/>
    <w:rsid w:val="00592E65"/>
    <w:rsid w:val="0059390C"/>
    <w:rsid w:val="00593BC2"/>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26D9B"/>
    <w:rsid w:val="00630045"/>
    <w:rsid w:val="00630153"/>
    <w:rsid w:val="0063050D"/>
    <w:rsid w:val="00634E4A"/>
    <w:rsid w:val="00634F02"/>
    <w:rsid w:val="00635257"/>
    <w:rsid w:val="00637F09"/>
    <w:rsid w:val="00640373"/>
    <w:rsid w:val="00640E4B"/>
    <w:rsid w:val="00643398"/>
    <w:rsid w:val="0064448C"/>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078"/>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39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3AC9"/>
    <w:rsid w:val="007A5681"/>
    <w:rsid w:val="007A5E96"/>
    <w:rsid w:val="007A63C8"/>
    <w:rsid w:val="007A6C58"/>
    <w:rsid w:val="007B05A2"/>
    <w:rsid w:val="007B0F4B"/>
    <w:rsid w:val="007B30E0"/>
    <w:rsid w:val="007B35D1"/>
    <w:rsid w:val="007B398C"/>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E5B34"/>
    <w:rsid w:val="007F09C7"/>
    <w:rsid w:val="007F79CC"/>
    <w:rsid w:val="00800BD1"/>
    <w:rsid w:val="00802F37"/>
    <w:rsid w:val="00810BF3"/>
    <w:rsid w:val="00811144"/>
    <w:rsid w:val="00811940"/>
    <w:rsid w:val="008125FE"/>
    <w:rsid w:val="00812FEF"/>
    <w:rsid w:val="00813864"/>
    <w:rsid w:val="00816B57"/>
    <w:rsid w:val="00816D63"/>
    <w:rsid w:val="00817A5E"/>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67A17"/>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B93"/>
    <w:rsid w:val="00953D86"/>
    <w:rsid w:val="00953F4A"/>
    <w:rsid w:val="00953FF2"/>
    <w:rsid w:val="00954C9D"/>
    <w:rsid w:val="0095507C"/>
    <w:rsid w:val="00955BB5"/>
    <w:rsid w:val="00956F1A"/>
    <w:rsid w:val="00961159"/>
    <w:rsid w:val="00962131"/>
    <w:rsid w:val="00964238"/>
    <w:rsid w:val="00965BEE"/>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1E6"/>
    <w:rsid w:val="00AA0CF9"/>
    <w:rsid w:val="00AA1D40"/>
    <w:rsid w:val="00AA1F23"/>
    <w:rsid w:val="00AA3A70"/>
    <w:rsid w:val="00AA3B0E"/>
    <w:rsid w:val="00AA3E5D"/>
    <w:rsid w:val="00AA4E83"/>
    <w:rsid w:val="00AA614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E7473"/>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56B"/>
    <w:rsid w:val="00BA46A5"/>
    <w:rsid w:val="00BA5C2C"/>
    <w:rsid w:val="00BA5D20"/>
    <w:rsid w:val="00BA7DFA"/>
    <w:rsid w:val="00BB01F6"/>
    <w:rsid w:val="00BB038E"/>
    <w:rsid w:val="00BB03F3"/>
    <w:rsid w:val="00BB106F"/>
    <w:rsid w:val="00BB1530"/>
    <w:rsid w:val="00BB1BA7"/>
    <w:rsid w:val="00BB24A3"/>
    <w:rsid w:val="00BB41CB"/>
    <w:rsid w:val="00BB472F"/>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1B01"/>
    <w:rsid w:val="00C22B61"/>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C38"/>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077"/>
    <w:rsid w:val="00E07453"/>
    <w:rsid w:val="00E0750D"/>
    <w:rsid w:val="00E1088C"/>
    <w:rsid w:val="00E116F5"/>
    <w:rsid w:val="00E12773"/>
    <w:rsid w:val="00E1510E"/>
    <w:rsid w:val="00E155BA"/>
    <w:rsid w:val="00E16191"/>
    <w:rsid w:val="00E16683"/>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1E75"/>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1BF5"/>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link w:val="ParagrafoelencoCaratter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paragraph" w:customStyle="1" w:styleId="Articolo">
    <w:name w:val="Articolo"/>
    <w:basedOn w:val="Normale"/>
    <w:link w:val="ArticoloCarattere"/>
    <w:qFormat/>
    <w:rsid w:val="00965BEE"/>
    <w:pPr>
      <w:widowControl/>
      <w:adjustRightInd/>
      <w:spacing w:after="120" w:line="240" w:lineRule="auto"/>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965BEE"/>
    <w:rPr>
      <w:rFonts w:ascii="Calibri" w:hAnsi="Calibri" w:cs="Calibri"/>
      <w:b/>
      <w:bCs/>
      <w:sz w:val="22"/>
      <w:szCs w:val="22"/>
    </w:rPr>
  </w:style>
  <w:style w:type="character" w:customStyle="1" w:styleId="ParagrafoelencoCarattere">
    <w:name w:val="Paragrafo elenco Carattere"/>
    <w:basedOn w:val="Carpredefinitoparagrafo"/>
    <w:link w:val="Paragrafoelenco"/>
    <w:uiPriority w:val="34"/>
    <w:rsid w:val="00190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3250</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2025-01-14T11:56:00Z</dcterms:created>
  <dcterms:modified xsi:type="dcterms:W3CDTF">2025-01-14T11:56:00Z</dcterms:modified>
</cp:coreProperties>
</file>