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E4306E" w14:textId="77777777" w:rsidR="006B329E" w:rsidRPr="006015FF" w:rsidRDefault="006B329E" w:rsidP="006B329E">
      <w:pPr>
        <w:pStyle w:val="Intestazione"/>
        <w:tabs>
          <w:tab w:val="clear" w:pos="4819"/>
          <w:tab w:val="clear" w:pos="9638"/>
          <w:tab w:val="center" w:pos="1114"/>
        </w:tabs>
        <w:jc w:val="center"/>
        <w:rPr>
          <w:rFonts w:ascii="Candara" w:hAnsi="Candara" w:cs="Arial"/>
          <w:sz w:val="16"/>
          <w:szCs w:val="16"/>
        </w:rPr>
      </w:pPr>
    </w:p>
    <w:p w14:paraId="6722DD07" w14:textId="77777777" w:rsidR="00624C1C" w:rsidRDefault="00624C1C" w:rsidP="00D5460A">
      <w:pPr>
        <w:pStyle w:val="Intestazione"/>
        <w:tabs>
          <w:tab w:val="clear" w:pos="4819"/>
          <w:tab w:val="clear" w:pos="9638"/>
          <w:tab w:val="center" w:pos="1114"/>
        </w:tabs>
        <w:jc w:val="center"/>
        <w:rPr>
          <w:rFonts w:ascii="Candara" w:hAnsi="Candara" w:cs="Arial"/>
          <w:sz w:val="20"/>
        </w:rPr>
      </w:pPr>
    </w:p>
    <w:p w14:paraId="3F86330E" w14:textId="77777777" w:rsidR="004B5D4B" w:rsidRDefault="004B5D4B" w:rsidP="004B5D4B">
      <w:pPr>
        <w:pStyle w:val="Intestazione"/>
        <w:tabs>
          <w:tab w:val="clear" w:pos="4819"/>
          <w:tab w:val="clear" w:pos="9638"/>
          <w:tab w:val="center" w:pos="1114"/>
        </w:tabs>
        <w:jc w:val="center"/>
        <w:rPr>
          <w:rFonts w:ascii="Candara" w:hAnsi="Candara" w:cs="Arial"/>
          <w:sz w:val="20"/>
        </w:rPr>
      </w:pPr>
    </w:p>
    <w:tbl>
      <w:tblPr>
        <w:tblW w:w="9850" w:type="dxa"/>
        <w:tblLayout w:type="fixed"/>
        <w:tblLook w:val="04A0" w:firstRow="1" w:lastRow="0" w:firstColumn="1" w:lastColumn="0" w:noHBand="0" w:noVBand="1"/>
      </w:tblPr>
      <w:tblGrid>
        <w:gridCol w:w="9850"/>
      </w:tblGrid>
      <w:tr w:rsidR="004B5D4B" w14:paraId="26C35F77" w14:textId="77777777" w:rsidTr="002A6356">
        <w:trPr>
          <w:trHeight w:val="562"/>
        </w:trPr>
        <w:tc>
          <w:tcPr>
            <w:tcW w:w="9850" w:type="dxa"/>
          </w:tcPr>
          <w:p w14:paraId="1A616DF0" w14:textId="77777777" w:rsidR="004B5D4B" w:rsidRPr="00EE6931" w:rsidRDefault="004B5D4B" w:rsidP="002A6356">
            <w:pPr>
              <w:jc w:val="center"/>
              <w:rPr>
                <w:noProof/>
              </w:rPr>
            </w:pPr>
            <w:bookmarkStart w:id="0" w:name="_Hlk135220867"/>
            <w:r>
              <w:rPr>
                <w:noProof/>
                <w:lang w:eastAsia="it-IT"/>
              </w:rPr>
              <w:drawing>
                <wp:inline distT="0" distB="0" distL="0" distR="0" wp14:anchorId="1576A02F" wp14:editId="02EBE2FA">
                  <wp:extent cx="6048375" cy="323850"/>
                  <wp:effectExtent l="0" t="0" r="9525"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TURA_INLINEA.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048375" cy="323850"/>
                          </a:xfrm>
                          <a:prstGeom prst="rect">
                            <a:avLst/>
                          </a:prstGeom>
                        </pic:spPr>
                      </pic:pic>
                    </a:graphicData>
                  </a:graphic>
                </wp:inline>
              </w:drawing>
            </w:r>
          </w:p>
        </w:tc>
      </w:tr>
      <w:tr w:rsidR="004B5D4B" w14:paraId="0BFAA4CA" w14:textId="77777777" w:rsidTr="002A6356">
        <w:trPr>
          <w:trHeight w:val="665"/>
        </w:trPr>
        <w:tc>
          <w:tcPr>
            <w:tcW w:w="9850" w:type="dxa"/>
          </w:tcPr>
          <w:p w14:paraId="30321273" w14:textId="77777777" w:rsidR="004B5D4B" w:rsidRDefault="004B5D4B" w:rsidP="002A6356">
            <w:pPr>
              <w:jc w:val="center"/>
              <w:rPr>
                <w:noProof/>
              </w:rPr>
            </w:pPr>
            <w:r>
              <w:rPr>
                <w:noProof/>
                <w:lang w:eastAsia="it-IT"/>
              </w:rPr>
              <w:drawing>
                <wp:inline distT="0" distB="0" distL="0" distR="0" wp14:anchorId="2E6F3144" wp14:editId="7AC1CA21">
                  <wp:extent cx="4514850" cy="781050"/>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14850" cy="781050"/>
                          </a:xfrm>
                          <a:prstGeom prst="rect">
                            <a:avLst/>
                          </a:prstGeom>
                          <a:noFill/>
                          <a:ln>
                            <a:noFill/>
                          </a:ln>
                        </pic:spPr>
                      </pic:pic>
                    </a:graphicData>
                  </a:graphic>
                </wp:inline>
              </w:drawing>
            </w:r>
          </w:p>
        </w:tc>
      </w:tr>
      <w:tr w:rsidR="004B5D4B" w:rsidRPr="00536A10" w14:paraId="208DCAD3" w14:textId="77777777" w:rsidTr="002A6356">
        <w:trPr>
          <w:trHeight w:val="833"/>
        </w:trPr>
        <w:tc>
          <w:tcPr>
            <w:tcW w:w="9850" w:type="dxa"/>
            <w:hideMark/>
          </w:tcPr>
          <w:p w14:paraId="29909926" w14:textId="77777777" w:rsidR="004B5D4B" w:rsidRPr="00EE6931" w:rsidRDefault="004B5D4B" w:rsidP="002A6356">
            <w:pPr>
              <w:tabs>
                <w:tab w:val="left" w:pos="8049"/>
              </w:tabs>
              <w:ind w:right="45" w:firstLine="6"/>
              <w:jc w:val="center"/>
              <w:rPr>
                <w:rFonts w:ascii="Times New Roman" w:hAnsi="Times New Roman" w:cs="Times New Roman"/>
                <w:b/>
                <w:sz w:val="16"/>
              </w:rPr>
            </w:pPr>
            <w:r w:rsidRPr="00EE6931">
              <w:rPr>
                <w:rFonts w:ascii="Times New Roman" w:hAnsi="Times New Roman" w:cs="Times New Roman"/>
                <w:b/>
                <w:sz w:val="16"/>
              </w:rPr>
              <w:t>Ministero dell’Istruzione e del Merito ISTITUTO COMPRENSIVO E SUPERIORE STATALE</w:t>
            </w:r>
          </w:p>
          <w:p w14:paraId="2B501063" w14:textId="77777777" w:rsidR="004B5D4B" w:rsidRPr="00EE6931" w:rsidRDefault="004B5D4B" w:rsidP="002A6356">
            <w:pPr>
              <w:tabs>
                <w:tab w:val="left" w:pos="8049"/>
              </w:tabs>
              <w:ind w:right="45" w:firstLine="6"/>
              <w:jc w:val="center"/>
              <w:rPr>
                <w:rFonts w:ascii="Times New Roman" w:hAnsi="Times New Roman" w:cs="Times New Roman"/>
                <w:sz w:val="16"/>
              </w:rPr>
            </w:pPr>
            <w:r w:rsidRPr="00EE6931">
              <w:rPr>
                <w:rFonts w:ascii="Times New Roman" w:hAnsi="Times New Roman" w:cs="Times New Roman"/>
                <w:sz w:val="16"/>
              </w:rPr>
              <w:t>Scuola dell’infanzia, primaria e secondaria di I e II grado di Vilminore di Scalve</w:t>
            </w:r>
          </w:p>
          <w:p w14:paraId="399167AD" w14:textId="77777777" w:rsidR="004B5D4B" w:rsidRPr="00EE6931" w:rsidRDefault="004B5D4B" w:rsidP="002A6356">
            <w:pPr>
              <w:tabs>
                <w:tab w:val="left" w:pos="8049"/>
              </w:tabs>
              <w:ind w:right="45" w:firstLine="6"/>
              <w:jc w:val="center"/>
              <w:rPr>
                <w:rFonts w:ascii="Times New Roman" w:hAnsi="Times New Roman" w:cs="Times New Roman"/>
                <w:sz w:val="16"/>
              </w:rPr>
            </w:pPr>
            <w:r w:rsidRPr="00EE6931">
              <w:rPr>
                <w:rFonts w:ascii="Times New Roman" w:hAnsi="Times New Roman" w:cs="Times New Roman"/>
                <w:sz w:val="16"/>
              </w:rPr>
              <w:t>C.F.: 90013410163 COD. MECCANOGRAFICO: BGIC804004 Via A. Locatelli 8/A – 24020 – Vilminore di Scalve (BG)</w:t>
            </w:r>
          </w:p>
          <w:p w14:paraId="1A433D27" w14:textId="77777777" w:rsidR="004B5D4B" w:rsidRPr="00F54FBF" w:rsidRDefault="004B5D4B" w:rsidP="002A6356">
            <w:pPr>
              <w:tabs>
                <w:tab w:val="left" w:pos="8049"/>
              </w:tabs>
              <w:ind w:right="45" w:firstLine="6"/>
              <w:jc w:val="center"/>
              <w:rPr>
                <w:sz w:val="16"/>
                <w:lang w:val="en-US"/>
              </w:rPr>
            </w:pPr>
            <w:r w:rsidRPr="00EE6931">
              <w:rPr>
                <w:rFonts w:ascii="Times New Roman" w:hAnsi="Times New Roman" w:cs="Times New Roman"/>
                <w:sz w:val="16"/>
                <w:lang w:val="en-US"/>
              </w:rPr>
              <w:t xml:space="preserve">tel. 034651066 </w:t>
            </w:r>
            <w:hyperlink r:id="rId8" w:history="1">
              <w:r w:rsidRPr="00EE6931">
                <w:rPr>
                  <w:rStyle w:val="Collegamentoipertestuale"/>
                  <w:rFonts w:ascii="Times New Roman" w:eastAsiaTheme="majorEastAsia" w:hAnsi="Times New Roman" w:cs="Times New Roman"/>
                  <w:sz w:val="16"/>
                  <w:lang w:val="en-US"/>
                </w:rPr>
                <w:t>BGIC804004@istruzione.it</w:t>
              </w:r>
            </w:hyperlink>
            <w:r w:rsidRPr="00EE6931">
              <w:rPr>
                <w:rFonts w:ascii="Times New Roman" w:hAnsi="Times New Roman" w:cs="Times New Roman"/>
                <w:sz w:val="16"/>
                <w:lang w:val="en-US"/>
              </w:rPr>
              <w:t xml:space="preserve"> </w:t>
            </w:r>
            <w:hyperlink r:id="rId9" w:history="1">
              <w:r w:rsidRPr="00EE6931">
                <w:rPr>
                  <w:rStyle w:val="Collegamentoipertestuale"/>
                  <w:rFonts w:ascii="Times New Roman" w:eastAsiaTheme="majorEastAsia" w:hAnsi="Times New Roman" w:cs="Times New Roman"/>
                  <w:sz w:val="16"/>
                  <w:lang w:val="en-US"/>
                </w:rPr>
                <w:t>www.icvilminorediscalve.edu.it</w:t>
              </w:r>
            </w:hyperlink>
          </w:p>
        </w:tc>
      </w:tr>
      <w:bookmarkEnd w:id="0"/>
    </w:tbl>
    <w:p w14:paraId="7AAAC954" w14:textId="77777777" w:rsidR="00953D25" w:rsidRDefault="00953D25" w:rsidP="00C33225">
      <w:pPr>
        <w:rPr>
          <w:rFonts w:ascii="Verdana" w:hAnsi="Verdana"/>
          <w:sz w:val="16"/>
          <w:szCs w:val="16"/>
          <w:lang w:val="en-US"/>
        </w:rPr>
      </w:pPr>
    </w:p>
    <w:p w14:paraId="04FAA311" w14:textId="77777777" w:rsidR="004B5D4B" w:rsidRDefault="004B5D4B" w:rsidP="00C33225">
      <w:pPr>
        <w:rPr>
          <w:rFonts w:ascii="Verdana" w:hAnsi="Verdana"/>
          <w:sz w:val="16"/>
          <w:szCs w:val="16"/>
          <w:lang w:val="en-US"/>
        </w:rPr>
      </w:pPr>
    </w:p>
    <w:p w14:paraId="1E4E66EB" w14:textId="77777777" w:rsidR="004B5D4B" w:rsidRPr="004B5D4B" w:rsidRDefault="004B5D4B" w:rsidP="00C33225">
      <w:pPr>
        <w:rPr>
          <w:rFonts w:ascii="Verdana" w:hAnsi="Verdana"/>
          <w:sz w:val="16"/>
          <w:szCs w:val="16"/>
          <w:lang w:val="en-US"/>
        </w:rPr>
      </w:pPr>
    </w:p>
    <w:p w14:paraId="40CF1180" w14:textId="26ADA4B6" w:rsidR="00C33225" w:rsidRPr="00BE7171" w:rsidRDefault="00C33225" w:rsidP="00C33225">
      <w:pPr>
        <w:rPr>
          <w:rFonts w:ascii="Verdana" w:hAnsi="Verdana"/>
          <w:sz w:val="16"/>
          <w:szCs w:val="16"/>
        </w:rPr>
      </w:pPr>
      <w:r w:rsidRPr="00EF0729">
        <w:rPr>
          <w:rFonts w:ascii="Verdana" w:hAnsi="Verdana"/>
          <w:sz w:val="16"/>
          <w:szCs w:val="16"/>
        </w:rPr>
        <w:t>Prot. n. (v</w:t>
      </w:r>
      <w:r w:rsidR="00E05EC0" w:rsidRPr="00EF0729">
        <w:rPr>
          <w:rFonts w:ascii="Verdana" w:hAnsi="Verdana"/>
          <w:sz w:val="16"/>
          <w:szCs w:val="16"/>
        </w:rPr>
        <w:t>edi segnatura)</w:t>
      </w:r>
      <w:r w:rsidR="00E05EC0" w:rsidRPr="00EF0729">
        <w:rPr>
          <w:rFonts w:ascii="Verdana" w:hAnsi="Verdana"/>
          <w:sz w:val="16"/>
          <w:szCs w:val="16"/>
        </w:rPr>
        <w:tab/>
      </w:r>
      <w:r w:rsidR="00E05EC0" w:rsidRPr="00EF0729">
        <w:rPr>
          <w:rFonts w:ascii="Verdana" w:hAnsi="Verdana"/>
          <w:sz w:val="16"/>
          <w:szCs w:val="16"/>
        </w:rPr>
        <w:tab/>
      </w:r>
      <w:r w:rsidR="00E05EC0" w:rsidRPr="00EF0729">
        <w:rPr>
          <w:rFonts w:ascii="Verdana" w:hAnsi="Verdana"/>
          <w:sz w:val="16"/>
          <w:szCs w:val="16"/>
        </w:rPr>
        <w:tab/>
      </w:r>
      <w:r w:rsidR="00E05EC0" w:rsidRPr="00EF0729">
        <w:rPr>
          <w:rFonts w:ascii="Verdana" w:hAnsi="Verdana"/>
          <w:sz w:val="16"/>
          <w:szCs w:val="16"/>
        </w:rPr>
        <w:tab/>
      </w:r>
      <w:r w:rsidR="00E05EC0" w:rsidRPr="00EF0729">
        <w:rPr>
          <w:rFonts w:ascii="Verdana" w:hAnsi="Verdana"/>
          <w:sz w:val="16"/>
          <w:szCs w:val="16"/>
        </w:rPr>
        <w:tab/>
      </w:r>
      <w:r w:rsidR="00E05EC0" w:rsidRPr="00EF0729">
        <w:rPr>
          <w:rFonts w:ascii="Verdana" w:hAnsi="Verdana"/>
          <w:sz w:val="16"/>
          <w:szCs w:val="16"/>
        </w:rPr>
        <w:tab/>
      </w:r>
      <w:r w:rsidR="00E05EC0" w:rsidRPr="00EF0729">
        <w:rPr>
          <w:rFonts w:ascii="Verdana" w:hAnsi="Verdana"/>
          <w:sz w:val="16"/>
          <w:szCs w:val="16"/>
        </w:rPr>
        <w:tab/>
      </w:r>
      <w:r w:rsidR="00E05EC0" w:rsidRPr="00EF0729">
        <w:rPr>
          <w:rFonts w:ascii="Verdana" w:hAnsi="Verdana"/>
          <w:sz w:val="16"/>
          <w:szCs w:val="16"/>
        </w:rPr>
        <w:tab/>
      </w:r>
      <w:r w:rsidR="004B5D4B" w:rsidRPr="00EF0729">
        <w:rPr>
          <w:rFonts w:ascii="Verdana" w:hAnsi="Verdana"/>
          <w:sz w:val="16"/>
          <w:szCs w:val="16"/>
        </w:rPr>
        <w:t>Vilminore</w:t>
      </w:r>
      <w:r w:rsidR="00065D3E" w:rsidRPr="00EF0729">
        <w:rPr>
          <w:rFonts w:ascii="Verdana" w:hAnsi="Verdana"/>
          <w:sz w:val="16"/>
          <w:szCs w:val="16"/>
        </w:rPr>
        <w:t xml:space="preserve"> di Scalve </w:t>
      </w:r>
      <w:r w:rsidR="00D74C27">
        <w:rPr>
          <w:rFonts w:ascii="Verdana" w:hAnsi="Verdana"/>
          <w:sz w:val="16"/>
          <w:szCs w:val="16"/>
        </w:rPr>
        <w:t>2</w:t>
      </w:r>
      <w:r w:rsidR="00D24ADF">
        <w:rPr>
          <w:rFonts w:ascii="Verdana" w:hAnsi="Verdana"/>
          <w:sz w:val="16"/>
          <w:szCs w:val="16"/>
        </w:rPr>
        <w:t>1</w:t>
      </w:r>
      <w:r w:rsidR="00D74C27">
        <w:rPr>
          <w:rFonts w:ascii="Verdana" w:hAnsi="Verdana"/>
          <w:sz w:val="16"/>
          <w:szCs w:val="16"/>
        </w:rPr>
        <w:t>/06</w:t>
      </w:r>
      <w:r w:rsidR="00843591" w:rsidRPr="00FD7470">
        <w:rPr>
          <w:rFonts w:ascii="Verdana" w:hAnsi="Verdana"/>
          <w:sz w:val="16"/>
          <w:szCs w:val="16"/>
        </w:rPr>
        <w:t>/</w:t>
      </w:r>
      <w:r w:rsidR="0035365A">
        <w:rPr>
          <w:rFonts w:ascii="Verdana" w:hAnsi="Verdana"/>
          <w:sz w:val="16"/>
          <w:szCs w:val="16"/>
        </w:rPr>
        <w:t>2024</w:t>
      </w:r>
    </w:p>
    <w:p w14:paraId="62DF23F4" w14:textId="77777777" w:rsidR="00C33225" w:rsidRPr="00BE7171" w:rsidRDefault="00C33225" w:rsidP="00C33225">
      <w:pPr>
        <w:rPr>
          <w:rFonts w:ascii="Verdana" w:hAnsi="Verdana"/>
          <w:sz w:val="16"/>
          <w:szCs w:val="16"/>
        </w:rPr>
      </w:pPr>
    </w:p>
    <w:p w14:paraId="25733A48" w14:textId="77777777" w:rsidR="003D6F42" w:rsidRDefault="003D6F42" w:rsidP="006B6BF0">
      <w:pPr>
        <w:jc w:val="both"/>
        <w:rPr>
          <w:rFonts w:ascii="Verdana" w:hAnsi="Verdana"/>
          <w:sz w:val="16"/>
          <w:szCs w:val="16"/>
        </w:rPr>
      </w:pPr>
    </w:p>
    <w:p w14:paraId="508FB28C" w14:textId="3D432666" w:rsidR="004F61FF" w:rsidRPr="00D355C6" w:rsidRDefault="00C33225" w:rsidP="008A2FCF">
      <w:pPr>
        <w:spacing w:line="276" w:lineRule="auto"/>
        <w:jc w:val="both"/>
        <w:rPr>
          <w:rFonts w:ascii="Verdana" w:hAnsi="Verdana"/>
          <w:sz w:val="16"/>
          <w:szCs w:val="16"/>
        </w:rPr>
      </w:pPr>
      <w:r w:rsidRPr="008A2FCF">
        <w:rPr>
          <w:rFonts w:ascii="Verdana" w:hAnsi="Verdana"/>
          <w:sz w:val="16"/>
          <w:szCs w:val="16"/>
        </w:rPr>
        <w:t>OGGETTO:</w:t>
      </w:r>
      <w:r w:rsidR="006B542C" w:rsidRPr="008A2FCF">
        <w:rPr>
          <w:rFonts w:ascii="Verdana" w:hAnsi="Verdana"/>
          <w:sz w:val="16"/>
          <w:szCs w:val="16"/>
        </w:rPr>
        <w:t xml:space="preserve"> </w:t>
      </w:r>
      <w:r w:rsidRPr="008A2FCF">
        <w:rPr>
          <w:rFonts w:ascii="Verdana" w:hAnsi="Verdana"/>
          <w:sz w:val="16"/>
          <w:szCs w:val="16"/>
        </w:rPr>
        <w:t xml:space="preserve">Determina a contrarre e affidamento </w:t>
      </w:r>
      <w:r w:rsidR="006229CF" w:rsidRPr="008A2FCF">
        <w:rPr>
          <w:rFonts w:ascii="Verdana" w:hAnsi="Verdana"/>
          <w:sz w:val="16"/>
          <w:szCs w:val="16"/>
        </w:rPr>
        <w:t xml:space="preserve">diretto </w:t>
      </w:r>
      <w:r w:rsidR="003E5A09">
        <w:rPr>
          <w:rFonts w:ascii="Verdana" w:hAnsi="Verdana"/>
          <w:sz w:val="16"/>
          <w:szCs w:val="16"/>
        </w:rPr>
        <w:t xml:space="preserve">acquisto di </w:t>
      </w:r>
      <w:r w:rsidR="007500EA">
        <w:rPr>
          <w:rFonts w:ascii="Verdana" w:hAnsi="Verdana"/>
          <w:sz w:val="16"/>
          <w:szCs w:val="16"/>
        </w:rPr>
        <w:t>materiale</w:t>
      </w:r>
      <w:r w:rsidR="003E5A09">
        <w:rPr>
          <w:rFonts w:ascii="Verdana" w:hAnsi="Verdana"/>
          <w:sz w:val="16"/>
          <w:szCs w:val="16"/>
        </w:rPr>
        <w:t xml:space="preserve"> di </w:t>
      </w:r>
      <w:r w:rsidR="000C341D">
        <w:rPr>
          <w:rFonts w:ascii="Verdana" w:hAnsi="Verdana"/>
          <w:sz w:val="16"/>
          <w:szCs w:val="16"/>
        </w:rPr>
        <w:t>cancelleria</w:t>
      </w:r>
      <w:r w:rsidR="003E5A09">
        <w:rPr>
          <w:rFonts w:ascii="Verdana" w:hAnsi="Verdana"/>
          <w:sz w:val="16"/>
          <w:szCs w:val="16"/>
        </w:rPr>
        <w:t xml:space="preserve"> per il Biennio Superiore di Vilminore con fondi della provincia</w:t>
      </w:r>
      <w:r w:rsidR="00BB1367">
        <w:rPr>
          <w:rFonts w:ascii="Verdana" w:hAnsi="Verdana"/>
          <w:sz w:val="16"/>
          <w:szCs w:val="16"/>
        </w:rPr>
        <w:t xml:space="preserve"> </w:t>
      </w:r>
      <w:proofErr w:type="spellStart"/>
      <w:r w:rsidR="00BB1367">
        <w:rPr>
          <w:rFonts w:ascii="Verdana" w:hAnsi="Verdana"/>
          <w:sz w:val="16"/>
          <w:szCs w:val="16"/>
        </w:rPr>
        <w:t>l’a.s.</w:t>
      </w:r>
      <w:proofErr w:type="spellEnd"/>
      <w:r w:rsidR="00BB1367">
        <w:rPr>
          <w:rFonts w:ascii="Verdana" w:hAnsi="Verdana"/>
          <w:sz w:val="16"/>
          <w:szCs w:val="16"/>
        </w:rPr>
        <w:t xml:space="preserve"> </w:t>
      </w:r>
      <w:r w:rsidR="007500EA">
        <w:rPr>
          <w:rFonts w:ascii="Verdana" w:hAnsi="Verdana"/>
          <w:sz w:val="16"/>
          <w:szCs w:val="16"/>
        </w:rPr>
        <w:t>2023/2024</w:t>
      </w:r>
      <w:r w:rsidR="00C21806" w:rsidRPr="00FD7470">
        <w:rPr>
          <w:rFonts w:ascii="Verdana" w:hAnsi="Verdana"/>
          <w:sz w:val="16"/>
          <w:szCs w:val="16"/>
        </w:rPr>
        <w:t>.</w:t>
      </w:r>
      <w:r w:rsidR="00EF0729" w:rsidRPr="00FD7470">
        <w:rPr>
          <w:rFonts w:ascii="Verdana" w:hAnsi="Verdana"/>
          <w:sz w:val="16"/>
          <w:szCs w:val="16"/>
        </w:rPr>
        <w:t xml:space="preserve"> CIG </w:t>
      </w:r>
      <w:r w:rsidR="00D24ADF" w:rsidRPr="00D24ADF">
        <w:rPr>
          <w:rFonts w:ascii="Verdana" w:hAnsi="Verdana"/>
          <w:sz w:val="16"/>
          <w:szCs w:val="16"/>
        </w:rPr>
        <w:t>B233554A42</w:t>
      </w:r>
      <w:r w:rsidR="007500EA">
        <w:rPr>
          <w:rFonts w:ascii="Verdana" w:hAnsi="Verdana"/>
          <w:sz w:val="16"/>
          <w:szCs w:val="16"/>
        </w:rPr>
        <w:t>.</w:t>
      </w:r>
    </w:p>
    <w:p w14:paraId="33C18F42" w14:textId="77777777" w:rsidR="0015620C" w:rsidRDefault="0015620C" w:rsidP="008A2FCF">
      <w:pPr>
        <w:spacing w:line="276" w:lineRule="auto"/>
        <w:jc w:val="center"/>
        <w:rPr>
          <w:rFonts w:ascii="Verdana" w:hAnsi="Verdana"/>
          <w:sz w:val="16"/>
          <w:szCs w:val="16"/>
        </w:rPr>
      </w:pPr>
    </w:p>
    <w:p w14:paraId="23A1AE1F" w14:textId="77777777" w:rsidR="00C33225" w:rsidRDefault="00C33225" w:rsidP="008A2FCF">
      <w:pPr>
        <w:spacing w:line="276" w:lineRule="auto"/>
        <w:jc w:val="center"/>
        <w:rPr>
          <w:rFonts w:ascii="Verdana" w:hAnsi="Verdana"/>
          <w:sz w:val="16"/>
          <w:szCs w:val="16"/>
        </w:rPr>
      </w:pPr>
      <w:r w:rsidRPr="00917B8A">
        <w:rPr>
          <w:rFonts w:ascii="Verdana" w:hAnsi="Verdana"/>
          <w:sz w:val="16"/>
          <w:szCs w:val="16"/>
        </w:rPr>
        <w:t>IL DIRIGENTE SCOLASTICO</w:t>
      </w:r>
    </w:p>
    <w:p w14:paraId="0CA19842" w14:textId="77777777" w:rsidR="004F61FF" w:rsidRPr="00917B8A" w:rsidRDefault="004F61FF" w:rsidP="008A2FCF">
      <w:pPr>
        <w:spacing w:line="276" w:lineRule="auto"/>
        <w:jc w:val="center"/>
        <w:rPr>
          <w:rFonts w:ascii="Verdana" w:hAnsi="Verdana"/>
          <w:sz w:val="16"/>
          <w:szCs w:val="16"/>
        </w:rPr>
      </w:pPr>
    </w:p>
    <w:p w14:paraId="2E5AC9E9" w14:textId="77777777" w:rsidR="00C33225" w:rsidRPr="00917B8A" w:rsidRDefault="00C33225" w:rsidP="008A2FCF">
      <w:pPr>
        <w:spacing w:line="276" w:lineRule="auto"/>
        <w:rPr>
          <w:rFonts w:ascii="Verdana" w:hAnsi="Verdana"/>
          <w:sz w:val="16"/>
          <w:szCs w:val="16"/>
        </w:rPr>
      </w:pPr>
    </w:p>
    <w:p w14:paraId="6C00B061" w14:textId="77BE5774" w:rsidR="004B3A13" w:rsidRPr="004B3A13" w:rsidRDefault="00595AEA" w:rsidP="008A2FCF">
      <w:pPr>
        <w:spacing w:line="276" w:lineRule="auto"/>
        <w:jc w:val="both"/>
        <w:rPr>
          <w:rFonts w:ascii="Verdana" w:hAnsi="Verdana" w:cs="Tahoma"/>
          <w:sz w:val="16"/>
          <w:szCs w:val="16"/>
        </w:rPr>
      </w:pPr>
      <w:bookmarkStart w:id="1" w:name="_Hlk46154781"/>
      <w:r w:rsidRPr="00111C49">
        <w:rPr>
          <w:rFonts w:ascii="Verdana" w:hAnsi="Verdana" w:cs="Tahoma"/>
          <w:b/>
          <w:sz w:val="16"/>
          <w:szCs w:val="16"/>
        </w:rPr>
        <w:t>DATO</w:t>
      </w:r>
      <w:r w:rsidR="00C33225" w:rsidRPr="00111C49">
        <w:rPr>
          <w:rFonts w:ascii="Verdana" w:hAnsi="Verdana" w:cs="Tahoma"/>
          <w:b/>
          <w:sz w:val="16"/>
          <w:szCs w:val="16"/>
        </w:rPr>
        <w:t xml:space="preserve"> </w:t>
      </w:r>
      <w:r w:rsidR="00BB1367">
        <w:rPr>
          <w:rFonts w:ascii="Verdana" w:hAnsi="Verdana" w:cs="Tahoma"/>
          <w:sz w:val="16"/>
          <w:szCs w:val="16"/>
        </w:rPr>
        <w:t>la necessità</w:t>
      </w:r>
      <w:r w:rsidR="00C33225" w:rsidRPr="00111C49">
        <w:rPr>
          <w:rFonts w:ascii="Verdana" w:hAnsi="Verdana" w:cs="Tahoma"/>
          <w:sz w:val="16"/>
          <w:szCs w:val="16"/>
        </w:rPr>
        <w:t xml:space="preserve"> di provvedere</w:t>
      </w:r>
      <w:r w:rsidR="00BB1367">
        <w:rPr>
          <w:rFonts w:ascii="Verdana" w:hAnsi="Verdana" w:cs="Tahoma"/>
          <w:sz w:val="16"/>
          <w:szCs w:val="16"/>
        </w:rPr>
        <w:t xml:space="preserve"> a</w:t>
      </w:r>
      <w:r w:rsidR="00FD7470">
        <w:rPr>
          <w:rFonts w:ascii="Verdana" w:hAnsi="Verdana" w:cs="Tahoma"/>
          <w:sz w:val="16"/>
          <w:szCs w:val="16"/>
        </w:rPr>
        <w:t>l</w:t>
      </w:r>
      <w:r w:rsidR="007500EA">
        <w:rPr>
          <w:rFonts w:ascii="Verdana" w:hAnsi="Verdana" w:cs="Tahoma"/>
          <w:sz w:val="16"/>
          <w:szCs w:val="16"/>
        </w:rPr>
        <w:t>l’</w:t>
      </w:r>
      <w:r w:rsidR="00BB1367">
        <w:rPr>
          <w:rFonts w:ascii="Verdana" w:hAnsi="Verdana" w:cs="Tahoma"/>
          <w:sz w:val="16"/>
          <w:szCs w:val="16"/>
        </w:rPr>
        <w:t xml:space="preserve"> </w:t>
      </w:r>
      <w:r w:rsidR="007500EA">
        <w:rPr>
          <w:rFonts w:ascii="Verdana" w:hAnsi="Verdana"/>
          <w:sz w:val="16"/>
          <w:szCs w:val="16"/>
        </w:rPr>
        <w:t xml:space="preserve">acquisto di materiale di </w:t>
      </w:r>
      <w:r w:rsidR="00A22640">
        <w:rPr>
          <w:rFonts w:ascii="Verdana" w:hAnsi="Verdana"/>
          <w:sz w:val="16"/>
          <w:szCs w:val="16"/>
        </w:rPr>
        <w:t>cancellerai</w:t>
      </w:r>
      <w:r w:rsidR="007500EA">
        <w:rPr>
          <w:rFonts w:ascii="Verdana" w:hAnsi="Verdana"/>
          <w:sz w:val="16"/>
          <w:szCs w:val="16"/>
        </w:rPr>
        <w:t xml:space="preserve"> per il Biennio Superiore di Vilminore con fondi della provincia </w:t>
      </w:r>
      <w:proofErr w:type="spellStart"/>
      <w:r w:rsidR="007500EA">
        <w:rPr>
          <w:rFonts w:ascii="Verdana" w:hAnsi="Verdana"/>
          <w:sz w:val="16"/>
          <w:szCs w:val="16"/>
        </w:rPr>
        <w:t>l’a.s.</w:t>
      </w:r>
      <w:proofErr w:type="spellEnd"/>
      <w:r w:rsidR="007500EA">
        <w:rPr>
          <w:rFonts w:ascii="Verdana" w:hAnsi="Verdana"/>
          <w:sz w:val="16"/>
          <w:szCs w:val="16"/>
        </w:rPr>
        <w:t xml:space="preserve"> 2023/2024</w:t>
      </w:r>
      <w:r w:rsidR="004B3A13" w:rsidRPr="00111C49">
        <w:rPr>
          <w:rFonts w:ascii="Verdana" w:hAnsi="Verdana"/>
          <w:sz w:val="16"/>
          <w:szCs w:val="16"/>
        </w:rPr>
        <w:t>;</w:t>
      </w:r>
    </w:p>
    <w:bookmarkEnd w:id="1"/>
    <w:p w14:paraId="6293A766" w14:textId="77777777" w:rsidR="00BB1367" w:rsidRPr="00DA6344" w:rsidRDefault="00BB1367" w:rsidP="00BB1367">
      <w:pPr>
        <w:jc w:val="both"/>
        <w:rPr>
          <w:rFonts w:ascii="Verdana" w:hAnsi="Verdana"/>
          <w:sz w:val="16"/>
          <w:szCs w:val="16"/>
        </w:rPr>
      </w:pPr>
      <w:r w:rsidRPr="006E3A59">
        <w:rPr>
          <w:rFonts w:ascii="Verdana" w:hAnsi="Verdana"/>
          <w:sz w:val="16"/>
          <w:szCs w:val="16"/>
        </w:rPr>
        <w:t>VISTI</w:t>
      </w:r>
      <w:r w:rsidRPr="00DA6344">
        <w:rPr>
          <w:rFonts w:ascii="Verdana" w:hAnsi="Verdana"/>
          <w:sz w:val="16"/>
          <w:szCs w:val="16"/>
        </w:rPr>
        <w:t>:</w:t>
      </w:r>
    </w:p>
    <w:p w14:paraId="5589E3B2" w14:textId="77777777" w:rsidR="00BB1367" w:rsidRPr="00DA6344" w:rsidRDefault="00BB1367" w:rsidP="00BB1367">
      <w:pPr>
        <w:widowControl/>
        <w:numPr>
          <w:ilvl w:val="0"/>
          <w:numId w:val="15"/>
        </w:numPr>
        <w:autoSpaceDE/>
        <w:autoSpaceDN/>
        <w:ind w:left="714" w:hanging="357"/>
        <w:jc w:val="both"/>
        <w:rPr>
          <w:rFonts w:ascii="Verdana" w:hAnsi="Verdana"/>
          <w:sz w:val="16"/>
          <w:szCs w:val="16"/>
        </w:rPr>
      </w:pPr>
      <w:r w:rsidRPr="00DA6344">
        <w:rPr>
          <w:rFonts w:ascii="Verdana" w:hAnsi="Verdana"/>
          <w:sz w:val="16"/>
          <w:szCs w:val="16"/>
        </w:rPr>
        <w:t xml:space="preserve">la L. n. 241 del 7 agosto1990 e </w:t>
      </w:r>
      <w:proofErr w:type="spellStart"/>
      <w:r w:rsidRPr="00DA6344">
        <w:rPr>
          <w:rFonts w:ascii="Verdana" w:hAnsi="Verdana"/>
          <w:sz w:val="16"/>
          <w:szCs w:val="16"/>
        </w:rPr>
        <w:t>s.m.i.</w:t>
      </w:r>
      <w:proofErr w:type="spellEnd"/>
      <w:r w:rsidRPr="00DA6344">
        <w:rPr>
          <w:rFonts w:ascii="Verdana" w:hAnsi="Verdana"/>
          <w:sz w:val="16"/>
          <w:szCs w:val="16"/>
        </w:rPr>
        <w:t xml:space="preserve"> </w:t>
      </w:r>
    </w:p>
    <w:p w14:paraId="25F1163B" w14:textId="77777777" w:rsidR="00BB1367" w:rsidRPr="00DA6344" w:rsidRDefault="00BB1367" w:rsidP="00BB1367">
      <w:pPr>
        <w:widowControl/>
        <w:numPr>
          <w:ilvl w:val="0"/>
          <w:numId w:val="15"/>
        </w:numPr>
        <w:autoSpaceDE/>
        <w:autoSpaceDN/>
        <w:ind w:left="714" w:hanging="357"/>
        <w:jc w:val="both"/>
        <w:rPr>
          <w:rFonts w:ascii="Verdana" w:hAnsi="Verdana"/>
          <w:sz w:val="16"/>
          <w:szCs w:val="16"/>
        </w:rPr>
      </w:pPr>
      <w:r w:rsidRPr="00DA6344">
        <w:rPr>
          <w:rFonts w:ascii="Verdana" w:hAnsi="Verdana"/>
          <w:sz w:val="16"/>
          <w:szCs w:val="16"/>
        </w:rPr>
        <w:t xml:space="preserve">il D. Lgs. n. 36 del 31 marzo </w:t>
      </w:r>
      <w:proofErr w:type="gramStart"/>
      <w:r w:rsidRPr="00DA6344">
        <w:rPr>
          <w:rFonts w:ascii="Verdana" w:hAnsi="Verdana"/>
          <w:sz w:val="16"/>
          <w:szCs w:val="16"/>
        </w:rPr>
        <w:t>2023  ‘</w:t>
      </w:r>
      <w:proofErr w:type="gramEnd"/>
      <w:r w:rsidRPr="00DA6344">
        <w:rPr>
          <w:rFonts w:ascii="Verdana" w:hAnsi="Verdana"/>
          <w:sz w:val="16"/>
          <w:szCs w:val="16"/>
        </w:rPr>
        <w:t>Codice’</w:t>
      </w:r>
    </w:p>
    <w:p w14:paraId="2CEEA4DC" w14:textId="77777777" w:rsidR="00BB1367" w:rsidRPr="00DA6344" w:rsidRDefault="00BB1367" w:rsidP="00BB1367">
      <w:pPr>
        <w:widowControl/>
        <w:numPr>
          <w:ilvl w:val="0"/>
          <w:numId w:val="15"/>
        </w:numPr>
        <w:autoSpaceDE/>
        <w:autoSpaceDN/>
        <w:ind w:left="714" w:hanging="357"/>
        <w:jc w:val="both"/>
        <w:rPr>
          <w:rFonts w:ascii="Verdana" w:hAnsi="Verdana"/>
          <w:sz w:val="16"/>
          <w:szCs w:val="16"/>
        </w:rPr>
      </w:pPr>
      <w:r w:rsidRPr="00DA6344">
        <w:rPr>
          <w:rFonts w:ascii="Verdana" w:hAnsi="Verdana"/>
          <w:sz w:val="16"/>
          <w:szCs w:val="16"/>
        </w:rPr>
        <w:t xml:space="preserve">la L. n. 190 del 6 novembre 2012 e </w:t>
      </w:r>
      <w:proofErr w:type="spellStart"/>
      <w:r w:rsidRPr="00DA6344">
        <w:rPr>
          <w:rFonts w:ascii="Verdana" w:hAnsi="Verdana"/>
          <w:sz w:val="16"/>
          <w:szCs w:val="16"/>
        </w:rPr>
        <w:t>s.m.i.</w:t>
      </w:r>
      <w:proofErr w:type="spellEnd"/>
      <w:r w:rsidRPr="00DA6344">
        <w:rPr>
          <w:rFonts w:ascii="Verdana" w:hAnsi="Verdana"/>
          <w:sz w:val="16"/>
          <w:szCs w:val="16"/>
        </w:rPr>
        <w:t xml:space="preserve"> </w:t>
      </w:r>
    </w:p>
    <w:p w14:paraId="5A375414" w14:textId="77777777" w:rsidR="00BB1367" w:rsidRPr="00DA6344" w:rsidRDefault="00BB1367" w:rsidP="00BB1367">
      <w:pPr>
        <w:widowControl/>
        <w:numPr>
          <w:ilvl w:val="0"/>
          <w:numId w:val="15"/>
        </w:numPr>
        <w:autoSpaceDE/>
        <w:autoSpaceDN/>
        <w:ind w:left="714" w:hanging="357"/>
        <w:jc w:val="both"/>
        <w:rPr>
          <w:rFonts w:ascii="Verdana" w:hAnsi="Verdana"/>
          <w:sz w:val="16"/>
          <w:szCs w:val="16"/>
        </w:rPr>
      </w:pPr>
      <w:r w:rsidRPr="00DA6344">
        <w:rPr>
          <w:rFonts w:ascii="Verdana" w:hAnsi="Verdana"/>
          <w:sz w:val="16"/>
          <w:szCs w:val="16"/>
        </w:rPr>
        <w:t xml:space="preserve">il D. Lgs. n. 33 del 14 marzo 2013 </w:t>
      </w:r>
    </w:p>
    <w:p w14:paraId="17A15A09" w14:textId="77777777" w:rsidR="00BB1367" w:rsidRPr="00DA6344" w:rsidRDefault="00BB1367" w:rsidP="00BB1367">
      <w:pPr>
        <w:widowControl/>
        <w:numPr>
          <w:ilvl w:val="0"/>
          <w:numId w:val="15"/>
        </w:numPr>
        <w:autoSpaceDE/>
        <w:autoSpaceDN/>
        <w:ind w:left="714" w:hanging="357"/>
        <w:jc w:val="both"/>
        <w:rPr>
          <w:rFonts w:ascii="Verdana" w:hAnsi="Verdana"/>
          <w:sz w:val="16"/>
          <w:szCs w:val="16"/>
        </w:rPr>
      </w:pPr>
      <w:r w:rsidRPr="00DA6344">
        <w:rPr>
          <w:rFonts w:ascii="Verdana" w:hAnsi="Verdana"/>
          <w:sz w:val="16"/>
          <w:szCs w:val="16"/>
        </w:rPr>
        <w:t xml:space="preserve">il GDPR 679/2016, il </w:t>
      </w:r>
      <w:proofErr w:type="spellStart"/>
      <w:r w:rsidRPr="00DA6344">
        <w:rPr>
          <w:rFonts w:ascii="Verdana" w:hAnsi="Verdana"/>
          <w:sz w:val="16"/>
          <w:szCs w:val="16"/>
        </w:rPr>
        <w:t>D.Lgs</w:t>
      </w:r>
      <w:proofErr w:type="spellEnd"/>
      <w:r w:rsidRPr="00DA6344">
        <w:rPr>
          <w:rFonts w:ascii="Verdana" w:hAnsi="Verdana"/>
          <w:sz w:val="16"/>
          <w:szCs w:val="16"/>
        </w:rPr>
        <w:t xml:space="preserve"> 196/2003 </w:t>
      </w:r>
      <w:proofErr w:type="spellStart"/>
      <w:r w:rsidRPr="00DA6344">
        <w:rPr>
          <w:rFonts w:ascii="Verdana" w:hAnsi="Verdana"/>
          <w:sz w:val="16"/>
          <w:szCs w:val="16"/>
        </w:rPr>
        <w:t>s.m.i.</w:t>
      </w:r>
      <w:proofErr w:type="spellEnd"/>
      <w:r w:rsidRPr="00DA6344">
        <w:rPr>
          <w:rFonts w:ascii="Verdana" w:hAnsi="Verdana"/>
          <w:sz w:val="16"/>
          <w:szCs w:val="16"/>
        </w:rPr>
        <w:t xml:space="preserve"> e </w:t>
      </w:r>
      <w:proofErr w:type="spellStart"/>
      <w:r w:rsidRPr="00DA6344">
        <w:rPr>
          <w:rFonts w:ascii="Verdana" w:hAnsi="Verdana"/>
          <w:sz w:val="16"/>
          <w:szCs w:val="16"/>
        </w:rPr>
        <w:t>D.Lgs</w:t>
      </w:r>
      <w:proofErr w:type="spellEnd"/>
      <w:r w:rsidRPr="00DA6344">
        <w:rPr>
          <w:rFonts w:ascii="Verdana" w:hAnsi="Verdana"/>
          <w:sz w:val="16"/>
          <w:szCs w:val="16"/>
        </w:rPr>
        <w:t xml:space="preserve"> 101/2018 </w:t>
      </w:r>
    </w:p>
    <w:p w14:paraId="2407CBC9" w14:textId="77777777" w:rsidR="00BB1367" w:rsidRPr="00DA6344" w:rsidRDefault="00BB1367" w:rsidP="00BB1367">
      <w:pPr>
        <w:widowControl/>
        <w:numPr>
          <w:ilvl w:val="0"/>
          <w:numId w:val="15"/>
        </w:numPr>
        <w:overflowPunct w:val="0"/>
        <w:adjustRightInd w:val="0"/>
        <w:ind w:left="714" w:right="-1" w:hanging="357"/>
        <w:jc w:val="both"/>
        <w:rPr>
          <w:rFonts w:ascii="Verdana" w:hAnsi="Verdana"/>
          <w:sz w:val="16"/>
          <w:szCs w:val="16"/>
        </w:rPr>
      </w:pPr>
      <w:r w:rsidRPr="00DA6344">
        <w:rPr>
          <w:rFonts w:ascii="Verdana" w:hAnsi="Verdana"/>
          <w:sz w:val="16"/>
          <w:szCs w:val="16"/>
        </w:rPr>
        <w:t xml:space="preserve">l’art. 3 della L. 136 del 13 agosto 2010 </w:t>
      </w:r>
    </w:p>
    <w:p w14:paraId="5A21A08E" w14:textId="77777777" w:rsidR="00BB1367" w:rsidRPr="00DA6344" w:rsidRDefault="00BB1367" w:rsidP="00BB1367">
      <w:pPr>
        <w:ind w:right="-1"/>
        <w:jc w:val="both"/>
        <w:rPr>
          <w:rFonts w:ascii="Verdana" w:hAnsi="Verdana"/>
          <w:sz w:val="16"/>
          <w:szCs w:val="16"/>
        </w:rPr>
      </w:pPr>
      <w:r w:rsidRPr="006E3A59">
        <w:rPr>
          <w:rFonts w:ascii="Verdana" w:hAnsi="Verdana"/>
          <w:sz w:val="16"/>
          <w:szCs w:val="16"/>
        </w:rPr>
        <w:t>VISTO</w:t>
      </w:r>
      <w:r w:rsidRPr="00DA6344">
        <w:rPr>
          <w:rFonts w:ascii="Verdana" w:hAnsi="Verdana"/>
          <w:sz w:val="16"/>
          <w:szCs w:val="16"/>
        </w:rPr>
        <w:t xml:space="preserve"> l’art.1, comma 450, della L. 27-12-2006 n.296 e </w:t>
      </w:r>
      <w:proofErr w:type="spellStart"/>
      <w:r w:rsidRPr="00DA6344">
        <w:rPr>
          <w:rFonts w:ascii="Verdana" w:hAnsi="Verdana"/>
          <w:sz w:val="16"/>
          <w:szCs w:val="16"/>
        </w:rPr>
        <w:t>s.m.i.</w:t>
      </w:r>
      <w:proofErr w:type="spellEnd"/>
      <w:r w:rsidRPr="00DA6344">
        <w:rPr>
          <w:rFonts w:ascii="Verdana" w:hAnsi="Verdana"/>
          <w:sz w:val="16"/>
          <w:szCs w:val="16"/>
        </w:rPr>
        <w:t>;</w:t>
      </w:r>
    </w:p>
    <w:p w14:paraId="57194CD0" w14:textId="77777777" w:rsidR="00BB1367" w:rsidRPr="00DA6344" w:rsidRDefault="00BB1367" w:rsidP="00BB1367">
      <w:pPr>
        <w:ind w:right="-1"/>
        <w:jc w:val="both"/>
        <w:rPr>
          <w:rFonts w:ascii="Verdana" w:hAnsi="Verdana"/>
          <w:sz w:val="16"/>
          <w:szCs w:val="16"/>
        </w:rPr>
      </w:pPr>
      <w:r w:rsidRPr="006E3A59">
        <w:rPr>
          <w:rFonts w:ascii="Verdana" w:hAnsi="Verdana"/>
          <w:sz w:val="16"/>
          <w:szCs w:val="16"/>
        </w:rPr>
        <w:t>VISTO</w:t>
      </w:r>
      <w:r w:rsidRPr="00DA6344">
        <w:rPr>
          <w:rFonts w:ascii="Verdana" w:hAnsi="Verdana"/>
          <w:sz w:val="16"/>
          <w:szCs w:val="16"/>
        </w:rPr>
        <w:t xml:space="preserve"> l’art. 26, comma 3, della L. 23-12-1999 n.488;</w:t>
      </w:r>
    </w:p>
    <w:p w14:paraId="00A4B09E" w14:textId="77777777" w:rsidR="00BB1367" w:rsidRPr="00DA6344" w:rsidRDefault="00BB1367" w:rsidP="00BB1367">
      <w:pPr>
        <w:shd w:val="clear" w:color="auto" w:fill="FFFFFF"/>
        <w:spacing w:after="45"/>
        <w:jc w:val="both"/>
        <w:rPr>
          <w:rFonts w:ascii="Verdana" w:hAnsi="Verdana"/>
          <w:sz w:val="16"/>
          <w:szCs w:val="16"/>
        </w:rPr>
      </w:pPr>
      <w:r w:rsidRPr="006E3A59">
        <w:rPr>
          <w:rFonts w:ascii="Verdana" w:hAnsi="Verdana"/>
          <w:sz w:val="16"/>
          <w:szCs w:val="16"/>
        </w:rPr>
        <w:t>VISTO</w:t>
      </w:r>
      <w:r w:rsidRPr="00DA6344">
        <w:rPr>
          <w:rFonts w:ascii="Verdana" w:hAnsi="Verdana"/>
          <w:sz w:val="16"/>
          <w:szCs w:val="16"/>
        </w:rPr>
        <w:t xml:space="preserve"> l’art. 50, comma 1, lett. b) del </w:t>
      </w:r>
      <w:proofErr w:type="spellStart"/>
      <w:r w:rsidRPr="00DA6344">
        <w:rPr>
          <w:rFonts w:ascii="Verdana" w:hAnsi="Verdana"/>
          <w:sz w:val="16"/>
          <w:szCs w:val="16"/>
        </w:rPr>
        <w:t>D.Lgs.</w:t>
      </w:r>
      <w:proofErr w:type="spellEnd"/>
      <w:r w:rsidRPr="00DA6344">
        <w:rPr>
          <w:rFonts w:ascii="Verdana" w:hAnsi="Verdana"/>
          <w:sz w:val="16"/>
          <w:szCs w:val="16"/>
        </w:rPr>
        <w:t xml:space="preserve"> n. 36/2023, ai sensi del quale “1. Salvo quanto previsto dagli articoli 62 e 63, le stazioni appaltanti procedono all'affidamento dei contratti di lavori, servizi e forniture di importo inferiore alle soglie di cui all'articolo 14 con le seguenti modalità:</w:t>
      </w:r>
    </w:p>
    <w:p w14:paraId="491843D6" w14:textId="77777777" w:rsidR="00BB1367" w:rsidRPr="00DA6344" w:rsidRDefault="00BB1367" w:rsidP="00BB1367">
      <w:pPr>
        <w:shd w:val="clear" w:color="auto" w:fill="FFFFFF"/>
        <w:ind w:firstLine="400"/>
        <w:jc w:val="both"/>
        <w:rPr>
          <w:rFonts w:ascii="Verdana" w:hAnsi="Verdana"/>
          <w:sz w:val="16"/>
          <w:szCs w:val="16"/>
        </w:rPr>
      </w:pPr>
      <w:r w:rsidRPr="00DA6344">
        <w:rPr>
          <w:rFonts w:ascii="Verdana" w:hAnsi="Verdana"/>
          <w:sz w:val="16"/>
          <w:szCs w:val="16"/>
        </w:rPr>
        <w:t>b)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 contrattuali, anche individuati tra gli iscritti in elenchi o albi istituiti dalla stazione appaltante”</w:t>
      </w:r>
    </w:p>
    <w:p w14:paraId="42EF498D" w14:textId="77777777" w:rsidR="00BB1367" w:rsidRPr="00DA6344" w:rsidRDefault="00BB1367" w:rsidP="00BB1367">
      <w:pPr>
        <w:jc w:val="both"/>
        <w:rPr>
          <w:rFonts w:ascii="Verdana" w:hAnsi="Verdana"/>
          <w:sz w:val="16"/>
          <w:szCs w:val="16"/>
        </w:rPr>
      </w:pPr>
      <w:r w:rsidRPr="006E3A59">
        <w:rPr>
          <w:rFonts w:ascii="Verdana" w:hAnsi="Verdana"/>
          <w:sz w:val="16"/>
          <w:szCs w:val="16"/>
        </w:rPr>
        <w:t>VISTO</w:t>
      </w:r>
      <w:r w:rsidRPr="00DA6344">
        <w:rPr>
          <w:rFonts w:ascii="Verdana" w:hAnsi="Verdana"/>
          <w:sz w:val="16"/>
          <w:szCs w:val="16"/>
        </w:rPr>
        <w:t xml:space="preserve"> l’art.62 (Aggregazioni e centralizzazione delle committenze) del </w:t>
      </w:r>
      <w:proofErr w:type="spellStart"/>
      <w:r w:rsidRPr="00DA6344">
        <w:rPr>
          <w:rFonts w:ascii="Verdana" w:hAnsi="Verdana"/>
          <w:sz w:val="16"/>
          <w:szCs w:val="16"/>
        </w:rPr>
        <w:t>D.Lgs.</w:t>
      </w:r>
      <w:proofErr w:type="spellEnd"/>
      <w:r w:rsidRPr="00DA6344">
        <w:rPr>
          <w:rFonts w:ascii="Verdana" w:hAnsi="Verdana"/>
          <w:sz w:val="16"/>
          <w:szCs w:val="16"/>
        </w:rPr>
        <w:t xml:space="preserve"> n. 36/2023 che, al comma 1, dispone “Tutte le stazioni appaltanti, fermi restando gli obblighi di utilizzo di strumenti di acquisto e di negoziazione previsti dalle vigenti disposizioni in materia di contenimento della spesa, possono procedere direttamente e autonomamente all'acquisizione di forniture e servizi di importo non superiore alle soglie previste per gli affidamenti diretti, e all'affidamento di lavori d'importo pari o inferiore a 500.000 euro, nonché attraverso l'effettuazione di ordini a valere su strumenti di acquisto messi a disposizione dalle centrali di committenza qualificate e dai soggetti aggregatori.”;</w:t>
      </w:r>
    </w:p>
    <w:p w14:paraId="70E57F3C" w14:textId="77777777" w:rsidR="00BB1367" w:rsidRPr="00DA6344" w:rsidRDefault="00BB1367" w:rsidP="00BB1367">
      <w:pPr>
        <w:shd w:val="clear" w:color="auto" w:fill="FFFFFF"/>
        <w:spacing w:after="45"/>
        <w:jc w:val="both"/>
        <w:rPr>
          <w:rFonts w:ascii="Verdana" w:hAnsi="Verdana"/>
          <w:sz w:val="16"/>
          <w:szCs w:val="16"/>
        </w:rPr>
      </w:pPr>
      <w:r w:rsidRPr="006E3A59">
        <w:rPr>
          <w:rFonts w:ascii="Verdana" w:hAnsi="Verdana"/>
          <w:sz w:val="16"/>
          <w:szCs w:val="16"/>
        </w:rPr>
        <w:t>DATO ATTO</w:t>
      </w:r>
      <w:r w:rsidRPr="00DA6344">
        <w:rPr>
          <w:rFonts w:ascii="Verdana" w:hAnsi="Verdana"/>
          <w:sz w:val="16"/>
          <w:szCs w:val="16"/>
        </w:rPr>
        <w:t xml:space="preserve"> che:</w:t>
      </w:r>
    </w:p>
    <w:p w14:paraId="2F4F18E9" w14:textId="77777777" w:rsidR="00BB1367" w:rsidRPr="00DA6344" w:rsidRDefault="00BB1367" w:rsidP="00BB1367">
      <w:pPr>
        <w:widowControl/>
        <w:numPr>
          <w:ilvl w:val="0"/>
          <w:numId w:val="14"/>
        </w:numPr>
        <w:adjustRightInd w:val="0"/>
        <w:ind w:left="426"/>
        <w:contextualSpacing/>
        <w:jc w:val="both"/>
        <w:rPr>
          <w:rFonts w:ascii="Verdana" w:hAnsi="Verdana"/>
          <w:sz w:val="16"/>
          <w:szCs w:val="16"/>
        </w:rPr>
      </w:pPr>
      <w:r w:rsidRPr="00DA6344">
        <w:rPr>
          <w:rFonts w:ascii="Verdana" w:hAnsi="Verdana"/>
          <w:sz w:val="16"/>
          <w:szCs w:val="16"/>
        </w:rPr>
        <w:t xml:space="preserve">ai sensi dell’art. 222, comma 4 del </w:t>
      </w:r>
      <w:proofErr w:type="spellStart"/>
      <w:r w:rsidRPr="00DA6344">
        <w:rPr>
          <w:rFonts w:ascii="Verdana" w:hAnsi="Verdana"/>
          <w:sz w:val="16"/>
          <w:szCs w:val="16"/>
        </w:rPr>
        <w:t>D.Lgs.</w:t>
      </w:r>
      <w:proofErr w:type="spellEnd"/>
      <w:r w:rsidRPr="00DA6344">
        <w:rPr>
          <w:rFonts w:ascii="Verdana" w:hAnsi="Verdana"/>
          <w:sz w:val="16"/>
          <w:szCs w:val="16"/>
        </w:rPr>
        <w:t xml:space="preserve"> n. 36/2023, fino all’entrata in vigore del sistema di qualificazione delle stazioni appaltanti previsto dall’art. 38 del medesimo decreto, i requisiti di qualificazione sono soddisfatti mediante l’iscrizione all’anagrafe delle stazioni appaltanti presso l’ANAC;</w:t>
      </w:r>
    </w:p>
    <w:p w14:paraId="087B5CB8" w14:textId="77777777" w:rsidR="00BB1367" w:rsidRPr="00751E18" w:rsidRDefault="00BB1367" w:rsidP="00BB1367">
      <w:pPr>
        <w:widowControl/>
        <w:numPr>
          <w:ilvl w:val="0"/>
          <w:numId w:val="14"/>
        </w:numPr>
        <w:adjustRightInd w:val="0"/>
        <w:ind w:left="426" w:right="-1"/>
        <w:contextualSpacing/>
        <w:jc w:val="both"/>
        <w:rPr>
          <w:rFonts w:ascii="Verdana" w:hAnsi="Verdana"/>
          <w:sz w:val="16"/>
          <w:szCs w:val="16"/>
        </w:rPr>
      </w:pPr>
      <w:r w:rsidRPr="00751E18">
        <w:rPr>
          <w:rFonts w:ascii="Verdana" w:hAnsi="Verdana"/>
          <w:sz w:val="16"/>
          <w:szCs w:val="16"/>
        </w:rPr>
        <w:t>questa Stazione Appaltante è iscritta all’A.U.S.A. come da certificato emesso dall’ANAC – cod. 0000328264;</w:t>
      </w:r>
    </w:p>
    <w:p w14:paraId="7FA0A98D" w14:textId="002DC3F4" w:rsidR="00BB1367" w:rsidRDefault="00BB1367" w:rsidP="00BB1367">
      <w:pPr>
        <w:shd w:val="clear" w:color="auto" w:fill="FFFFFF"/>
        <w:jc w:val="both"/>
        <w:rPr>
          <w:rFonts w:ascii="Verdana" w:hAnsi="Verdana"/>
          <w:sz w:val="16"/>
          <w:szCs w:val="16"/>
        </w:rPr>
      </w:pPr>
      <w:r w:rsidRPr="006E3A59">
        <w:rPr>
          <w:rFonts w:ascii="Verdana" w:hAnsi="Verdana"/>
          <w:sz w:val="16"/>
          <w:szCs w:val="16"/>
        </w:rPr>
        <w:t>VISTO</w:t>
      </w:r>
      <w:r w:rsidRPr="00DA6344">
        <w:rPr>
          <w:rFonts w:ascii="Verdana" w:hAnsi="Verdana"/>
          <w:sz w:val="16"/>
          <w:szCs w:val="16"/>
        </w:rPr>
        <w:t xml:space="preserve"> l’art.1, comma 512, della L. 28/12/2015, n. 208 (legge di stabilità 2016) così come modificato dall'</w:t>
      </w:r>
      <w:hyperlink r:id="rId10" w:anchor="419" w:history="1">
        <w:r w:rsidRPr="006E3A59">
          <w:rPr>
            <w:rFonts w:ascii="Verdana" w:hAnsi="Verdana"/>
            <w:sz w:val="16"/>
            <w:szCs w:val="16"/>
          </w:rPr>
          <w:t>art. 1, comma 419, legge n. 232 del 2016</w:t>
        </w:r>
      </w:hyperlink>
      <w:r w:rsidRPr="00DA6344">
        <w:rPr>
          <w:rFonts w:ascii="Verdana" w:hAnsi="Verdana"/>
          <w:sz w:val="16"/>
          <w:szCs w:val="16"/>
        </w:rPr>
        <w:t>, che dispone “Al fine di garantire l'ottimizzazione e la razionalizzazione degli acquisti di beni e servizi informatici e di connettività, fermi restando gli obblighi di acquisizione centralizzata previsti per i beni e servizi dalla normativa vigente, le amministrazioni pubbliche e le società inserite nel conto economico consolidato della pubblica amministrazione, come individuate dall'Istituto nazionale di statistica (ISTAT) ai sensi dell'articolo 1 della legge 31 dicembre 2009, n. 196, provvedono ai propri approvvigionamenti esclusivamente tramite gli strumenti di acquisto e di negoziazione di Consip Spa o dei soggetti aggregatori, ivi comprese le centrali di committenza regionali, per i beni e i servizi disponibili presso gli stessi soggetti;</w:t>
      </w:r>
    </w:p>
    <w:p w14:paraId="76C32035" w14:textId="12E41395" w:rsidR="007500EA" w:rsidRPr="007500EA" w:rsidRDefault="007500EA" w:rsidP="007500EA">
      <w:pPr>
        <w:pStyle w:val="Default"/>
        <w:rPr>
          <w:rFonts w:ascii="Verdana" w:eastAsia="Arial" w:hAnsi="Verdana" w:cs="Arial"/>
          <w:color w:val="auto"/>
          <w:sz w:val="16"/>
          <w:szCs w:val="16"/>
        </w:rPr>
      </w:pPr>
      <w:r w:rsidRPr="007500EA">
        <w:rPr>
          <w:rFonts w:ascii="Verdana" w:eastAsia="Arial" w:hAnsi="Verdana" w:cs="Arial"/>
          <w:color w:val="auto"/>
          <w:sz w:val="16"/>
          <w:szCs w:val="16"/>
        </w:rPr>
        <w:t xml:space="preserve">VISTO il finanziamento previsto per </w:t>
      </w:r>
      <w:r>
        <w:rPr>
          <w:rFonts w:ascii="Verdana" w:eastAsia="Arial" w:hAnsi="Verdana" w:cs="Arial"/>
          <w:color w:val="auto"/>
          <w:sz w:val="16"/>
          <w:szCs w:val="16"/>
        </w:rPr>
        <w:t xml:space="preserve">le </w:t>
      </w:r>
      <w:r w:rsidRPr="007500EA">
        <w:rPr>
          <w:rFonts w:ascii="Verdana" w:eastAsia="Arial" w:hAnsi="Verdana" w:cs="Arial"/>
          <w:color w:val="auto"/>
          <w:sz w:val="16"/>
          <w:szCs w:val="16"/>
        </w:rPr>
        <w:t>spese di funzionamento a favore degli istituti di istruzione</w:t>
      </w:r>
      <w:r>
        <w:rPr>
          <w:rFonts w:ascii="Verdana" w:eastAsia="Arial" w:hAnsi="Verdana" w:cs="Arial"/>
          <w:color w:val="auto"/>
          <w:sz w:val="16"/>
          <w:szCs w:val="16"/>
        </w:rPr>
        <w:t xml:space="preserve"> </w:t>
      </w:r>
      <w:r w:rsidRPr="007500EA">
        <w:rPr>
          <w:rFonts w:ascii="Verdana" w:eastAsia="Arial" w:hAnsi="Verdana" w:cs="Arial"/>
          <w:color w:val="auto"/>
          <w:sz w:val="16"/>
          <w:szCs w:val="16"/>
        </w:rPr>
        <w:t>secondaria superiore della provincia di</w:t>
      </w:r>
      <w:r>
        <w:rPr>
          <w:rFonts w:ascii="Verdana" w:eastAsia="Arial" w:hAnsi="Verdana" w:cs="Arial"/>
          <w:color w:val="auto"/>
          <w:sz w:val="16"/>
          <w:szCs w:val="16"/>
        </w:rPr>
        <w:t xml:space="preserve"> Bergamo per </w:t>
      </w:r>
      <w:proofErr w:type="spellStart"/>
      <w:r>
        <w:rPr>
          <w:rFonts w:ascii="Verdana" w:eastAsia="Arial" w:hAnsi="Verdana" w:cs="Arial"/>
          <w:color w:val="auto"/>
          <w:sz w:val="16"/>
          <w:szCs w:val="16"/>
        </w:rPr>
        <w:t>l’a.s.</w:t>
      </w:r>
      <w:proofErr w:type="spellEnd"/>
      <w:r>
        <w:rPr>
          <w:rFonts w:ascii="Verdana" w:eastAsia="Arial" w:hAnsi="Verdana" w:cs="Arial"/>
          <w:color w:val="auto"/>
          <w:sz w:val="16"/>
          <w:szCs w:val="16"/>
        </w:rPr>
        <w:t xml:space="preserve"> 2023/2024;</w:t>
      </w:r>
    </w:p>
    <w:p w14:paraId="51957497" w14:textId="77777777" w:rsidR="00BB1367" w:rsidRPr="006E3A59" w:rsidRDefault="00BB1367" w:rsidP="00BB1367">
      <w:pPr>
        <w:jc w:val="both"/>
        <w:outlineLvl w:val="0"/>
        <w:rPr>
          <w:rFonts w:ascii="Verdana" w:hAnsi="Verdana"/>
          <w:sz w:val="16"/>
          <w:szCs w:val="16"/>
        </w:rPr>
      </w:pPr>
      <w:r w:rsidRPr="006E3A59">
        <w:rPr>
          <w:rFonts w:ascii="Verdana" w:hAnsi="Verdana"/>
          <w:sz w:val="16"/>
          <w:szCs w:val="16"/>
        </w:rPr>
        <w:t xml:space="preserve">RILEVATA l’assenza di convenzioni CONSIP per la relativa area merceologica </w:t>
      </w:r>
      <w:r>
        <w:rPr>
          <w:rFonts w:ascii="Verdana" w:hAnsi="Verdana"/>
          <w:sz w:val="16"/>
          <w:szCs w:val="16"/>
        </w:rPr>
        <w:t>specifica</w:t>
      </w:r>
      <w:r w:rsidRPr="006E3A59">
        <w:rPr>
          <w:rFonts w:ascii="Verdana" w:hAnsi="Verdana"/>
          <w:sz w:val="16"/>
          <w:szCs w:val="16"/>
        </w:rPr>
        <w:t xml:space="preserve">; </w:t>
      </w:r>
    </w:p>
    <w:p w14:paraId="6DA6B41F" w14:textId="77777777" w:rsidR="00BB1367" w:rsidRPr="00701A1B" w:rsidRDefault="00BB1367" w:rsidP="00BB1367">
      <w:pPr>
        <w:jc w:val="both"/>
        <w:outlineLvl w:val="0"/>
        <w:rPr>
          <w:rFonts w:ascii="Verdana" w:hAnsi="Verdana"/>
          <w:sz w:val="16"/>
          <w:szCs w:val="16"/>
        </w:rPr>
      </w:pPr>
      <w:r w:rsidRPr="006E3A59">
        <w:rPr>
          <w:rFonts w:ascii="Verdana" w:hAnsi="Verdana"/>
          <w:sz w:val="16"/>
          <w:szCs w:val="16"/>
        </w:rPr>
        <w:t>ATTESTATA</w:t>
      </w:r>
      <w:r w:rsidRPr="00701A1B">
        <w:rPr>
          <w:rFonts w:ascii="Verdana" w:hAnsi="Verdana"/>
          <w:sz w:val="16"/>
          <w:szCs w:val="16"/>
        </w:rPr>
        <w:t xml:space="preserve"> la rispondenza di quanto oggetto del presente atto a criteri di opportunità, economicità ed efficacia, la competenza e l’interesse dell’Ente all’adozione dell’atto medesimo nonché l’osservanza, la regolarità e la correttezza delle procedure e degli atti preordinati alla sua adozione;  </w:t>
      </w:r>
    </w:p>
    <w:p w14:paraId="2F58FF5A" w14:textId="77777777" w:rsidR="00BB1367" w:rsidRPr="00DA658B" w:rsidRDefault="00BB1367" w:rsidP="00BB1367">
      <w:pPr>
        <w:jc w:val="both"/>
        <w:outlineLvl w:val="0"/>
        <w:rPr>
          <w:rFonts w:ascii="Verdana" w:hAnsi="Verdana"/>
          <w:sz w:val="16"/>
          <w:szCs w:val="16"/>
        </w:rPr>
      </w:pPr>
      <w:r w:rsidRPr="006E3A59">
        <w:rPr>
          <w:rFonts w:ascii="Verdana" w:hAnsi="Verdana"/>
          <w:sz w:val="16"/>
          <w:szCs w:val="16"/>
        </w:rPr>
        <w:t>VERIFICATO</w:t>
      </w:r>
      <w:r w:rsidRPr="00701A1B">
        <w:rPr>
          <w:rFonts w:ascii="Verdana" w:hAnsi="Verdana"/>
          <w:sz w:val="16"/>
          <w:szCs w:val="16"/>
        </w:rPr>
        <w:t xml:space="preserve">, a seguito del riscontro </w:t>
      </w:r>
      <w:r w:rsidRPr="00DA658B">
        <w:rPr>
          <w:rFonts w:ascii="Verdana" w:hAnsi="Verdana"/>
          <w:sz w:val="16"/>
          <w:szCs w:val="16"/>
        </w:rPr>
        <w:t>operato, che la procedura risponde ai requisiti di regolarità tecnica;</w:t>
      </w:r>
    </w:p>
    <w:p w14:paraId="0448DD5E" w14:textId="0AA1B6B1" w:rsidR="00BB1367" w:rsidRDefault="00BB1367" w:rsidP="00BB1367">
      <w:pPr>
        <w:jc w:val="both"/>
        <w:outlineLvl w:val="0"/>
        <w:rPr>
          <w:rFonts w:ascii="Verdana" w:hAnsi="Verdana"/>
          <w:sz w:val="16"/>
          <w:szCs w:val="16"/>
        </w:rPr>
      </w:pPr>
      <w:r w:rsidRPr="00DA658B">
        <w:rPr>
          <w:rFonts w:ascii="Verdana" w:hAnsi="Verdana"/>
          <w:sz w:val="16"/>
          <w:szCs w:val="16"/>
        </w:rPr>
        <w:t xml:space="preserve">VERIFICATA la regolarità contributiva a mezzo DURC </w:t>
      </w:r>
      <w:r w:rsidR="00D74C27">
        <w:rPr>
          <w:rFonts w:ascii="Verdana" w:hAnsi="Verdana"/>
          <w:sz w:val="16"/>
          <w:szCs w:val="16"/>
        </w:rPr>
        <w:t>I</w:t>
      </w:r>
      <w:r w:rsidR="00D74C27" w:rsidRPr="00D74C27">
        <w:rPr>
          <w:rFonts w:ascii="Verdana" w:hAnsi="Verdana"/>
          <w:sz w:val="16"/>
          <w:szCs w:val="16"/>
        </w:rPr>
        <w:t>NAIL_43566861</w:t>
      </w:r>
      <w:r w:rsidRPr="00DA658B">
        <w:rPr>
          <w:rFonts w:ascii="Verdana" w:hAnsi="Verdana"/>
          <w:sz w:val="16"/>
          <w:szCs w:val="16"/>
        </w:rPr>
        <w:t>;</w:t>
      </w:r>
    </w:p>
    <w:p w14:paraId="5E96C5F9" w14:textId="7E581EE0" w:rsidR="007500EA" w:rsidRPr="00DA6344" w:rsidRDefault="00BB1367" w:rsidP="00BB1367">
      <w:pPr>
        <w:jc w:val="both"/>
        <w:outlineLvl w:val="0"/>
        <w:rPr>
          <w:rFonts w:ascii="Verdana" w:hAnsi="Verdana"/>
          <w:sz w:val="16"/>
          <w:szCs w:val="16"/>
        </w:rPr>
      </w:pPr>
      <w:r>
        <w:rPr>
          <w:rFonts w:ascii="Verdana" w:hAnsi="Verdana"/>
          <w:sz w:val="16"/>
          <w:szCs w:val="16"/>
        </w:rPr>
        <w:t>VIST</w:t>
      </w:r>
      <w:r w:rsidR="00C35B15">
        <w:rPr>
          <w:rFonts w:ascii="Verdana" w:hAnsi="Verdana"/>
          <w:sz w:val="16"/>
          <w:szCs w:val="16"/>
        </w:rPr>
        <w:t>O</w:t>
      </w:r>
      <w:r>
        <w:rPr>
          <w:rFonts w:ascii="Verdana" w:hAnsi="Verdana"/>
          <w:sz w:val="16"/>
          <w:szCs w:val="16"/>
        </w:rPr>
        <w:t xml:space="preserve"> i</w:t>
      </w:r>
      <w:r w:rsidR="00C35B15">
        <w:rPr>
          <w:rFonts w:ascii="Verdana" w:hAnsi="Verdana"/>
          <w:sz w:val="16"/>
          <w:szCs w:val="16"/>
        </w:rPr>
        <w:t>l</w:t>
      </w:r>
      <w:r w:rsidR="00536A10">
        <w:rPr>
          <w:rFonts w:ascii="Verdana" w:hAnsi="Verdana"/>
          <w:sz w:val="16"/>
          <w:szCs w:val="16"/>
        </w:rPr>
        <w:t xml:space="preserve"> </w:t>
      </w:r>
      <w:r>
        <w:rPr>
          <w:rFonts w:ascii="Verdana" w:hAnsi="Verdana"/>
          <w:sz w:val="16"/>
          <w:szCs w:val="16"/>
        </w:rPr>
        <w:t>preventiv</w:t>
      </w:r>
      <w:r w:rsidR="00C35B15">
        <w:rPr>
          <w:rFonts w:ascii="Verdana" w:hAnsi="Verdana"/>
          <w:sz w:val="16"/>
          <w:szCs w:val="16"/>
        </w:rPr>
        <w:t>o</w:t>
      </w:r>
      <w:r>
        <w:rPr>
          <w:rFonts w:ascii="Verdana" w:hAnsi="Verdana"/>
          <w:sz w:val="16"/>
          <w:szCs w:val="16"/>
        </w:rPr>
        <w:t xml:space="preserve"> prot.n. </w:t>
      </w:r>
      <w:r w:rsidR="00536A10">
        <w:rPr>
          <w:rFonts w:ascii="Verdana" w:hAnsi="Verdana"/>
          <w:sz w:val="16"/>
          <w:szCs w:val="16"/>
        </w:rPr>
        <w:t>000</w:t>
      </w:r>
      <w:r w:rsidR="00A22640">
        <w:rPr>
          <w:rFonts w:ascii="Verdana" w:hAnsi="Verdana"/>
          <w:sz w:val="16"/>
          <w:szCs w:val="16"/>
        </w:rPr>
        <w:t>3279</w:t>
      </w:r>
      <w:r>
        <w:rPr>
          <w:rFonts w:ascii="Verdana" w:hAnsi="Verdana"/>
          <w:sz w:val="16"/>
          <w:szCs w:val="16"/>
        </w:rPr>
        <w:t xml:space="preserve"> del </w:t>
      </w:r>
      <w:r w:rsidR="007500EA">
        <w:rPr>
          <w:rFonts w:ascii="Verdana" w:hAnsi="Verdana"/>
          <w:sz w:val="16"/>
          <w:szCs w:val="16"/>
        </w:rPr>
        <w:t>2</w:t>
      </w:r>
      <w:r w:rsidR="00A22640">
        <w:rPr>
          <w:rFonts w:ascii="Verdana" w:hAnsi="Verdana"/>
          <w:sz w:val="16"/>
          <w:szCs w:val="16"/>
        </w:rPr>
        <w:t>8</w:t>
      </w:r>
      <w:r>
        <w:rPr>
          <w:rFonts w:ascii="Verdana" w:hAnsi="Verdana"/>
          <w:sz w:val="16"/>
          <w:szCs w:val="16"/>
        </w:rPr>
        <w:t>/0</w:t>
      </w:r>
      <w:r w:rsidR="00A22640">
        <w:rPr>
          <w:rFonts w:ascii="Verdana" w:hAnsi="Verdana"/>
          <w:sz w:val="16"/>
          <w:szCs w:val="16"/>
        </w:rPr>
        <w:t>5</w:t>
      </w:r>
      <w:r>
        <w:rPr>
          <w:rFonts w:ascii="Verdana" w:hAnsi="Verdana"/>
          <w:sz w:val="16"/>
          <w:szCs w:val="16"/>
        </w:rPr>
        <w:t>/2024 giudicat</w:t>
      </w:r>
      <w:r w:rsidR="00F33B70">
        <w:rPr>
          <w:rFonts w:ascii="Verdana" w:hAnsi="Verdana"/>
          <w:sz w:val="16"/>
          <w:szCs w:val="16"/>
        </w:rPr>
        <w:t>o</w:t>
      </w:r>
      <w:r>
        <w:rPr>
          <w:rFonts w:ascii="Verdana" w:hAnsi="Verdana"/>
          <w:sz w:val="16"/>
          <w:szCs w:val="16"/>
        </w:rPr>
        <w:t xml:space="preserve"> idone</w:t>
      </w:r>
      <w:r w:rsidR="00F33B70">
        <w:rPr>
          <w:rFonts w:ascii="Verdana" w:hAnsi="Verdana"/>
          <w:sz w:val="16"/>
          <w:szCs w:val="16"/>
        </w:rPr>
        <w:t>o</w:t>
      </w:r>
      <w:r>
        <w:rPr>
          <w:rFonts w:ascii="Verdana" w:hAnsi="Verdana"/>
          <w:sz w:val="16"/>
          <w:szCs w:val="16"/>
        </w:rPr>
        <w:t xml:space="preserve"> per </w:t>
      </w:r>
      <w:proofErr w:type="spellStart"/>
      <w:r>
        <w:rPr>
          <w:rFonts w:ascii="Verdana" w:hAnsi="Verdana"/>
          <w:sz w:val="16"/>
          <w:szCs w:val="16"/>
        </w:rPr>
        <w:t>qualita’</w:t>
      </w:r>
      <w:proofErr w:type="spellEnd"/>
      <w:r>
        <w:rPr>
          <w:rFonts w:ascii="Verdana" w:hAnsi="Verdana"/>
          <w:sz w:val="16"/>
          <w:szCs w:val="16"/>
        </w:rPr>
        <w:t xml:space="preserve"> e prezzo;</w:t>
      </w:r>
    </w:p>
    <w:p w14:paraId="7626178C" w14:textId="77777777" w:rsidR="00BB1367" w:rsidRPr="006E3A59" w:rsidRDefault="00BB1367" w:rsidP="00BB1367">
      <w:pPr>
        <w:spacing w:line="225" w:lineRule="auto"/>
        <w:ind w:left="8" w:right="40"/>
        <w:jc w:val="both"/>
        <w:rPr>
          <w:rFonts w:ascii="Verdana" w:hAnsi="Verdana"/>
          <w:sz w:val="16"/>
          <w:szCs w:val="16"/>
        </w:rPr>
      </w:pPr>
      <w:r w:rsidRPr="006E3A59">
        <w:rPr>
          <w:rFonts w:ascii="Verdana" w:hAnsi="Verdana"/>
          <w:sz w:val="16"/>
          <w:szCs w:val="16"/>
        </w:rPr>
        <w:t>ATTESTATA la rispondenza di quanto oggetto del presente atto a criteri di opportunità, economicità ed efficacia, la competenza e l’interesse dell’Ente all’adozione dell’atto medesimo nonché l’osservanza, la regolarità e la correttezza delle procedure e degli atti preordinati alla sua adozione;</w:t>
      </w:r>
    </w:p>
    <w:p w14:paraId="2E62571D" w14:textId="77777777" w:rsidR="00BB1367" w:rsidRPr="006E3A59" w:rsidRDefault="00BB1367" w:rsidP="00BB1367">
      <w:pPr>
        <w:spacing w:line="9" w:lineRule="exact"/>
        <w:rPr>
          <w:rFonts w:ascii="Verdana" w:hAnsi="Verdana"/>
          <w:sz w:val="16"/>
          <w:szCs w:val="16"/>
        </w:rPr>
      </w:pPr>
    </w:p>
    <w:p w14:paraId="0DB4B3C1" w14:textId="77777777" w:rsidR="00BB1367" w:rsidRPr="006E3A59" w:rsidRDefault="00BB1367" w:rsidP="00BB1367">
      <w:pPr>
        <w:spacing w:line="0" w:lineRule="atLeast"/>
        <w:ind w:left="8"/>
        <w:rPr>
          <w:rFonts w:ascii="Verdana" w:hAnsi="Verdana"/>
          <w:sz w:val="16"/>
          <w:szCs w:val="16"/>
        </w:rPr>
      </w:pPr>
      <w:r w:rsidRPr="006E3A59">
        <w:rPr>
          <w:rFonts w:ascii="Verdana" w:hAnsi="Verdana"/>
          <w:sz w:val="16"/>
          <w:szCs w:val="16"/>
        </w:rPr>
        <w:t>VERIFICATO, a seguito del riscontro operato, che la procedura risponde ai requisiti di regolarità tecnica;</w:t>
      </w:r>
    </w:p>
    <w:p w14:paraId="686099C6" w14:textId="77777777" w:rsidR="00BB1367" w:rsidRPr="006E3A59" w:rsidRDefault="00BB1367" w:rsidP="00BB1367">
      <w:pPr>
        <w:spacing w:line="10" w:lineRule="exact"/>
        <w:rPr>
          <w:rFonts w:ascii="Verdana" w:hAnsi="Verdana"/>
          <w:sz w:val="16"/>
          <w:szCs w:val="16"/>
        </w:rPr>
      </w:pPr>
    </w:p>
    <w:p w14:paraId="5CF836A4" w14:textId="77777777" w:rsidR="00BB1367" w:rsidRPr="006E3A59" w:rsidRDefault="00BB1367" w:rsidP="00BB1367">
      <w:pPr>
        <w:spacing w:line="0" w:lineRule="atLeast"/>
        <w:ind w:left="8"/>
        <w:rPr>
          <w:rFonts w:ascii="Verdana" w:hAnsi="Verdana"/>
          <w:sz w:val="16"/>
          <w:szCs w:val="16"/>
        </w:rPr>
      </w:pPr>
      <w:r w:rsidRPr="006E3A59">
        <w:rPr>
          <w:rFonts w:ascii="Verdana" w:hAnsi="Verdana"/>
          <w:sz w:val="16"/>
          <w:szCs w:val="16"/>
        </w:rPr>
        <w:t>DATO ATTO che:</w:t>
      </w:r>
    </w:p>
    <w:p w14:paraId="39551921" w14:textId="77777777" w:rsidR="00BB1367" w:rsidRPr="006E3A59" w:rsidRDefault="00BB1367" w:rsidP="0067198C">
      <w:pPr>
        <w:widowControl/>
        <w:numPr>
          <w:ilvl w:val="0"/>
          <w:numId w:val="16"/>
        </w:numPr>
        <w:tabs>
          <w:tab w:val="left" w:pos="108"/>
        </w:tabs>
        <w:autoSpaceDE/>
        <w:autoSpaceDN/>
        <w:spacing w:line="238" w:lineRule="auto"/>
        <w:ind w:left="108" w:hanging="108"/>
        <w:jc w:val="both"/>
        <w:rPr>
          <w:rFonts w:ascii="Verdana" w:hAnsi="Verdana"/>
          <w:sz w:val="16"/>
          <w:szCs w:val="16"/>
        </w:rPr>
      </w:pPr>
      <w:r w:rsidRPr="006E3A59">
        <w:rPr>
          <w:rFonts w:ascii="Verdana" w:hAnsi="Verdana"/>
          <w:sz w:val="16"/>
          <w:szCs w:val="16"/>
        </w:rPr>
        <w:lastRenderedPageBreak/>
        <w:t>trattasi di fornitura di importo complessivo inferiore a 40.000 euro;</w:t>
      </w:r>
    </w:p>
    <w:p w14:paraId="10B1E1E1" w14:textId="77777777" w:rsidR="00BB1367" w:rsidRPr="006E3A59" w:rsidRDefault="00BB1367" w:rsidP="0067198C">
      <w:pPr>
        <w:spacing w:line="47" w:lineRule="exact"/>
        <w:jc w:val="both"/>
        <w:rPr>
          <w:rFonts w:ascii="Verdana" w:hAnsi="Verdana"/>
          <w:sz w:val="16"/>
          <w:szCs w:val="16"/>
        </w:rPr>
      </w:pPr>
    </w:p>
    <w:p w14:paraId="133334E1" w14:textId="4644AF5B" w:rsidR="00BB1367" w:rsidRPr="006E3A59" w:rsidRDefault="00BB1367" w:rsidP="0067198C">
      <w:pPr>
        <w:widowControl/>
        <w:numPr>
          <w:ilvl w:val="0"/>
          <w:numId w:val="16"/>
        </w:numPr>
        <w:tabs>
          <w:tab w:val="left" w:pos="130"/>
        </w:tabs>
        <w:autoSpaceDE/>
        <w:autoSpaceDN/>
        <w:spacing w:line="217" w:lineRule="auto"/>
        <w:ind w:left="8" w:right="20" w:hanging="8"/>
        <w:jc w:val="both"/>
        <w:rPr>
          <w:rFonts w:ascii="Verdana" w:hAnsi="Verdana"/>
          <w:sz w:val="16"/>
          <w:szCs w:val="16"/>
        </w:rPr>
      </w:pPr>
      <w:r w:rsidRPr="006E3A59">
        <w:rPr>
          <w:rFonts w:ascii="Verdana" w:hAnsi="Verdana"/>
          <w:sz w:val="16"/>
          <w:szCs w:val="16"/>
        </w:rPr>
        <w:t xml:space="preserve">con il contratto che si intende stipulare si vuol provvedere </w:t>
      </w:r>
      <w:r w:rsidR="007500EA">
        <w:rPr>
          <w:rFonts w:ascii="Verdana" w:hAnsi="Verdana" w:cs="Tahoma"/>
          <w:sz w:val="16"/>
          <w:szCs w:val="16"/>
        </w:rPr>
        <w:t xml:space="preserve">all’ </w:t>
      </w:r>
      <w:r w:rsidR="007500EA">
        <w:rPr>
          <w:rFonts w:ascii="Verdana" w:hAnsi="Verdana"/>
          <w:sz w:val="16"/>
          <w:szCs w:val="16"/>
        </w:rPr>
        <w:t xml:space="preserve">acquisto di materiale di </w:t>
      </w:r>
      <w:r w:rsidR="00A22640">
        <w:rPr>
          <w:rFonts w:ascii="Verdana" w:hAnsi="Verdana"/>
          <w:sz w:val="16"/>
          <w:szCs w:val="16"/>
        </w:rPr>
        <w:t>cancelleria</w:t>
      </w:r>
      <w:r w:rsidR="007500EA">
        <w:rPr>
          <w:rFonts w:ascii="Verdana" w:hAnsi="Verdana"/>
          <w:sz w:val="16"/>
          <w:szCs w:val="16"/>
        </w:rPr>
        <w:t xml:space="preserve"> per il Biennio Superiore di Vilminore con fondi della provincia </w:t>
      </w:r>
      <w:proofErr w:type="spellStart"/>
      <w:r w:rsidR="007500EA">
        <w:rPr>
          <w:rFonts w:ascii="Verdana" w:hAnsi="Verdana"/>
          <w:sz w:val="16"/>
          <w:szCs w:val="16"/>
        </w:rPr>
        <w:t>l’a.s.</w:t>
      </w:r>
      <w:proofErr w:type="spellEnd"/>
      <w:r w:rsidR="007500EA">
        <w:rPr>
          <w:rFonts w:ascii="Verdana" w:hAnsi="Verdana"/>
          <w:sz w:val="16"/>
          <w:szCs w:val="16"/>
        </w:rPr>
        <w:t xml:space="preserve"> 2023/2024</w:t>
      </w:r>
      <w:r w:rsidR="00FD7470">
        <w:rPr>
          <w:rFonts w:ascii="Verdana" w:hAnsi="Verdana"/>
          <w:sz w:val="16"/>
          <w:szCs w:val="16"/>
        </w:rPr>
        <w:t>;</w:t>
      </w:r>
    </w:p>
    <w:p w14:paraId="2E8061CC" w14:textId="77777777" w:rsidR="00BB1367" w:rsidRPr="006E3A59" w:rsidRDefault="00BB1367" w:rsidP="0067198C">
      <w:pPr>
        <w:widowControl/>
        <w:numPr>
          <w:ilvl w:val="0"/>
          <w:numId w:val="16"/>
        </w:numPr>
        <w:tabs>
          <w:tab w:val="left" w:pos="108"/>
        </w:tabs>
        <w:autoSpaceDE/>
        <w:autoSpaceDN/>
        <w:spacing w:line="238" w:lineRule="auto"/>
        <w:ind w:left="108" w:hanging="108"/>
        <w:jc w:val="both"/>
        <w:rPr>
          <w:rFonts w:ascii="Verdana" w:hAnsi="Verdana"/>
          <w:sz w:val="16"/>
          <w:szCs w:val="16"/>
        </w:rPr>
      </w:pPr>
      <w:r w:rsidRPr="006E3A59">
        <w:rPr>
          <w:rFonts w:ascii="Verdana" w:hAnsi="Verdana"/>
          <w:sz w:val="16"/>
          <w:szCs w:val="16"/>
        </w:rPr>
        <w:t>il contratto sarà stipulato con lettere commerciali secondo quanto disposto dalla normativa vigente;</w:t>
      </w:r>
    </w:p>
    <w:p w14:paraId="0E34A295" w14:textId="77777777" w:rsidR="00BB1367" w:rsidRPr="006E3A59" w:rsidRDefault="00BB1367" w:rsidP="0067198C">
      <w:pPr>
        <w:spacing w:line="47" w:lineRule="exact"/>
        <w:jc w:val="both"/>
        <w:rPr>
          <w:rFonts w:ascii="Verdana" w:hAnsi="Verdana"/>
          <w:sz w:val="16"/>
          <w:szCs w:val="16"/>
        </w:rPr>
      </w:pPr>
    </w:p>
    <w:p w14:paraId="144DEEF2" w14:textId="23B3B6E9" w:rsidR="00BB1367" w:rsidRPr="00FD7470" w:rsidRDefault="00BB1367" w:rsidP="0067198C">
      <w:pPr>
        <w:widowControl/>
        <w:numPr>
          <w:ilvl w:val="0"/>
          <w:numId w:val="16"/>
        </w:numPr>
        <w:tabs>
          <w:tab w:val="left" w:pos="123"/>
        </w:tabs>
        <w:autoSpaceDE/>
        <w:autoSpaceDN/>
        <w:spacing w:line="217" w:lineRule="auto"/>
        <w:ind w:left="8" w:hanging="8"/>
        <w:jc w:val="both"/>
        <w:rPr>
          <w:rFonts w:ascii="Verdana" w:hAnsi="Verdana"/>
          <w:sz w:val="16"/>
          <w:szCs w:val="16"/>
        </w:rPr>
      </w:pPr>
      <w:r w:rsidRPr="00FD7470">
        <w:rPr>
          <w:rFonts w:ascii="Verdana" w:hAnsi="Verdana"/>
          <w:sz w:val="16"/>
          <w:szCs w:val="16"/>
        </w:rPr>
        <w:t xml:space="preserve">le clausole essenziali si rinvengono nella procedura </w:t>
      </w:r>
      <w:proofErr w:type="spellStart"/>
      <w:r w:rsidRPr="00FD7470">
        <w:rPr>
          <w:rFonts w:ascii="Verdana" w:hAnsi="Verdana"/>
          <w:sz w:val="16"/>
          <w:szCs w:val="16"/>
        </w:rPr>
        <w:t>MePa</w:t>
      </w:r>
      <w:proofErr w:type="spellEnd"/>
      <w:r w:rsidRPr="00FD7470">
        <w:rPr>
          <w:rFonts w:ascii="Verdana" w:hAnsi="Verdana"/>
          <w:sz w:val="16"/>
          <w:szCs w:val="16"/>
        </w:rPr>
        <w:t xml:space="preserve"> </w:t>
      </w:r>
      <w:proofErr w:type="spellStart"/>
      <w:r w:rsidRPr="00FD7470">
        <w:rPr>
          <w:rFonts w:ascii="Verdana" w:hAnsi="Verdana"/>
          <w:sz w:val="16"/>
          <w:szCs w:val="16"/>
        </w:rPr>
        <w:t>prot</w:t>
      </w:r>
      <w:proofErr w:type="spellEnd"/>
      <w:r w:rsidRPr="00FD7470">
        <w:rPr>
          <w:rFonts w:ascii="Verdana" w:hAnsi="Verdana"/>
          <w:sz w:val="16"/>
          <w:szCs w:val="16"/>
        </w:rPr>
        <w:t xml:space="preserve">. </w:t>
      </w:r>
      <w:r w:rsidR="00536A10">
        <w:rPr>
          <w:rFonts w:ascii="Verdana" w:hAnsi="Verdana"/>
          <w:sz w:val="16"/>
          <w:szCs w:val="16"/>
        </w:rPr>
        <w:t>000</w:t>
      </w:r>
      <w:r w:rsidR="00D74C27">
        <w:rPr>
          <w:rFonts w:ascii="Verdana" w:hAnsi="Verdana"/>
          <w:sz w:val="16"/>
          <w:szCs w:val="16"/>
        </w:rPr>
        <w:t>3833</w:t>
      </w:r>
      <w:r w:rsidRPr="00FD7470">
        <w:rPr>
          <w:rFonts w:ascii="Verdana" w:hAnsi="Verdana"/>
          <w:sz w:val="16"/>
          <w:szCs w:val="16"/>
        </w:rPr>
        <w:t xml:space="preserve"> del </w:t>
      </w:r>
      <w:r w:rsidR="00D74C27">
        <w:rPr>
          <w:rFonts w:ascii="Verdana" w:hAnsi="Verdana"/>
          <w:sz w:val="16"/>
          <w:szCs w:val="16"/>
        </w:rPr>
        <w:t>21/06</w:t>
      </w:r>
      <w:r w:rsidR="00FD7470" w:rsidRPr="00FD7470">
        <w:rPr>
          <w:rFonts w:ascii="Verdana" w:hAnsi="Verdana"/>
          <w:sz w:val="16"/>
          <w:szCs w:val="16"/>
        </w:rPr>
        <w:t>/</w:t>
      </w:r>
      <w:r w:rsidRPr="00FD7470">
        <w:rPr>
          <w:rFonts w:ascii="Verdana" w:hAnsi="Verdana"/>
          <w:sz w:val="16"/>
          <w:szCs w:val="16"/>
        </w:rPr>
        <w:t>2024, che qui si intende integralmente riportato e approvato ma non fisicamente allegato;</w:t>
      </w:r>
    </w:p>
    <w:p w14:paraId="0CD471F7" w14:textId="77777777" w:rsidR="00BB1367" w:rsidRPr="00FD7470" w:rsidRDefault="00BB1367" w:rsidP="0067198C">
      <w:pPr>
        <w:spacing w:line="48" w:lineRule="exact"/>
        <w:jc w:val="both"/>
        <w:rPr>
          <w:rFonts w:ascii="Verdana" w:hAnsi="Verdana"/>
          <w:sz w:val="16"/>
          <w:szCs w:val="16"/>
        </w:rPr>
      </w:pPr>
    </w:p>
    <w:p w14:paraId="4D24BF1C" w14:textId="1621210F" w:rsidR="00BB1367" w:rsidRPr="00FD7470" w:rsidRDefault="00BB1367" w:rsidP="0067198C">
      <w:pPr>
        <w:widowControl/>
        <w:numPr>
          <w:ilvl w:val="0"/>
          <w:numId w:val="16"/>
        </w:numPr>
        <w:tabs>
          <w:tab w:val="left" w:pos="114"/>
        </w:tabs>
        <w:autoSpaceDE/>
        <w:autoSpaceDN/>
        <w:spacing w:line="228" w:lineRule="auto"/>
        <w:ind w:left="8" w:hanging="8"/>
        <w:jc w:val="both"/>
        <w:rPr>
          <w:rFonts w:ascii="Verdana" w:hAnsi="Verdana"/>
          <w:sz w:val="16"/>
          <w:szCs w:val="16"/>
        </w:rPr>
      </w:pPr>
      <w:proofErr w:type="gramStart"/>
      <w:r w:rsidRPr="00FD7470">
        <w:rPr>
          <w:rFonts w:ascii="Verdana" w:hAnsi="Verdana"/>
          <w:sz w:val="16"/>
          <w:szCs w:val="16"/>
        </w:rPr>
        <w:t>si</w:t>
      </w:r>
      <w:proofErr w:type="gramEnd"/>
      <w:r w:rsidRPr="00FD7470">
        <w:rPr>
          <w:rFonts w:ascii="Verdana" w:hAnsi="Verdana"/>
          <w:sz w:val="16"/>
          <w:szCs w:val="16"/>
        </w:rPr>
        <w:t xml:space="preserve"> intende procedere all’aggiudicazione della fornitura mediante affidamento diretto, ai sensi ai sensi dell’ai se</w:t>
      </w:r>
      <w:r w:rsidR="00536A10">
        <w:rPr>
          <w:rFonts w:ascii="Verdana" w:hAnsi="Verdana"/>
          <w:sz w:val="16"/>
          <w:szCs w:val="16"/>
        </w:rPr>
        <w:t>nsi dell’art. 36 comma 2 lett. b</w:t>
      </w:r>
      <w:r w:rsidRPr="00FD7470">
        <w:rPr>
          <w:rFonts w:ascii="Verdana" w:hAnsi="Verdana"/>
          <w:sz w:val="16"/>
          <w:szCs w:val="16"/>
        </w:rPr>
        <w:t xml:space="preserve">) del </w:t>
      </w:r>
      <w:proofErr w:type="spellStart"/>
      <w:r w:rsidRPr="00FD7470">
        <w:rPr>
          <w:rFonts w:ascii="Verdana" w:hAnsi="Verdana"/>
          <w:sz w:val="16"/>
          <w:szCs w:val="16"/>
        </w:rPr>
        <w:t>D.Lgs.</w:t>
      </w:r>
      <w:proofErr w:type="spellEnd"/>
      <w:r w:rsidRPr="00FD7470">
        <w:rPr>
          <w:rFonts w:ascii="Verdana" w:hAnsi="Verdana"/>
          <w:sz w:val="16"/>
          <w:szCs w:val="16"/>
        </w:rPr>
        <w:t xml:space="preserve"> </w:t>
      </w:r>
      <w:r w:rsidR="00536A10">
        <w:rPr>
          <w:rFonts w:ascii="Verdana" w:hAnsi="Verdana"/>
          <w:sz w:val="16"/>
          <w:szCs w:val="16"/>
        </w:rPr>
        <w:t>36</w:t>
      </w:r>
      <w:r w:rsidRPr="00FD7470">
        <w:rPr>
          <w:rFonts w:ascii="Verdana" w:hAnsi="Verdana"/>
          <w:sz w:val="16"/>
          <w:szCs w:val="16"/>
        </w:rPr>
        <w:t>/</w:t>
      </w:r>
      <w:r w:rsidR="00415D23">
        <w:rPr>
          <w:rFonts w:ascii="Verdana" w:hAnsi="Verdana"/>
          <w:sz w:val="16"/>
          <w:szCs w:val="16"/>
        </w:rPr>
        <w:t>2023</w:t>
      </w:r>
      <w:r w:rsidRPr="00FD7470">
        <w:rPr>
          <w:rFonts w:ascii="Verdana" w:hAnsi="Verdana"/>
          <w:sz w:val="16"/>
          <w:szCs w:val="16"/>
        </w:rPr>
        <w:t xml:space="preserve"> con il criterio del minor prezzo attraverso la piattaforma </w:t>
      </w:r>
      <w:proofErr w:type="spellStart"/>
      <w:r w:rsidRPr="00FD7470">
        <w:rPr>
          <w:rFonts w:ascii="Verdana" w:hAnsi="Verdana"/>
          <w:sz w:val="16"/>
          <w:szCs w:val="16"/>
        </w:rPr>
        <w:t>AcquistinretePa</w:t>
      </w:r>
      <w:proofErr w:type="spellEnd"/>
      <w:r w:rsidRPr="00FD7470">
        <w:rPr>
          <w:rFonts w:ascii="Verdana" w:hAnsi="Verdana"/>
          <w:sz w:val="16"/>
          <w:szCs w:val="16"/>
        </w:rPr>
        <w:t xml:space="preserve"> </w:t>
      </w:r>
      <w:proofErr w:type="spellStart"/>
      <w:r w:rsidRPr="00FD7470">
        <w:rPr>
          <w:rFonts w:ascii="Verdana" w:hAnsi="Verdana"/>
          <w:sz w:val="16"/>
          <w:szCs w:val="16"/>
        </w:rPr>
        <w:t>MePa</w:t>
      </w:r>
      <w:proofErr w:type="spellEnd"/>
      <w:r w:rsidRPr="00FD7470">
        <w:rPr>
          <w:rFonts w:ascii="Verdana" w:hAnsi="Verdana"/>
          <w:sz w:val="16"/>
          <w:szCs w:val="16"/>
        </w:rPr>
        <w:t xml:space="preserve"> Sistemi di e-procurement tramite </w:t>
      </w:r>
      <w:proofErr w:type="gramStart"/>
      <w:r w:rsidR="00F33B70" w:rsidRPr="00FD7470">
        <w:rPr>
          <w:rFonts w:ascii="Verdana" w:hAnsi="Verdana"/>
          <w:sz w:val="16"/>
          <w:szCs w:val="16"/>
        </w:rPr>
        <w:t>RDO</w:t>
      </w:r>
      <w:r w:rsidRPr="00FD7470">
        <w:rPr>
          <w:rFonts w:ascii="Verdana" w:hAnsi="Verdana"/>
          <w:sz w:val="16"/>
          <w:szCs w:val="16"/>
        </w:rPr>
        <w:t xml:space="preserve">  n.</w:t>
      </w:r>
      <w:proofErr w:type="gramEnd"/>
      <w:r w:rsidRPr="00FD7470">
        <w:rPr>
          <w:rFonts w:ascii="Verdana" w:hAnsi="Verdana"/>
          <w:sz w:val="16"/>
          <w:szCs w:val="16"/>
        </w:rPr>
        <w:t xml:space="preserve"> </w:t>
      </w:r>
      <w:r w:rsidR="00D74C27">
        <w:rPr>
          <w:rFonts w:ascii="Verdana" w:hAnsi="Verdana"/>
          <w:sz w:val="16"/>
          <w:szCs w:val="16"/>
        </w:rPr>
        <w:t>4462080</w:t>
      </w:r>
      <w:r w:rsidRPr="00FD7470">
        <w:rPr>
          <w:rFonts w:ascii="Verdana" w:hAnsi="Verdana"/>
          <w:sz w:val="16"/>
          <w:szCs w:val="16"/>
        </w:rPr>
        <w:t xml:space="preserve"> del </w:t>
      </w:r>
      <w:r w:rsidR="00D74C27">
        <w:rPr>
          <w:rFonts w:ascii="Verdana" w:hAnsi="Verdana"/>
          <w:sz w:val="16"/>
          <w:szCs w:val="16"/>
        </w:rPr>
        <w:t>21/06</w:t>
      </w:r>
      <w:r w:rsidRPr="00FD7470">
        <w:rPr>
          <w:rFonts w:ascii="Verdana" w:hAnsi="Verdana"/>
          <w:sz w:val="16"/>
          <w:szCs w:val="16"/>
        </w:rPr>
        <w:t>/2024;</w:t>
      </w:r>
    </w:p>
    <w:p w14:paraId="15C47FB9" w14:textId="77777777" w:rsidR="00BB1367" w:rsidRPr="00FD7470" w:rsidRDefault="00BB1367" w:rsidP="0067198C">
      <w:pPr>
        <w:spacing w:line="9" w:lineRule="exact"/>
        <w:jc w:val="both"/>
        <w:rPr>
          <w:rFonts w:ascii="Verdana" w:hAnsi="Verdana"/>
          <w:sz w:val="16"/>
          <w:szCs w:val="16"/>
        </w:rPr>
      </w:pPr>
    </w:p>
    <w:p w14:paraId="2E649AEC" w14:textId="77777777" w:rsidR="00BB1367" w:rsidRPr="00FD7470" w:rsidRDefault="00BB1367" w:rsidP="0067198C">
      <w:pPr>
        <w:spacing w:line="48" w:lineRule="exact"/>
        <w:jc w:val="both"/>
        <w:rPr>
          <w:rFonts w:ascii="Verdana" w:hAnsi="Verdana"/>
          <w:sz w:val="16"/>
          <w:szCs w:val="16"/>
        </w:rPr>
      </w:pPr>
    </w:p>
    <w:p w14:paraId="64982AD8" w14:textId="77777777" w:rsidR="00BB1367" w:rsidRPr="00DA6344" w:rsidRDefault="00BB1367" w:rsidP="0067198C">
      <w:pPr>
        <w:jc w:val="both"/>
        <w:outlineLvl w:val="0"/>
        <w:rPr>
          <w:rFonts w:ascii="Verdana" w:hAnsi="Verdana"/>
          <w:sz w:val="16"/>
          <w:szCs w:val="16"/>
        </w:rPr>
      </w:pPr>
      <w:r w:rsidRPr="00FD7470">
        <w:rPr>
          <w:rFonts w:ascii="Verdana" w:hAnsi="Verdana"/>
          <w:sz w:val="16"/>
          <w:szCs w:val="16"/>
        </w:rPr>
        <w:t>VISTO il DM 28/08/2018 n. 129 Regolamento recante istruzioni generali sulla gestione amministrativo-contabile delle</w:t>
      </w:r>
      <w:r w:rsidRPr="00701A1B">
        <w:rPr>
          <w:rFonts w:ascii="Verdana" w:hAnsi="Verdana"/>
          <w:sz w:val="16"/>
          <w:szCs w:val="16"/>
        </w:rPr>
        <w:t xml:space="preserve"> istituzioni scolastiche, ai sensi dell'articolo 1, comma 143, della legge 13 luglio 2015, n. 107 (GU Serie Generale n.267 del 16-11-2018);</w:t>
      </w:r>
    </w:p>
    <w:p w14:paraId="3CB09BE0" w14:textId="77777777" w:rsidR="00BB1367" w:rsidRPr="00DA6344" w:rsidRDefault="00BB1367" w:rsidP="0067198C">
      <w:pPr>
        <w:jc w:val="both"/>
        <w:rPr>
          <w:rFonts w:ascii="Verdana" w:hAnsi="Verdana"/>
          <w:sz w:val="16"/>
          <w:szCs w:val="16"/>
        </w:rPr>
      </w:pPr>
      <w:r w:rsidRPr="006E3A59">
        <w:rPr>
          <w:rFonts w:ascii="Verdana" w:hAnsi="Verdana"/>
          <w:sz w:val="16"/>
          <w:szCs w:val="16"/>
        </w:rPr>
        <w:t>VISTA</w:t>
      </w:r>
      <w:r w:rsidRPr="00DA6344">
        <w:rPr>
          <w:rFonts w:ascii="Verdana" w:hAnsi="Verdana"/>
          <w:sz w:val="16"/>
          <w:szCs w:val="16"/>
        </w:rPr>
        <w:t xml:space="preserve"> la delibera del Commissario straordinario n. 7 del 10/02/2022 che adotta il Piano dell’Offerta Formativa triennale per gli anni scolastici 2021/2025;</w:t>
      </w:r>
    </w:p>
    <w:p w14:paraId="5E58C06E" w14:textId="77777777" w:rsidR="00BB1367" w:rsidRPr="00DA6344" w:rsidRDefault="00BB1367" w:rsidP="0067198C">
      <w:pPr>
        <w:jc w:val="both"/>
        <w:rPr>
          <w:rFonts w:ascii="Verdana" w:hAnsi="Verdana"/>
          <w:sz w:val="16"/>
          <w:szCs w:val="16"/>
        </w:rPr>
      </w:pPr>
      <w:r w:rsidRPr="006E3A59">
        <w:rPr>
          <w:rFonts w:ascii="Verdana" w:hAnsi="Verdana"/>
          <w:sz w:val="16"/>
          <w:szCs w:val="16"/>
        </w:rPr>
        <w:t>VISTA</w:t>
      </w:r>
      <w:r w:rsidRPr="00DA6344">
        <w:rPr>
          <w:rFonts w:ascii="Verdana" w:hAnsi="Verdana"/>
          <w:sz w:val="16"/>
          <w:szCs w:val="16"/>
        </w:rPr>
        <w:t xml:space="preserve"> la delibera del Commissario straordinario n. 63 del 16/01/2024 che adotta il programma annuale per l’E.F. 2024;</w:t>
      </w:r>
    </w:p>
    <w:p w14:paraId="0DDB36EC" w14:textId="77777777" w:rsidR="00BB1367" w:rsidRPr="00DA6344" w:rsidRDefault="00BB1367" w:rsidP="0067198C">
      <w:pPr>
        <w:pStyle w:val="Paragrafoprotocollodata"/>
        <w:spacing w:line="240" w:lineRule="auto"/>
        <w:rPr>
          <w:rFonts w:ascii="Verdana" w:eastAsia="Arial" w:hAnsi="Verdana" w:cs="Arial"/>
          <w:sz w:val="16"/>
          <w:szCs w:val="16"/>
          <w:lang w:eastAsia="en-US"/>
        </w:rPr>
      </w:pPr>
    </w:p>
    <w:p w14:paraId="2DD6B1FC" w14:textId="77777777" w:rsidR="00BB1367" w:rsidRPr="00DA6344" w:rsidRDefault="00BB1367" w:rsidP="0067198C">
      <w:pPr>
        <w:pStyle w:val="Paragrafoprotocollodata"/>
        <w:tabs>
          <w:tab w:val="right" w:pos="0"/>
          <w:tab w:val="right" w:pos="1134"/>
        </w:tabs>
        <w:spacing w:line="240" w:lineRule="auto"/>
        <w:rPr>
          <w:rFonts w:ascii="Verdana" w:eastAsia="Arial" w:hAnsi="Verdana" w:cs="Arial"/>
          <w:sz w:val="16"/>
          <w:szCs w:val="16"/>
          <w:lang w:eastAsia="en-US"/>
        </w:rPr>
      </w:pPr>
    </w:p>
    <w:p w14:paraId="2076D782" w14:textId="77777777" w:rsidR="00BB1367" w:rsidRPr="00974062" w:rsidRDefault="00BB1367" w:rsidP="00BB1367">
      <w:pPr>
        <w:spacing w:line="360" w:lineRule="atLeast"/>
        <w:jc w:val="center"/>
        <w:outlineLvl w:val="0"/>
        <w:rPr>
          <w:rFonts w:ascii="Verdana" w:hAnsi="Verdana"/>
          <w:sz w:val="16"/>
          <w:szCs w:val="16"/>
        </w:rPr>
      </w:pPr>
      <w:r w:rsidRPr="00974062">
        <w:rPr>
          <w:rFonts w:ascii="Verdana" w:hAnsi="Verdana"/>
          <w:sz w:val="16"/>
          <w:szCs w:val="16"/>
        </w:rPr>
        <w:t>DETERMINA</w:t>
      </w:r>
    </w:p>
    <w:p w14:paraId="0A364A3B" w14:textId="77777777" w:rsidR="00BB1367" w:rsidRPr="00DA6344" w:rsidRDefault="00BB1367" w:rsidP="00BB1367">
      <w:pPr>
        <w:jc w:val="center"/>
        <w:outlineLvl w:val="0"/>
        <w:rPr>
          <w:rFonts w:ascii="Verdana" w:hAnsi="Verdana"/>
          <w:sz w:val="16"/>
          <w:szCs w:val="16"/>
        </w:rPr>
      </w:pPr>
    </w:p>
    <w:p w14:paraId="5FCA6F28" w14:textId="4AEAB3BA" w:rsidR="00BB1367" w:rsidRPr="00536A10" w:rsidRDefault="00BB1367" w:rsidP="006C54A1">
      <w:pPr>
        <w:pStyle w:val="Paragrafoelenco"/>
        <w:numPr>
          <w:ilvl w:val="0"/>
          <w:numId w:val="6"/>
        </w:numPr>
        <w:spacing w:line="240" w:lineRule="auto"/>
        <w:ind w:left="284" w:hanging="284"/>
        <w:jc w:val="both"/>
        <w:outlineLvl w:val="0"/>
        <w:rPr>
          <w:rFonts w:ascii="Verdana" w:hAnsi="Verdana"/>
          <w:sz w:val="16"/>
          <w:szCs w:val="16"/>
        </w:rPr>
      </w:pPr>
      <w:proofErr w:type="gramStart"/>
      <w:r w:rsidRPr="00536A10">
        <w:rPr>
          <w:rFonts w:ascii="Verdana" w:hAnsi="Verdana"/>
          <w:sz w:val="16"/>
          <w:szCs w:val="16"/>
        </w:rPr>
        <w:t>di</w:t>
      </w:r>
      <w:proofErr w:type="gramEnd"/>
      <w:r w:rsidRPr="00536A10">
        <w:rPr>
          <w:rFonts w:ascii="Verdana" w:hAnsi="Verdana"/>
          <w:sz w:val="16"/>
          <w:szCs w:val="16"/>
        </w:rPr>
        <w:t xml:space="preserve"> affidare a </w:t>
      </w:r>
      <w:r w:rsidR="00A22640" w:rsidRPr="00536A10">
        <w:rPr>
          <w:rFonts w:ascii="Verdana" w:hAnsi="Verdana"/>
          <w:sz w:val="16"/>
          <w:szCs w:val="16"/>
        </w:rPr>
        <w:t>GAMMA DARFO SRL</w:t>
      </w:r>
      <w:r w:rsidR="007500EA" w:rsidRPr="00536A10">
        <w:rPr>
          <w:rFonts w:ascii="Verdana" w:hAnsi="Verdana"/>
          <w:sz w:val="16"/>
          <w:szCs w:val="16"/>
        </w:rPr>
        <w:t xml:space="preserve"> </w:t>
      </w:r>
      <w:r w:rsidR="00F33B70" w:rsidRPr="00536A10">
        <w:rPr>
          <w:rFonts w:ascii="Verdana" w:hAnsi="Verdana"/>
          <w:sz w:val="16"/>
          <w:szCs w:val="16"/>
        </w:rPr>
        <w:t>.</w:t>
      </w:r>
      <w:r w:rsidRPr="00536A10">
        <w:rPr>
          <w:rFonts w:ascii="Verdana" w:hAnsi="Verdana"/>
          <w:sz w:val="16"/>
          <w:szCs w:val="16"/>
        </w:rPr>
        <w:t xml:space="preserve"> </w:t>
      </w:r>
      <w:r w:rsidR="00A22640" w:rsidRPr="00536A10">
        <w:rPr>
          <w:rFonts w:ascii="Verdana" w:hAnsi="Verdana"/>
          <w:sz w:val="16"/>
          <w:szCs w:val="16"/>
        </w:rPr>
        <w:t xml:space="preserve">Via </w:t>
      </w:r>
      <w:proofErr w:type="spellStart"/>
      <w:r w:rsidR="00A22640" w:rsidRPr="00536A10">
        <w:rPr>
          <w:rFonts w:ascii="Verdana" w:hAnsi="Verdana"/>
          <w:sz w:val="16"/>
          <w:szCs w:val="16"/>
        </w:rPr>
        <w:t>Montegrappa</w:t>
      </w:r>
      <w:proofErr w:type="spellEnd"/>
      <w:r w:rsidR="00A22640" w:rsidRPr="00536A10">
        <w:rPr>
          <w:rFonts w:ascii="Verdana" w:hAnsi="Verdana"/>
          <w:sz w:val="16"/>
          <w:szCs w:val="16"/>
        </w:rPr>
        <w:t xml:space="preserve"> 33 Rogno </w:t>
      </w:r>
      <w:proofErr w:type="spellStart"/>
      <w:r w:rsidR="00A22640" w:rsidRPr="00536A10">
        <w:rPr>
          <w:rFonts w:ascii="Verdana" w:hAnsi="Verdana"/>
          <w:sz w:val="16"/>
          <w:szCs w:val="16"/>
        </w:rPr>
        <w:t>Bg</w:t>
      </w:r>
      <w:proofErr w:type="spellEnd"/>
      <w:r w:rsidR="00A22640" w:rsidRPr="00536A10">
        <w:rPr>
          <w:rFonts w:ascii="Verdana" w:hAnsi="Verdana"/>
          <w:sz w:val="16"/>
          <w:szCs w:val="16"/>
        </w:rPr>
        <w:t xml:space="preserve"> 24060</w:t>
      </w:r>
      <w:r w:rsidRPr="00536A10">
        <w:rPr>
          <w:rFonts w:ascii="Verdana" w:hAnsi="Verdana"/>
          <w:sz w:val="16"/>
          <w:szCs w:val="16"/>
        </w:rPr>
        <w:t xml:space="preserve">, C.F. </w:t>
      </w:r>
      <w:r w:rsidR="00A22640" w:rsidRPr="00536A10">
        <w:rPr>
          <w:rFonts w:eastAsiaTheme="minorHAnsi"/>
          <w:sz w:val="19"/>
          <w:szCs w:val="19"/>
        </w:rPr>
        <w:t>01754270179</w:t>
      </w:r>
      <w:r w:rsidRPr="00536A10">
        <w:rPr>
          <w:rFonts w:ascii="Verdana" w:hAnsi="Verdana"/>
          <w:sz w:val="16"/>
          <w:szCs w:val="16"/>
        </w:rPr>
        <w:t xml:space="preserve">, ai sensi dell’art. </w:t>
      </w:r>
      <w:r w:rsidR="00886844">
        <w:rPr>
          <w:rFonts w:ascii="Verdana" w:hAnsi="Verdana"/>
          <w:sz w:val="16"/>
          <w:szCs w:val="16"/>
        </w:rPr>
        <w:t>50</w:t>
      </w:r>
      <w:r w:rsidRPr="00536A10">
        <w:rPr>
          <w:rFonts w:ascii="Verdana" w:hAnsi="Verdana"/>
          <w:sz w:val="16"/>
          <w:szCs w:val="16"/>
        </w:rPr>
        <w:t xml:space="preserve"> comma 2 lett. </w:t>
      </w:r>
      <w:r w:rsidR="00886844">
        <w:rPr>
          <w:rFonts w:ascii="Verdana" w:hAnsi="Verdana"/>
          <w:sz w:val="16"/>
          <w:szCs w:val="16"/>
        </w:rPr>
        <w:t>b</w:t>
      </w:r>
      <w:r w:rsidRPr="00536A10">
        <w:rPr>
          <w:rFonts w:ascii="Verdana" w:hAnsi="Verdana"/>
          <w:sz w:val="16"/>
          <w:szCs w:val="16"/>
        </w:rPr>
        <w:t xml:space="preserve">) </w:t>
      </w:r>
      <w:proofErr w:type="spellStart"/>
      <w:r w:rsidRPr="00536A10">
        <w:rPr>
          <w:rFonts w:ascii="Verdana" w:hAnsi="Verdana"/>
          <w:sz w:val="16"/>
          <w:szCs w:val="16"/>
        </w:rPr>
        <w:t>D.Lgs</w:t>
      </w:r>
      <w:proofErr w:type="gramStart"/>
      <w:r w:rsidRPr="00536A10">
        <w:rPr>
          <w:rFonts w:ascii="Verdana" w:hAnsi="Verdana"/>
          <w:sz w:val="16"/>
          <w:szCs w:val="16"/>
        </w:rPr>
        <w:t>.</w:t>
      </w:r>
      <w:proofErr w:type="spellEnd"/>
      <w:r w:rsidRPr="00536A10">
        <w:rPr>
          <w:rFonts w:ascii="Verdana" w:hAnsi="Verdana"/>
          <w:sz w:val="16"/>
          <w:szCs w:val="16"/>
        </w:rPr>
        <w:t xml:space="preserve"> </w:t>
      </w:r>
      <w:proofErr w:type="gramEnd"/>
      <w:r w:rsidR="00415D23">
        <w:rPr>
          <w:rFonts w:ascii="Verdana" w:hAnsi="Verdana"/>
          <w:sz w:val="16"/>
          <w:szCs w:val="16"/>
        </w:rPr>
        <w:t>36/2023</w:t>
      </w:r>
      <w:r w:rsidRPr="00536A10">
        <w:rPr>
          <w:rFonts w:ascii="Verdana" w:hAnsi="Verdana"/>
          <w:sz w:val="16"/>
          <w:szCs w:val="16"/>
        </w:rPr>
        <w:t xml:space="preserve">, la fornitura </w:t>
      </w:r>
      <w:r w:rsidR="004564CA" w:rsidRPr="00536A10">
        <w:rPr>
          <w:rFonts w:ascii="Verdana" w:hAnsi="Verdana"/>
          <w:sz w:val="16"/>
          <w:szCs w:val="16"/>
        </w:rPr>
        <w:t xml:space="preserve">di materiale di </w:t>
      </w:r>
      <w:r w:rsidR="00A22640" w:rsidRPr="00536A10">
        <w:rPr>
          <w:rFonts w:ascii="Verdana" w:hAnsi="Verdana"/>
          <w:sz w:val="16"/>
          <w:szCs w:val="16"/>
        </w:rPr>
        <w:t>cancelleria</w:t>
      </w:r>
      <w:r w:rsidR="004564CA" w:rsidRPr="00536A10">
        <w:rPr>
          <w:rFonts w:ascii="Verdana" w:hAnsi="Verdana"/>
          <w:sz w:val="16"/>
          <w:szCs w:val="16"/>
        </w:rPr>
        <w:t xml:space="preserve"> per il Biennio Superiore di Vilminore con fondi della provincia </w:t>
      </w:r>
      <w:proofErr w:type="spellStart"/>
      <w:r w:rsidR="004564CA" w:rsidRPr="00536A10">
        <w:rPr>
          <w:rFonts w:ascii="Verdana" w:hAnsi="Verdana"/>
          <w:sz w:val="16"/>
          <w:szCs w:val="16"/>
        </w:rPr>
        <w:t>l’a.s.</w:t>
      </w:r>
      <w:proofErr w:type="spellEnd"/>
      <w:r w:rsidR="004564CA" w:rsidRPr="00536A10">
        <w:rPr>
          <w:rFonts w:ascii="Verdana" w:hAnsi="Verdana"/>
          <w:sz w:val="16"/>
          <w:szCs w:val="16"/>
        </w:rPr>
        <w:t xml:space="preserve"> 2023/2024</w:t>
      </w:r>
      <w:r w:rsidR="00F33B70" w:rsidRPr="00536A10">
        <w:rPr>
          <w:rFonts w:ascii="Verdana" w:hAnsi="Verdana"/>
          <w:sz w:val="16"/>
          <w:szCs w:val="16"/>
        </w:rPr>
        <w:t xml:space="preserve"> </w:t>
      </w:r>
      <w:r w:rsidRPr="00536A10">
        <w:rPr>
          <w:rFonts w:ascii="Verdana" w:hAnsi="Verdana"/>
          <w:sz w:val="16"/>
          <w:szCs w:val="16"/>
        </w:rPr>
        <w:t>attraverso rapporto negoziale disciplinato dallo schema di contratto comunemente in uso nell’amministrazione;</w:t>
      </w:r>
      <w:bookmarkStart w:id="2" w:name="_GoBack"/>
      <w:bookmarkEnd w:id="2"/>
    </w:p>
    <w:p w14:paraId="7417346F" w14:textId="77777777" w:rsidR="00BB1367" w:rsidRPr="00DA6344" w:rsidRDefault="00BB1367" w:rsidP="00BB1367">
      <w:pPr>
        <w:jc w:val="both"/>
        <w:rPr>
          <w:rFonts w:ascii="Verdana" w:hAnsi="Verdana"/>
          <w:sz w:val="16"/>
          <w:szCs w:val="16"/>
        </w:rPr>
      </w:pPr>
    </w:p>
    <w:p w14:paraId="39437D89" w14:textId="614D1A73" w:rsidR="00BB1367" w:rsidRPr="00D35A02" w:rsidRDefault="00BB1367" w:rsidP="00BB1367">
      <w:pPr>
        <w:widowControl/>
        <w:numPr>
          <w:ilvl w:val="0"/>
          <w:numId w:val="6"/>
        </w:numPr>
        <w:autoSpaceDE/>
        <w:jc w:val="both"/>
        <w:rPr>
          <w:rFonts w:ascii="Verdana" w:hAnsi="Verdana"/>
          <w:sz w:val="16"/>
          <w:szCs w:val="16"/>
        </w:rPr>
      </w:pPr>
      <w:r w:rsidRPr="00D35A02">
        <w:rPr>
          <w:rFonts w:ascii="Verdana" w:hAnsi="Verdana"/>
          <w:sz w:val="16"/>
          <w:szCs w:val="16"/>
        </w:rPr>
        <w:t xml:space="preserve">di assumere impegno di spesa di € </w:t>
      </w:r>
      <w:r w:rsidR="00A22640">
        <w:rPr>
          <w:rFonts w:ascii="Verdana" w:hAnsi="Verdana"/>
          <w:sz w:val="16"/>
          <w:szCs w:val="16"/>
        </w:rPr>
        <w:t>431,20</w:t>
      </w:r>
      <w:r w:rsidRPr="00D35A02">
        <w:rPr>
          <w:rFonts w:ascii="Verdana" w:hAnsi="Verdana"/>
          <w:sz w:val="16"/>
          <w:szCs w:val="16"/>
        </w:rPr>
        <w:t xml:space="preserve"> oltre IVA del 22% da imputare sul conto </w:t>
      </w:r>
      <w:r>
        <w:rPr>
          <w:rFonts w:ascii="Verdana" w:hAnsi="Verdana"/>
          <w:sz w:val="16"/>
          <w:szCs w:val="16"/>
        </w:rPr>
        <w:t>A.2.</w:t>
      </w:r>
      <w:r w:rsidR="004564CA">
        <w:rPr>
          <w:rFonts w:ascii="Verdana" w:hAnsi="Verdana"/>
          <w:sz w:val="16"/>
          <w:szCs w:val="16"/>
        </w:rPr>
        <w:t>2</w:t>
      </w:r>
      <w:r w:rsidRPr="00D35A02">
        <w:rPr>
          <w:rFonts w:ascii="Verdana" w:hAnsi="Verdana"/>
          <w:sz w:val="16"/>
          <w:szCs w:val="16"/>
        </w:rPr>
        <w:t>:</w:t>
      </w:r>
    </w:p>
    <w:p w14:paraId="6D33CA4E" w14:textId="77777777" w:rsidR="00BB1367" w:rsidRPr="00DA6344" w:rsidRDefault="00BB1367" w:rsidP="00BB1367">
      <w:pPr>
        <w:widowControl/>
        <w:autoSpaceDE/>
        <w:spacing w:line="276" w:lineRule="auto"/>
        <w:ind w:left="283"/>
        <w:jc w:val="both"/>
        <w:rPr>
          <w:rFonts w:ascii="Verdana" w:hAnsi="Verdana"/>
          <w:sz w:val="16"/>
          <w:szCs w:val="16"/>
        </w:rPr>
      </w:pPr>
    </w:p>
    <w:tbl>
      <w:tblPr>
        <w:tblW w:w="4766" w:type="pct"/>
        <w:tblCellSpacing w:w="15" w:type="dxa"/>
        <w:tblCellMar>
          <w:top w:w="15" w:type="dxa"/>
          <w:left w:w="15" w:type="dxa"/>
          <w:bottom w:w="15" w:type="dxa"/>
          <w:right w:w="15" w:type="dxa"/>
        </w:tblCellMar>
        <w:tblLook w:val="04A0" w:firstRow="1" w:lastRow="0" w:firstColumn="1" w:lastColumn="0" w:noHBand="0" w:noVBand="1"/>
      </w:tblPr>
      <w:tblGrid>
        <w:gridCol w:w="538"/>
        <w:gridCol w:w="522"/>
        <w:gridCol w:w="1667"/>
        <w:gridCol w:w="1667"/>
        <w:gridCol w:w="1667"/>
        <w:gridCol w:w="1667"/>
        <w:gridCol w:w="1669"/>
      </w:tblGrid>
      <w:tr w:rsidR="00BB1367" w:rsidRPr="00DA6344" w14:paraId="282DCB19" w14:textId="77777777" w:rsidTr="003926B0">
        <w:trPr>
          <w:tblCellSpacing w:w="15" w:type="dxa"/>
        </w:trPr>
        <w:tc>
          <w:tcPr>
            <w:tcW w:w="0" w:type="auto"/>
            <w:vAlign w:val="center"/>
          </w:tcPr>
          <w:p w14:paraId="76E514DC" w14:textId="77777777" w:rsidR="00BB1367" w:rsidRPr="00DA6344" w:rsidRDefault="00BB1367" w:rsidP="003926B0">
            <w:pPr>
              <w:widowControl/>
              <w:autoSpaceDE/>
              <w:autoSpaceDN/>
              <w:rPr>
                <w:rFonts w:ascii="Verdana" w:hAnsi="Verdana"/>
                <w:sz w:val="16"/>
                <w:szCs w:val="16"/>
              </w:rPr>
            </w:pPr>
          </w:p>
        </w:tc>
        <w:tc>
          <w:tcPr>
            <w:tcW w:w="0" w:type="auto"/>
            <w:vAlign w:val="center"/>
          </w:tcPr>
          <w:p w14:paraId="4D5E25F2" w14:textId="77777777" w:rsidR="00BB1367" w:rsidRPr="00DA6344" w:rsidRDefault="00BB1367" w:rsidP="003926B0">
            <w:pPr>
              <w:widowControl/>
              <w:autoSpaceDE/>
              <w:autoSpaceDN/>
              <w:rPr>
                <w:rFonts w:ascii="Verdana" w:hAnsi="Verdana"/>
                <w:sz w:val="16"/>
                <w:szCs w:val="16"/>
              </w:rPr>
            </w:pPr>
          </w:p>
        </w:tc>
        <w:tc>
          <w:tcPr>
            <w:tcW w:w="894" w:type="pct"/>
            <w:tcBorders>
              <w:top w:val="single" w:sz="4" w:space="0" w:color="auto"/>
              <w:left w:val="single" w:sz="4" w:space="0" w:color="auto"/>
              <w:bottom w:val="single" w:sz="4" w:space="0" w:color="auto"/>
              <w:right w:val="single" w:sz="4" w:space="0" w:color="auto"/>
            </w:tcBorders>
          </w:tcPr>
          <w:p w14:paraId="2FE28FA7" w14:textId="77777777" w:rsidR="00BB1367" w:rsidRPr="00DA6344" w:rsidRDefault="00BB1367" w:rsidP="003926B0">
            <w:pPr>
              <w:jc w:val="center"/>
              <w:rPr>
                <w:rFonts w:ascii="Verdana" w:hAnsi="Verdana"/>
                <w:i/>
                <w:sz w:val="16"/>
                <w:szCs w:val="16"/>
              </w:rPr>
            </w:pPr>
            <w:r w:rsidRPr="00DA6344">
              <w:rPr>
                <w:rFonts w:ascii="Verdana" w:hAnsi="Verdana"/>
                <w:i/>
                <w:sz w:val="16"/>
                <w:szCs w:val="16"/>
              </w:rPr>
              <w:t>Associazione</w:t>
            </w:r>
          </w:p>
        </w:tc>
        <w:tc>
          <w:tcPr>
            <w:tcW w:w="894" w:type="pct"/>
            <w:tcBorders>
              <w:top w:val="single" w:sz="4" w:space="0" w:color="auto"/>
              <w:left w:val="single" w:sz="4" w:space="0" w:color="auto"/>
              <w:bottom w:val="single" w:sz="4" w:space="0" w:color="auto"/>
              <w:right w:val="single" w:sz="4" w:space="0" w:color="auto"/>
            </w:tcBorders>
          </w:tcPr>
          <w:p w14:paraId="21ADD23C" w14:textId="77777777" w:rsidR="00BB1367" w:rsidRPr="00DA6344" w:rsidRDefault="00BB1367" w:rsidP="003926B0">
            <w:pPr>
              <w:jc w:val="center"/>
              <w:rPr>
                <w:rFonts w:ascii="Verdana" w:hAnsi="Verdana"/>
                <w:i/>
                <w:sz w:val="16"/>
                <w:szCs w:val="16"/>
              </w:rPr>
            </w:pPr>
            <w:r w:rsidRPr="00DA6344">
              <w:rPr>
                <w:rFonts w:ascii="Verdana" w:hAnsi="Verdana"/>
                <w:i/>
                <w:sz w:val="16"/>
                <w:szCs w:val="16"/>
              </w:rPr>
              <w:t>Piano delle destinazioni</w:t>
            </w:r>
          </w:p>
        </w:tc>
        <w:tc>
          <w:tcPr>
            <w:tcW w:w="894" w:type="pct"/>
            <w:tcBorders>
              <w:top w:val="single" w:sz="4" w:space="0" w:color="auto"/>
              <w:left w:val="single" w:sz="4" w:space="0" w:color="auto"/>
              <w:bottom w:val="single" w:sz="4" w:space="0" w:color="auto"/>
              <w:right w:val="single" w:sz="4" w:space="0" w:color="auto"/>
            </w:tcBorders>
          </w:tcPr>
          <w:p w14:paraId="24671619" w14:textId="77777777" w:rsidR="00BB1367" w:rsidRPr="00DA6344" w:rsidRDefault="00BB1367" w:rsidP="003926B0">
            <w:pPr>
              <w:jc w:val="center"/>
              <w:rPr>
                <w:rFonts w:ascii="Verdana" w:hAnsi="Verdana"/>
                <w:i/>
                <w:sz w:val="16"/>
                <w:szCs w:val="16"/>
              </w:rPr>
            </w:pPr>
            <w:r w:rsidRPr="00DA6344">
              <w:rPr>
                <w:rFonts w:ascii="Verdana" w:hAnsi="Verdana"/>
                <w:i/>
                <w:sz w:val="16"/>
                <w:szCs w:val="16"/>
              </w:rPr>
              <w:t>Piano dei conti</w:t>
            </w:r>
          </w:p>
          <w:p w14:paraId="21C78FCE" w14:textId="77777777" w:rsidR="00BB1367" w:rsidRPr="00DA6344" w:rsidRDefault="00BB1367" w:rsidP="003926B0">
            <w:pPr>
              <w:jc w:val="center"/>
              <w:rPr>
                <w:rFonts w:ascii="Verdana" w:hAnsi="Verdana"/>
                <w:i/>
                <w:sz w:val="16"/>
                <w:szCs w:val="16"/>
              </w:rPr>
            </w:pPr>
          </w:p>
        </w:tc>
        <w:tc>
          <w:tcPr>
            <w:tcW w:w="894" w:type="pct"/>
            <w:tcBorders>
              <w:top w:val="single" w:sz="4" w:space="0" w:color="auto"/>
              <w:left w:val="single" w:sz="4" w:space="0" w:color="auto"/>
              <w:bottom w:val="single" w:sz="4" w:space="0" w:color="auto"/>
              <w:right w:val="single" w:sz="4" w:space="0" w:color="auto"/>
            </w:tcBorders>
          </w:tcPr>
          <w:p w14:paraId="7FE499B0" w14:textId="77777777" w:rsidR="00BB1367" w:rsidRPr="00DA6344" w:rsidRDefault="00BB1367" w:rsidP="003926B0">
            <w:pPr>
              <w:jc w:val="center"/>
              <w:rPr>
                <w:rFonts w:ascii="Verdana" w:hAnsi="Verdana"/>
                <w:i/>
                <w:sz w:val="16"/>
                <w:szCs w:val="16"/>
              </w:rPr>
            </w:pPr>
            <w:r w:rsidRPr="00DA6344">
              <w:rPr>
                <w:rFonts w:ascii="Verdana" w:hAnsi="Verdana"/>
                <w:i/>
                <w:sz w:val="16"/>
                <w:szCs w:val="16"/>
              </w:rPr>
              <w:t>Importo</w:t>
            </w:r>
          </w:p>
        </w:tc>
        <w:tc>
          <w:tcPr>
            <w:tcW w:w="887" w:type="pct"/>
          </w:tcPr>
          <w:p w14:paraId="7FE8FC8E" w14:textId="77777777" w:rsidR="00BB1367" w:rsidRPr="00DA6344" w:rsidRDefault="00BB1367" w:rsidP="003926B0">
            <w:pPr>
              <w:jc w:val="center"/>
              <w:rPr>
                <w:rFonts w:ascii="Verdana" w:hAnsi="Verdana"/>
                <w:sz w:val="16"/>
                <w:szCs w:val="16"/>
              </w:rPr>
            </w:pPr>
          </w:p>
        </w:tc>
      </w:tr>
      <w:tr w:rsidR="00BB1367" w:rsidRPr="00DA6344" w14:paraId="2B40260D" w14:textId="77777777" w:rsidTr="003926B0">
        <w:trPr>
          <w:tblCellSpacing w:w="15" w:type="dxa"/>
        </w:trPr>
        <w:tc>
          <w:tcPr>
            <w:tcW w:w="0" w:type="auto"/>
            <w:vAlign w:val="center"/>
          </w:tcPr>
          <w:p w14:paraId="7FD54D21" w14:textId="77777777" w:rsidR="00BB1367" w:rsidRPr="00DA6344" w:rsidRDefault="00BB1367" w:rsidP="003926B0">
            <w:pPr>
              <w:widowControl/>
              <w:autoSpaceDE/>
              <w:autoSpaceDN/>
              <w:rPr>
                <w:rFonts w:ascii="Verdana" w:hAnsi="Verdana"/>
                <w:sz w:val="16"/>
                <w:szCs w:val="16"/>
              </w:rPr>
            </w:pPr>
          </w:p>
        </w:tc>
        <w:tc>
          <w:tcPr>
            <w:tcW w:w="0" w:type="auto"/>
            <w:vAlign w:val="center"/>
          </w:tcPr>
          <w:p w14:paraId="34FCDD08" w14:textId="77777777" w:rsidR="00BB1367" w:rsidRPr="00DA6344" w:rsidRDefault="00BB1367" w:rsidP="003926B0">
            <w:pPr>
              <w:widowControl/>
              <w:autoSpaceDE/>
              <w:autoSpaceDN/>
              <w:rPr>
                <w:rFonts w:ascii="Verdana" w:hAnsi="Verdana"/>
                <w:sz w:val="16"/>
                <w:szCs w:val="16"/>
              </w:rPr>
            </w:pPr>
          </w:p>
        </w:tc>
        <w:tc>
          <w:tcPr>
            <w:tcW w:w="894" w:type="pct"/>
            <w:tcBorders>
              <w:top w:val="single" w:sz="4" w:space="0" w:color="auto"/>
              <w:left w:val="single" w:sz="4" w:space="0" w:color="auto"/>
              <w:bottom w:val="single" w:sz="4" w:space="0" w:color="auto"/>
              <w:right w:val="single" w:sz="4" w:space="0" w:color="auto"/>
            </w:tcBorders>
          </w:tcPr>
          <w:p w14:paraId="63B84110" w14:textId="5C74DD1D" w:rsidR="00BB1367" w:rsidRPr="00DA6344" w:rsidRDefault="00A22640" w:rsidP="003926B0">
            <w:pPr>
              <w:jc w:val="center"/>
              <w:rPr>
                <w:rFonts w:ascii="Verdana" w:hAnsi="Verdana"/>
                <w:sz w:val="16"/>
                <w:szCs w:val="16"/>
              </w:rPr>
            </w:pPr>
            <w:r>
              <w:rPr>
                <w:rFonts w:ascii="Verdana" w:hAnsi="Verdana"/>
                <w:sz w:val="16"/>
                <w:szCs w:val="16"/>
              </w:rPr>
              <w:t>GAMMA DARFO SRL</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14:paraId="2EA4F5C1" w14:textId="23810F7D" w:rsidR="00BB1367" w:rsidRPr="008773D6" w:rsidRDefault="00BB1367" w:rsidP="003926B0">
            <w:pPr>
              <w:jc w:val="center"/>
              <w:rPr>
                <w:rFonts w:ascii="Verdana" w:hAnsi="Verdana"/>
                <w:sz w:val="16"/>
                <w:szCs w:val="16"/>
              </w:rPr>
            </w:pPr>
            <w:r w:rsidRPr="008773D6">
              <w:rPr>
                <w:rFonts w:ascii="Verdana" w:hAnsi="Verdana"/>
                <w:sz w:val="16"/>
                <w:szCs w:val="16"/>
              </w:rPr>
              <w:t>A.2.</w:t>
            </w:r>
            <w:r w:rsidR="004564CA">
              <w:rPr>
                <w:rFonts w:ascii="Verdana" w:hAnsi="Verdana"/>
                <w:sz w:val="16"/>
                <w:szCs w:val="16"/>
              </w:rPr>
              <w:t>2</w:t>
            </w:r>
          </w:p>
          <w:p w14:paraId="0974B905" w14:textId="77777777" w:rsidR="00BB1367" w:rsidRPr="00215B8A" w:rsidRDefault="00BB1367" w:rsidP="003926B0">
            <w:pPr>
              <w:jc w:val="center"/>
              <w:rPr>
                <w:rFonts w:ascii="Verdana" w:hAnsi="Verdana"/>
                <w:sz w:val="16"/>
                <w:szCs w:val="16"/>
                <w:highlight w:val="yellow"/>
              </w:rPr>
            </w:pP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14:paraId="5DEAA85E" w14:textId="583758F5" w:rsidR="00BB1367" w:rsidRPr="008773D6" w:rsidRDefault="004564CA" w:rsidP="003926B0">
            <w:pPr>
              <w:jc w:val="center"/>
              <w:rPr>
                <w:rFonts w:ascii="Verdana" w:hAnsi="Verdana"/>
                <w:sz w:val="16"/>
                <w:szCs w:val="16"/>
              </w:rPr>
            </w:pPr>
            <w:r>
              <w:rPr>
                <w:rFonts w:ascii="Verdana" w:hAnsi="Verdana"/>
                <w:sz w:val="16"/>
                <w:szCs w:val="16"/>
              </w:rPr>
              <w:t>2.3.10</w:t>
            </w:r>
          </w:p>
          <w:p w14:paraId="0E49F6CB" w14:textId="77777777" w:rsidR="00BB1367" w:rsidRPr="00215B8A" w:rsidRDefault="00BB1367" w:rsidP="003926B0">
            <w:pPr>
              <w:jc w:val="center"/>
              <w:rPr>
                <w:rFonts w:ascii="Verdana" w:hAnsi="Verdana"/>
                <w:sz w:val="16"/>
                <w:szCs w:val="16"/>
                <w:highlight w:val="yellow"/>
              </w:rPr>
            </w:pPr>
          </w:p>
        </w:tc>
        <w:tc>
          <w:tcPr>
            <w:tcW w:w="894" w:type="pct"/>
            <w:tcBorders>
              <w:top w:val="single" w:sz="4" w:space="0" w:color="auto"/>
              <w:left w:val="single" w:sz="4" w:space="0" w:color="auto"/>
              <w:bottom w:val="single" w:sz="4" w:space="0" w:color="auto"/>
              <w:right w:val="single" w:sz="4" w:space="0" w:color="auto"/>
            </w:tcBorders>
          </w:tcPr>
          <w:p w14:paraId="468D78A7" w14:textId="77777777" w:rsidR="00BB1367" w:rsidRPr="00DA6344" w:rsidRDefault="00BB1367" w:rsidP="003926B0">
            <w:pPr>
              <w:jc w:val="center"/>
              <w:rPr>
                <w:rFonts w:ascii="Verdana" w:hAnsi="Verdana"/>
                <w:sz w:val="16"/>
                <w:szCs w:val="16"/>
              </w:rPr>
            </w:pPr>
          </w:p>
          <w:p w14:paraId="3C5A6D45" w14:textId="3E02D3A9" w:rsidR="00BB1367" w:rsidRPr="00DA6344" w:rsidRDefault="00A22640" w:rsidP="003926B0">
            <w:pPr>
              <w:jc w:val="center"/>
              <w:rPr>
                <w:rFonts w:ascii="Verdana" w:hAnsi="Verdana"/>
                <w:sz w:val="16"/>
                <w:szCs w:val="16"/>
              </w:rPr>
            </w:pPr>
            <w:r>
              <w:rPr>
                <w:rFonts w:ascii="Verdana" w:hAnsi="Verdana"/>
                <w:sz w:val="16"/>
                <w:szCs w:val="16"/>
              </w:rPr>
              <w:t>431,</w:t>
            </w:r>
            <w:r w:rsidR="00D24ADF">
              <w:rPr>
                <w:rFonts w:ascii="Verdana" w:hAnsi="Verdana"/>
                <w:sz w:val="16"/>
                <w:szCs w:val="16"/>
              </w:rPr>
              <w:t>12</w:t>
            </w:r>
          </w:p>
        </w:tc>
        <w:tc>
          <w:tcPr>
            <w:tcW w:w="887" w:type="pct"/>
          </w:tcPr>
          <w:p w14:paraId="741EB84B" w14:textId="77777777" w:rsidR="00BB1367" w:rsidRDefault="00BB1367" w:rsidP="003926B0">
            <w:pPr>
              <w:jc w:val="center"/>
              <w:rPr>
                <w:rFonts w:ascii="Verdana" w:hAnsi="Verdana"/>
                <w:sz w:val="16"/>
                <w:szCs w:val="16"/>
              </w:rPr>
            </w:pPr>
          </w:p>
          <w:p w14:paraId="59911958" w14:textId="77777777" w:rsidR="00BB1367" w:rsidRDefault="00BB1367" w:rsidP="003926B0">
            <w:pPr>
              <w:jc w:val="center"/>
              <w:rPr>
                <w:rFonts w:ascii="Verdana" w:hAnsi="Verdana"/>
                <w:sz w:val="16"/>
                <w:szCs w:val="16"/>
              </w:rPr>
            </w:pPr>
          </w:p>
          <w:p w14:paraId="2E8627CD" w14:textId="77777777" w:rsidR="00BB1367" w:rsidRDefault="00BB1367" w:rsidP="003926B0">
            <w:pPr>
              <w:jc w:val="center"/>
              <w:rPr>
                <w:rFonts w:ascii="Verdana" w:hAnsi="Verdana"/>
                <w:sz w:val="16"/>
                <w:szCs w:val="16"/>
              </w:rPr>
            </w:pPr>
          </w:p>
          <w:p w14:paraId="6BB1AD5A" w14:textId="77777777" w:rsidR="00BB1367" w:rsidRDefault="00BB1367" w:rsidP="003926B0">
            <w:pPr>
              <w:jc w:val="center"/>
              <w:rPr>
                <w:rFonts w:ascii="Verdana" w:hAnsi="Verdana"/>
                <w:sz w:val="16"/>
                <w:szCs w:val="16"/>
              </w:rPr>
            </w:pPr>
          </w:p>
          <w:p w14:paraId="1A543349" w14:textId="77777777" w:rsidR="00BB1367" w:rsidRPr="00DA6344" w:rsidRDefault="00BB1367" w:rsidP="003926B0">
            <w:pPr>
              <w:jc w:val="center"/>
              <w:rPr>
                <w:rFonts w:ascii="Verdana" w:hAnsi="Verdana"/>
                <w:sz w:val="16"/>
                <w:szCs w:val="16"/>
              </w:rPr>
            </w:pPr>
          </w:p>
        </w:tc>
      </w:tr>
      <w:tr w:rsidR="00BB1367" w:rsidRPr="00DA6344" w14:paraId="5160B823" w14:textId="77777777" w:rsidTr="003926B0">
        <w:trPr>
          <w:tblCellSpacing w:w="15" w:type="dxa"/>
        </w:trPr>
        <w:tc>
          <w:tcPr>
            <w:tcW w:w="0" w:type="auto"/>
            <w:vAlign w:val="center"/>
          </w:tcPr>
          <w:p w14:paraId="570092D8" w14:textId="77777777" w:rsidR="00BB1367" w:rsidRPr="00DA6344" w:rsidRDefault="00BB1367" w:rsidP="003926B0">
            <w:pPr>
              <w:widowControl/>
              <w:autoSpaceDE/>
              <w:autoSpaceDN/>
              <w:rPr>
                <w:rFonts w:ascii="Verdana" w:hAnsi="Verdana"/>
                <w:sz w:val="16"/>
                <w:szCs w:val="16"/>
              </w:rPr>
            </w:pPr>
          </w:p>
        </w:tc>
        <w:tc>
          <w:tcPr>
            <w:tcW w:w="0" w:type="auto"/>
            <w:vAlign w:val="center"/>
          </w:tcPr>
          <w:p w14:paraId="4C0E454E" w14:textId="77777777" w:rsidR="00BB1367" w:rsidRPr="00DA6344" w:rsidRDefault="00BB1367" w:rsidP="003926B0">
            <w:pPr>
              <w:widowControl/>
              <w:autoSpaceDE/>
              <w:autoSpaceDN/>
              <w:rPr>
                <w:rFonts w:ascii="Verdana" w:hAnsi="Verdana"/>
                <w:sz w:val="16"/>
                <w:szCs w:val="16"/>
              </w:rPr>
            </w:pPr>
          </w:p>
        </w:tc>
        <w:tc>
          <w:tcPr>
            <w:tcW w:w="894" w:type="pct"/>
            <w:tcBorders>
              <w:top w:val="single" w:sz="4" w:space="0" w:color="auto"/>
              <w:left w:val="single" w:sz="4" w:space="0" w:color="auto"/>
              <w:bottom w:val="single" w:sz="4" w:space="0" w:color="auto"/>
              <w:right w:val="single" w:sz="4" w:space="0" w:color="auto"/>
            </w:tcBorders>
          </w:tcPr>
          <w:p w14:paraId="5A859D32" w14:textId="77777777" w:rsidR="00BB1367" w:rsidRDefault="00BB1367" w:rsidP="003926B0">
            <w:pPr>
              <w:jc w:val="center"/>
              <w:rPr>
                <w:rFonts w:ascii="Verdana" w:hAnsi="Verdana"/>
                <w:sz w:val="16"/>
                <w:szCs w:val="16"/>
              </w:rPr>
            </w:pPr>
            <w:r>
              <w:rPr>
                <w:rFonts w:ascii="Verdana" w:hAnsi="Verdana"/>
                <w:sz w:val="16"/>
                <w:szCs w:val="16"/>
              </w:rPr>
              <w:t xml:space="preserve">ERARIO CONTO IVA </w:t>
            </w: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14:paraId="52EC7B87" w14:textId="77777777" w:rsidR="00BB1367" w:rsidRPr="00215B8A" w:rsidRDefault="00BB1367" w:rsidP="003926B0">
            <w:pPr>
              <w:jc w:val="center"/>
              <w:rPr>
                <w:rFonts w:ascii="Verdana" w:hAnsi="Verdana"/>
                <w:sz w:val="16"/>
                <w:szCs w:val="16"/>
                <w:highlight w:val="yellow"/>
              </w:rPr>
            </w:pPr>
          </w:p>
        </w:tc>
        <w:tc>
          <w:tcPr>
            <w:tcW w:w="894" w:type="pct"/>
            <w:tcBorders>
              <w:top w:val="single" w:sz="4" w:space="0" w:color="auto"/>
              <w:left w:val="single" w:sz="4" w:space="0" w:color="auto"/>
              <w:bottom w:val="single" w:sz="4" w:space="0" w:color="auto"/>
              <w:right w:val="single" w:sz="4" w:space="0" w:color="auto"/>
            </w:tcBorders>
            <w:shd w:val="clear" w:color="auto" w:fill="auto"/>
            <w:vAlign w:val="center"/>
          </w:tcPr>
          <w:p w14:paraId="554BC741" w14:textId="77777777" w:rsidR="00BB1367" w:rsidRPr="00215B8A" w:rsidRDefault="00BB1367" w:rsidP="003926B0">
            <w:pPr>
              <w:jc w:val="center"/>
              <w:rPr>
                <w:rFonts w:ascii="Verdana" w:hAnsi="Verdana"/>
                <w:sz w:val="16"/>
                <w:szCs w:val="16"/>
                <w:highlight w:val="yellow"/>
              </w:rPr>
            </w:pPr>
          </w:p>
        </w:tc>
        <w:tc>
          <w:tcPr>
            <w:tcW w:w="894" w:type="pct"/>
            <w:tcBorders>
              <w:top w:val="single" w:sz="4" w:space="0" w:color="auto"/>
              <w:left w:val="single" w:sz="4" w:space="0" w:color="auto"/>
              <w:bottom w:val="single" w:sz="4" w:space="0" w:color="auto"/>
              <w:right w:val="single" w:sz="4" w:space="0" w:color="auto"/>
            </w:tcBorders>
          </w:tcPr>
          <w:p w14:paraId="5727E0F4" w14:textId="4DBF0AF8" w:rsidR="00BB1367" w:rsidRPr="00DA6344" w:rsidRDefault="00A22640" w:rsidP="003926B0">
            <w:pPr>
              <w:jc w:val="center"/>
              <w:rPr>
                <w:rFonts w:ascii="Verdana" w:hAnsi="Verdana"/>
                <w:sz w:val="16"/>
                <w:szCs w:val="16"/>
              </w:rPr>
            </w:pPr>
            <w:r>
              <w:rPr>
                <w:rFonts w:ascii="Verdana" w:hAnsi="Verdana"/>
                <w:sz w:val="16"/>
                <w:szCs w:val="16"/>
              </w:rPr>
              <w:t>94,85</w:t>
            </w:r>
          </w:p>
        </w:tc>
        <w:tc>
          <w:tcPr>
            <w:tcW w:w="887" w:type="pct"/>
          </w:tcPr>
          <w:p w14:paraId="2FEDD066" w14:textId="77777777" w:rsidR="00BB1367" w:rsidRDefault="00BB1367" w:rsidP="003926B0">
            <w:pPr>
              <w:jc w:val="center"/>
              <w:rPr>
                <w:rFonts w:ascii="Verdana" w:hAnsi="Verdana"/>
                <w:sz w:val="16"/>
                <w:szCs w:val="16"/>
              </w:rPr>
            </w:pPr>
          </w:p>
        </w:tc>
      </w:tr>
    </w:tbl>
    <w:p w14:paraId="068503D0" w14:textId="77777777" w:rsidR="00BB1367" w:rsidRPr="00DA6344" w:rsidRDefault="00BB1367" w:rsidP="00BB1367">
      <w:pPr>
        <w:widowControl/>
        <w:tabs>
          <w:tab w:val="left" w:pos="6600"/>
        </w:tabs>
        <w:autoSpaceDE/>
        <w:spacing w:line="276" w:lineRule="auto"/>
        <w:ind w:left="283"/>
        <w:jc w:val="both"/>
        <w:rPr>
          <w:rFonts w:ascii="Verdana" w:hAnsi="Verdana"/>
          <w:sz w:val="16"/>
          <w:szCs w:val="16"/>
        </w:rPr>
      </w:pPr>
      <w:r w:rsidRPr="00DA6344">
        <w:rPr>
          <w:rFonts w:ascii="Verdana" w:hAnsi="Verdana"/>
          <w:sz w:val="16"/>
          <w:szCs w:val="16"/>
        </w:rPr>
        <w:tab/>
      </w:r>
    </w:p>
    <w:p w14:paraId="37F00806" w14:textId="77777777" w:rsidR="00BB1367" w:rsidRPr="00DA6344" w:rsidRDefault="00BB1367" w:rsidP="00BB1367">
      <w:pPr>
        <w:widowControl/>
        <w:numPr>
          <w:ilvl w:val="0"/>
          <w:numId w:val="6"/>
        </w:numPr>
        <w:autoSpaceDE/>
        <w:jc w:val="both"/>
        <w:rPr>
          <w:rFonts w:ascii="Verdana" w:hAnsi="Verdana"/>
          <w:sz w:val="16"/>
          <w:szCs w:val="16"/>
        </w:rPr>
      </w:pPr>
      <w:r w:rsidRPr="00DA6344">
        <w:rPr>
          <w:rFonts w:ascii="Verdana" w:hAnsi="Verdana"/>
          <w:sz w:val="16"/>
          <w:szCs w:val="16"/>
        </w:rPr>
        <w:t xml:space="preserve">di dare atto che il Responsabile del Procedimento è la Dirigente Scolastica reggente Dott.ssa </w:t>
      </w:r>
      <w:r>
        <w:rPr>
          <w:rFonts w:ascii="Verdana" w:hAnsi="Verdana"/>
          <w:sz w:val="16"/>
          <w:szCs w:val="16"/>
        </w:rPr>
        <w:t>A</w:t>
      </w:r>
      <w:r w:rsidRPr="00DA6344">
        <w:rPr>
          <w:rFonts w:ascii="Verdana" w:hAnsi="Verdana"/>
          <w:sz w:val="16"/>
          <w:szCs w:val="16"/>
        </w:rPr>
        <w:t>nnalisa Bonazzi.</w:t>
      </w:r>
    </w:p>
    <w:p w14:paraId="0E709045" w14:textId="77777777" w:rsidR="00BB1367" w:rsidRPr="00DA6344" w:rsidRDefault="00BB1367" w:rsidP="00BB1367">
      <w:pPr>
        <w:pStyle w:val="Paragrafoelenco"/>
        <w:numPr>
          <w:ilvl w:val="0"/>
          <w:numId w:val="6"/>
        </w:numPr>
        <w:spacing w:line="240" w:lineRule="auto"/>
        <w:rPr>
          <w:rFonts w:ascii="Verdana" w:hAnsi="Verdana"/>
          <w:sz w:val="16"/>
          <w:szCs w:val="16"/>
        </w:rPr>
      </w:pPr>
      <w:r w:rsidRPr="00DA6344">
        <w:rPr>
          <w:rFonts w:ascii="Verdana" w:hAnsi="Verdana"/>
          <w:sz w:val="16"/>
          <w:szCs w:val="16"/>
        </w:rPr>
        <w:t>di pubblicare il presente provvedimento sul sito internet dell’Istituzione Scolastica ai sensi della normativa sulla trasparenza.</w:t>
      </w:r>
    </w:p>
    <w:p w14:paraId="0F5B627D" w14:textId="77777777" w:rsidR="00BB1367" w:rsidRPr="00DA6344" w:rsidRDefault="00BB1367" w:rsidP="00BB1367">
      <w:pPr>
        <w:pStyle w:val="Corpotesto"/>
        <w:rPr>
          <w:rFonts w:ascii="Verdana" w:hAnsi="Verdana"/>
          <w:sz w:val="16"/>
          <w:szCs w:val="16"/>
        </w:rPr>
      </w:pPr>
    </w:p>
    <w:p w14:paraId="3FDE0A76" w14:textId="77777777" w:rsidR="00BB1367" w:rsidRPr="00DA6344" w:rsidRDefault="00BB1367" w:rsidP="00BB1367">
      <w:pPr>
        <w:pStyle w:val="Corpotesto"/>
        <w:rPr>
          <w:rFonts w:ascii="Verdana" w:hAnsi="Verdana"/>
          <w:sz w:val="16"/>
          <w:szCs w:val="16"/>
        </w:rPr>
      </w:pPr>
    </w:p>
    <w:p w14:paraId="44441B6C" w14:textId="77777777" w:rsidR="00BB1367" w:rsidRDefault="00BB1367" w:rsidP="00BB1367">
      <w:pPr>
        <w:spacing w:line="0" w:lineRule="atLeast"/>
        <w:ind w:left="4904" w:firstLine="720"/>
        <w:jc w:val="center"/>
        <w:rPr>
          <w:rFonts w:ascii="Verdana" w:hAnsi="Verdana"/>
          <w:sz w:val="16"/>
          <w:szCs w:val="16"/>
        </w:rPr>
      </w:pPr>
    </w:p>
    <w:p w14:paraId="03DCCDD0" w14:textId="77777777" w:rsidR="00BB1367" w:rsidRDefault="00BB1367" w:rsidP="00BB1367">
      <w:pPr>
        <w:spacing w:line="0" w:lineRule="atLeast"/>
        <w:ind w:left="4904" w:firstLine="720"/>
        <w:jc w:val="center"/>
        <w:rPr>
          <w:rFonts w:ascii="Verdana" w:hAnsi="Verdana"/>
          <w:sz w:val="16"/>
          <w:szCs w:val="16"/>
        </w:rPr>
      </w:pPr>
    </w:p>
    <w:p w14:paraId="48D0544B" w14:textId="77777777" w:rsidR="00BB1367" w:rsidRPr="00DA6344" w:rsidRDefault="00BB1367" w:rsidP="00BB1367">
      <w:pPr>
        <w:spacing w:line="0" w:lineRule="atLeast"/>
        <w:ind w:left="4904" w:firstLine="720"/>
        <w:jc w:val="center"/>
        <w:rPr>
          <w:rFonts w:ascii="Verdana" w:hAnsi="Verdana"/>
          <w:sz w:val="16"/>
          <w:szCs w:val="16"/>
        </w:rPr>
      </w:pPr>
      <w:r w:rsidRPr="00DA6344">
        <w:rPr>
          <w:rFonts w:ascii="Verdana" w:hAnsi="Verdana"/>
          <w:sz w:val="16"/>
          <w:szCs w:val="16"/>
        </w:rPr>
        <w:t>La Dirigente Scolastica reggente</w:t>
      </w:r>
    </w:p>
    <w:p w14:paraId="7B3E8FC5" w14:textId="77777777" w:rsidR="00BB1367" w:rsidRPr="00DA6344" w:rsidRDefault="00BB1367" w:rsidP="00BB1367">
      <w:pPr>
        <w:spacing w:line="0" w:lineRule="atLeast"/>
        <w:ind w:left="5624" w:firstLine="703"/>
        <w:jc w:val="both"/>
        <w:rPr>
          <w:rFonts w:ascii="Verdana" w:hAnsi="Verdana"/>
          <w:sz w:val="16"/>
          <w:szCs w:val="16"/>
        </w:rPr>
      </w:pPr>
      <w:r w:rsidRPr="00DA6344">
        <w:rPr>
          <w:rFonts w:ascii="Verdana" w:hAnsi="Verdana"/>
          <w:sz w:val="16"/>
          <w:szCs w:val="16"/>
        </w:rPr>
        <w:t xml:space="preserve">            Dott.ssa Annalisa Bonazzi</w:t>
      </w:r>
    </w:p>
    <w:p w14:paraId="2A1E6032" w14:textId="77777777" w:rsidR="00BB1367" w:rsidRPr="008725BF" w:rsidRDefault="00BB1367" w:rsidP="00BB1367">
      <w:pPr>
        <w:tabs>
          <w:tab w:val="center" w:pos="7088"/>
        </w:tabs>
        <w:ind w:left="5387"/>
        <w:jc w:val="center"/>
        <w:outlineLvl w:val="0"/>
        <w:rPr>
          <w:rFonts w:ascii="Verdana" w:eastAsia="Calibri" w:hAnsi="Verdana" w:cstheme="minorHAnsi"/>
          <w:i/>
          <w:iCs/>
          <w:sz w:val="18"/>
          <w:szCs w:val="18"/>
          <w:lang w:eastAsia="it-IT"/>
        </w:rPr>
      </w:pPr>
    </w:p>
    <w:p w14:paraId="6A5D19BB" w14:textId="77777777" w:rsidR="00BB1367" w:rsidRPr="008725BF" w:rsidRDefault="00BB1367" w:rsidP="00BB1367">
      <w:pPr>
        <w:tabs>
          <w:tab w:val="center" w:pos="7088"/>
        </w:tabs>
        <w:ind w:left="5387"/>
        <w:jc w:val="center"/>
        <w:outlineLvl w:val="0"/>
        <w:rPr>
          <w:rFonts w:eastAsia="Calibri" w:cstheme="minorHAnsi"/>
          <w:sz w:val="14"/>
          <w:szCs w:val="14"/>
          <w:lang w:eastAsia="it-IT"/>
        </w:rPr>
      </w:pPr>
      <w:r w:rsidRPr="008725BF">
        <w:rPr>
          <w:rFonts w:ascii="Verdana" w:eastAsia="Calibri" w:hAnsi="Verdana" w:cstheme="minorHAnsi"/>
          <w:sz w:val="14"/>
          <w:szCs w:val="14"/>
          <w:lang w:eastAsia="it-IT"/>
        </w:rPr>
        <w:t xml:space="preserve">Documento informatico firmato digitalmente ai sensi del </w:t>
      </w:r>
      <w:proofErr w:type="spellStart"/>
      <w:r w:rsidRPr="008725BF">
        <w:rPr>
          <w:rFonts w:ascii="Verdana" w:eastAsia="Calibri" w:hAnsi="Verdana" w:cstheme="minorHAnsi"/>
          <w:sz w:val="14"/>
          <w:szCs w:val="14"/>
          <w:lang w:eastAsia="it-IT"/>
        </w:rPr>
        <w:t>D.Lgs</w:t>
      </w:r>
      <w:proofErr w:type="spellEnd"/>
      <w:r w:rsidRPr="008725BF">
        <w:rPr>
          <w:rFonts w:ascii="Verdana" w:eastAsia="Calibri" w:hAnsi="Verdana" w:cstheme="minorHAnsi"/>
          <w:sz w:val="14"/>
          <w:szCs w:val="14"/>
          <w:lang w:eastAsia="it-IT"/>
        </w:rPr>
        <w:t xml:space="preserve"> 82/2005 </w:t>
      </w:r>
      <w:proofErr w:type="spellStart"/>
      <w:r w:rsidRPr="008725BF">
        <w:rPr>
          <w:rFonts w:ascii="Verdana" w:eastAsia="Calibri" w:hAnsi="Verdana" w:cstheme="minorHAnsi"/>
          <w:sz w:val="14"/>
          <w:szCs w:val="14"/>
          <w:lang w:eastAsia="it-IT"/>
        </w:rPr>
        <w:t>s.m.i.</w:t>
      </w:r>
      <w:proofErr w:type="spellEnd"/>
      <w:r w:rsidRPr="008725BF">
        <w:rPr>
          <w:rFonts w:ascii="Verdana" w:eastAsia="Calibri" w:hAnsi="Verdana" w:cstheme="minorHAnsi"/>
          <w:sz w:val="14"/>
          <w:szCs w:val="14"/>
          <w:lang w:eastAsia="it-IT"/>
        </w:rPr>
        <w:t xml:space="preserve"> e norme collegate, il quale sostituisce il documento cartaceo e la firma</w:t>
      </w:r>
      <w:r w:rsidRPr="008725BF">
        <w:rPr>
          <w:rFonts w:eastAsia="Calibri" w:cstheme="minorHAnsi"/>
          <w:sz w:val="14"/>
          <w:szCs w:val="14"/>
          <w:lang w:eastAsia="it-IT"/>
        </w:rPr>
        <w:t xml:space="preserve"> autografa </w:t>
      </w:r>
    </w:p>
    <w:p w14:paraId="10B10449" w14:textId="77777777" w:rsidR="00BB1367" w:rsidRPr="00D549F7" w:rsidRDefault="00BB1367" w:rsidP="00BB1367">
      <w:pPr>
        <w:pStyle w:val="Paragrafoelenco"/>
        <w:overflowPunct w:val="0"/>
        <w:adjustRightInd w:val="0"/>
        <w:spacing w:before="120"/>
        <w:ind w:left="284" w:right="-1"/>
        <w:rPr>
          <w:rFonts w:ascii="Verdana" w:hAnsi="Verdana"/>
          <w:sz w:val="18"/>
          <w:szCs w:val="18"/>
        </w:rPr>
      </w:pPr>
    </w:p>
    <w:p w14:paraId="2146183D" w14:textId="77777777" w:rsidR="005E7FB8" w:rsidRDefault="005E7FB8" w:rsidP="004B5D4B">
      <w:pPr>
        <w:pStyle w:val="Paragrafoprotocollodata"/>
        <w:tabs>
          <w:tab w:val="clear" w:pos="9639"/>
          <w:tab w:val="right" w:pos="0"/>
          <w:tab w:val="left" w:pos="6175"/>
        </w:tabs>
        <w:rPr>
          <w:rFonts w:asciiTheme="minorHAnsi" w:eastAsia="Calibri" w:hAnsiTheme="minorHAnsi" w:cstheme="minorHAnsi"/>
          <w:sz w:val="16"/>
          <w:szCs w:val="16"/>
        </w:rPr>
      </w:pPr>
    </w:p>
    <w:p w14:paraId="191C94F5" w14:textId="77777777" w:rsidR="00D355C6" w:rsidRDefault="00D355C6" w:rsidP="00C33225">
      <w:pPr>
        <w:tabs>
          <w:tab w:val="center" w:pos="7088"/>
        </w:tabs>
        <w:ind w:left="5387"/>
        <w:jc w:val="center"/>
        <w:outlineLvl w:val="0"/>
        <w:rPr>
          <w:rFonts w:asciiTheme="minorHAnsi" w:eastAsia="Calibri" w:hAnsiTheme="minorHAnsi" w:cstheme="minorHAnsi"/>
          <w:sz w:val="16"/>
          <w:szCs w:val="16"/>
        </w:rPr>
      </w:pPr>
    </w:p>
    <w:p w14:paraId="788B48B4" w14:textId="77777777" w:rsidR="00D355C6" w:rsidRDefault="00D355C6" w:rsidP="00C33225">
      <w:pPr>
        <w:tabs>
          <w:tab w:val="center" w:pos="7088"/>
        </w:tabs>
        <w:ind w:left="5387"/>
        <w:jc w:val="center"/>
        <w:outlineLvl w:val="0"/>
        <w:rPr>
          <w:rFonts w:asciiTheme="minorHAnsi" w:eastAsia="Calibri" w:hAnsiTheme="minorHAnsi" w:cstheme="minorHAnsi"/>
          <w:sz w:val="16"/>
          <w:szCs w:val="16"/>
        </w:rPr>
      </w:pPr>
    </w:p>
    <w:p w14:paraId="12710918" w14:textId="77777777" w:rsidR="00D355C6" w:rsidRPr="00D355C6" w:rsidRDefault="00D355C6" w:rsidP="00D355C6">
      <w:pPr>
        <w:tabs>
          <w:tab w:val="center" w:pos="7088"/>
        </w:tabs>
        <w:ind w:left="5387"/>
        <w:outlineLvl w:val="0"/>
        <w:rPr>
          <w:rFonts w:asciiTheme="minorHAnsi" w:eastAsia="Calibri" w:hAnsiTheme="minorHAnsi" w:cstheme="minorHAnsi"/>
          <w:sz w:val="28"/>
          <w:szCs w:val="28"/>
        </w:rPr>
      </w:pPr>
    </w:p>
    <w:sectPr w:rsidR="00D355C6" w:rsidRPr="00D355C6" w:rsidSect="00270155">
      <w:pgSz w:w="11900" w:h="16840"/>
      <w:pgMar w:top="641" w:right="1021" w:bottom="278" w:left="102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Elite">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663348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25350EB"/>
    <w:multiLevelType w:val="hybridMultilevel"/>
    <w:tmpl w:val="1E0AEFD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5CC1B31"/>
    <w:multiLevelType w:val="hybridMultilevel"/>
    <w:tmpl w:val="C242DF8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B705C3B"/>
    <w:multiLevelType w:val="hybridMultilevel"/>
    <w:tmpl w:val="E9D2C90A"/>
    <w:lvl w:ilvl="0" w:tplc="D5F84D7E">
      <w:start w:val="1"/>
      <w:numFmt w:val="decimal"/>
      <w:lvlText w:val="%1."/>
      <w:lvlJc w:val="left"/>
      <w:pPr>
        <w:ind w:left="1068" w:hanging="360"/>
      </w:pPr>
      <w:rPr>
        <w:b w:val="0"/>
      </w:r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F9A6F970">
      <w:start w:val="1"/>
      <w:numFmt w:val="decimal"/>
      <w:lvlText w:val="%4."/>
      <w:lvlJc w:val="left"/>
      <w:pPr>
        <w:ind w:left="3228" w:hanging="360"/>
      </w:pPr>
      <w:rPr>
        <w:b w:val="0"/>
      </w:r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abstractNum w:abstractNumId="4" w15:restartNumberingAfterBreak="0">
    <w:nsid w:val="2CCD6051"/>
    <w:multiLevelType w:val="hybridMultilevel"/>
    <w:tmpl w:val="0A221ED2"/>
    <w:lvl w:ilvl="0" w:tplc="A8542A38">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8683223"/>
    <w:multiLevelType w:val="hybridMultilevel"/>
    <w:tmpl w:val="5BFAF86C"/>
    <w:lvl w:ilvl="0" w:tplc="F846612E">
      <w:numFmt w:val="bullet"/>
      <w:lvlText w:val="-"/>
      <w:lvlJc w:val="left"/>
      <w:pPr>
        <w:ind w:left="720" w:hanging="360"/>
      </w:pPr>
      <w:rPr>
        <w:rFonts w:ascii="Candara" w:eastAsia="Times New Roman" w:hAnsi="Candar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B462CBD"/>
    <w:multiLevelType w:val="hybridMultilevel"/>
    <w:tmpl w:val="DD04715A"/>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0814ED1"/>
    <w:multiLevelType w:val="hybridMultilevel"/>
    <w:tmpl w:val="5DE6D226"/>
    <w:lvl w:ilvl="0" w:tplc="B56A58F0">
      <w:numFmt w:val="bullet"/>
      <w:lvlText w:val="-"/>
      <w:lvlJc w:val="left"/>
      <w:pPr>
        <w:ind w:left="720" w:hanging="360"/>
      </w:pPr>
      <w:rPr>
        <w:rFonts w:ascii="Verdana" w:eastAsia="Arial"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7C46260"/>
    <w:multiLevelType w:val="hybridMultilevel"/>
    <w:tmpl w:val="917231D8"/>
    <w:lvl w:ilvl="0" w:tplc="59EE6822">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9" w15:restartNumberingAfterBreak="0">
    <w:nsid w:val="4A9E6432"/>
    <w:multiLevelType w:val="singleLevel"/>
    <w:tmpl w:val="36B8857A"/>
    <w:lvl w:ilvl="0">
      <w:start w:val="1"/>
      <w:numFmt w:val="decimal"/>
      <w:lvlText w:val="%1."/>
      <w:legacy w:legacy="1" w:legacySpace="0" w:legacyIndent="283"/>
      <w:lvlJc w:val="left"/>
      <w:pPr>
        <w:ind w:left="283" w:hanging="283"/>
      </w:pPr>
    </w:lvl>
  </w:abstractNum>
  <w:abstractNum w:abstractNumId="10" w15:restartNumberingAfterBreak="0">
    <w:nsid w:val="56A1171F"/>
    <w:multiLevelType w:val="hybridMultilevel"/>
    <w:tmpl w:val="857E94DA"/>
    <w:lvl w:ilvl="0" w:tplc="5E22DCA0">
      <w:numFmt w:val="bullet"/>
      <w:lvlText w:val="-"/>
      <w:lvlJc w:val="left"/>
      <w:pPr>
        <w:ind w:left="720" w:hanging="360"/>
      </w:pPr>
      <w:rPr>
        <w:rFonts w:ascii="Calibri" w:eastAsia="Arial"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2B2224B"/>
    <w:multiLevelType w:val="hybridMultilevel"/>
    <w:tmpl w:val="B2EEEFE6"/>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9E55670"/>
    <w:multiLevelType w:val="hybridMultilevel"/>
    <w:tmpl w:val="9B36E822"/>
    <w:lvl w:ilvl="0" w:tplc="1BDAF97E">
      <w:numFmt w:val="bullet"/>
      <w:lvlText w:val=""/>
      <w:lvlJc w:val="left"/>
      <w:pPr>
        <w:ind w:left="832" w:hanging="360"/>
      </w:pPr>
      <w:rPr>
        <w:rFonts w:ascii="Wingdings" w:eastAsia="Wingdings" w:hAnsi="Wingdings" w:cs="Wingdings" w:hint="default"/>
        <w:w w:val="100"/>
        <w:sz w:val="22"/>
        <w:szCs w:val="22"/>
        <w:lang w:val="it-IT" w:eastAsia="en-US" w:bidi="ar-SA"/>
      </w:rPr>
    </w:lvl>
    <w:lvl w:ilvl="1" w:tplc="E0FCE926">
      <w:numFmt w:val="bullet"/>
      <w:lvlText w:val="•"/>
      <w:lvlJc w:val="left"/>
      <w:pPr>
        <w:ind w:left="1806" w:hanging="360"/>
      </w:pPr>
      <w:rPr>
        <w:rFonts w:hint="default"/>
        <w:lang w:val="it-IT" w:eastAsia="en-US" w:bidi="ar-SA"/>
      </w:rPr>
    </w:lvl>
    <w:lvl w:ilvl="2" w:tplc="D5606572">
      <w:numFmt w:val="bullet"/>
      <w:lvlText w:val="•"/>
      <w:lvlJc w:val="left"/>
      <w:pPr>
        <w:ind w:left="2772" w:hanging="360"/>
      </w:pPr>
      <w:rPr>
        <w:rFonts w:hint="default"/>
        <w:lang w:val="it-IT" w:eastAsia="en-US" w:bidi="ar-SA"/>
      </w:rPr>
    </w:lvl>
    <w:lvl w:ilvl="3" w:tplc="3EB88EC4">
      <w:numFmt w:val="bullet"/>
      <w:lvlText w:val="•"/>
      <w:lvlJc w:val="left"/>
      <w:pPr>
        <w:ind w:left="3738" w:hanging="360"/>
      </w:pPr>
      <w:rPr>
        <w:rFonts w:hint="default"/>
        <w:lang w:val="it-IT" w:eastAsia="en-US" w:bidi="ar-SA"/>
      </w:rPr>
    </w:lvl>
    <w:lvl w:ilvl="4" w:tplc="88BAD27A">
      <w:numFmt w:val="bullet"/>
      <w:lvlText w:val="•"/>
      <w:lvlJc w:val="left"/>
      <w:pPr>
        <w:ind w:left="4704" w:hanging="360"/>
      </w:pPr>
      <w:rPr>
        <w:rFonts w:hint="default"/>
        <w:lang w:val="it-IT" w:eastAsia="en-US" w:bidi="ar-SA"/>
      </w:rPr>
    </w:lvl>
    <w:lvl w:ilvl="5" w:tplc="1EF6452E">
      <w:numFmt w:val="bullet"/>
      <w:lvlText w:val="•"/>
      <w:lvlJc w:val="left"/>
      <w:pPr>
        <w:ind w:left="5670" w:hanging="360"/>
      </w:pPr>
      <w:rPr>
        <w:rFonts w:hint="default"/>
        <w:lang w:val="it-IT" w:eastAsia="en-US" w:bidi="ar-SA"/>
      </w:rPr>
    </w:lvl>
    <w:lvl w:ilvl="6" w:tplc="6054D7A4">
      <w:numFmt w:val="bullet"/>
      <w:lvlText w:val="•"/>
      <w:lvlJc w:val="left"/>
      <w:pPr>
        <w:ind w:left="6636" w:hanging="360"/>
      </w:pPr>
      <w:rPr>
        <w:rFonts w:hint="default"/>
        <w:lang w:val="it-IT" w:eastAsia="en-US" w:bidi="ar-SA"/>
      </w:rPr>
    </w:lvl>
    <w:lvl w:ilvl="7" w:tplc="2826993E">
      <w:numFmt w:val="bullet"/>
      <w:lvlText w:val="•"/>
      <w:lvlJc w:val="left"/>
      <w:pPr>
        <w:ind w:left="7602" w:hanging="360"/>
      </w:pPr>
      <w:rPr>
        <w:rFonts w:hint="default"/>
        <w:lang w:val="it-IT" w:eastAsia="en-US" w:bidi="ar-SA"/>
      </w:rPr>
    </w:lvl>
    <w:lvl w:ilvl="8" w:tplc="6B02846A">
      <w:numFmt w:val="bullet"/>
      <w:lvlText w:val="•"/>
      <w:lvlJc w:val="left"/>
      <w:pPr>
        <w:ind w:left="8568" w:hanging="360"/>
      </w:pPr>
      <w:rPr>
        <w:rFonts w:hint="default"/>
        <w:lang w:val="it-IT" w:eastAsia="en-US" w:bidi="ar-SA"/>
      </w:rPr>
    </w:lvl>
  </w:abstractNum>
  <w:abstractNum w:abstractNumId="13" w15:restartNumberingAfterBreak="0">
    <w:nsid w:val="74B47DBD"/>
    <w:multiLevelType w:val="hybridMultilevel"/>
    <w:tmpl w:val="389E6E30"/>
    <w:lvl w:ilvl="0" w:tplc="CFF44EA4">
      <w:numFmt w:val="bullet"/>
      <w:lvlText w:val="-"/>
      <w:lvlJc w:val="left"/>
      <w:pPr>
        <w:ind w:left="720" w:hanging="360"/>
      </w:pPr>
      <w:rPr>
        <w:rFonts w:ascii="Verdana" w:eastAsia="Arial" w:hAnsi="Verdana"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5DC4E1D"/>
    <w:multiLevelType w:val="hybridMultilevel"/>
    <w:tmpl w:val="08261312"/>
    <w:lvl w:ilvl="0" w:tplc="0410000F">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0"/>
  </w:num>
  <w:num w:numId="5">
    <w:abstractNumId w:val="3"/>
  </w:num>
  <w:num w:numId="6">
    <w:abstractNumId w:val="9"/>
  </w:num>
  <w:num w:numId="7">
    <w:abstractNumId w:val="13"/>
  </w:num>
  <w:num w:numId="8">
    <w:abstractNumId w:val="7"/>
  </w:num>
  <w:num w:numId="9">
    <w:abstractNumId w:val="6"/>
  </w:num>
  <w:num w:numId="10">
    <w:abstractNumId w:val="14"/>
  </w:num>
  <w:num w:numId="11">
    <w:abstractNumId w:val="11"/>
  </w:num>
  <w:num w:numId="12">
    <w:abstractNumId w:val="2"/>
  </w:num>
  <w:num w:numId="13">
    <w:abstractNumId w:val="1"/>
  </w:num>
  <w:num w:numId="14">
    <w:abstractNumId w:val="8"/>
  </w:num>
  <w:num w:numId="15">
    <w:abstractNumId w:val="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6B44"/>
    <w:rsid w:val="00001BAE"/>
    <w:rsid w:val="000042D8"/>
    <w:rsid w:val="00006AA2"/>
    <w:rsid w:val="0001451B"/>
    <w:rsid w:val="00017295"/>
    <w:rsid w:val="00022E87"/>
    <w:rsid w:val="00025C6B"/>
    <w:rsid w:val="000476B4"/>
    <w:rsid w:val="000544BC"/>
    <w:rsid w:val="000615F8"/>
    <w:rsid w:val="00063C34"/>
    <w:rsid w:val="00063F04"/>
    <w:rsid w:val="00065D3E"/>
    <w:rsid w:val="00067491"/>
    <w:rsid w:val="00074C50"/>
    <w:rsid w:val="00075D49"/>
    <w:rsid w:val="00080B9E"/>
    <w:rsid w:val="00080F29"/>
    <w:rsid w:val="00080FEE"/>
    <w:rsid w:val="00081891"/>
    <w:rsid w:val="00085DDE"/>
    <w:rsid w:val="00086BBB"/>
    <w:rsid w:val="00091E35"/>
    <w:rsid w:val="00096FD0"/>
    <w:rsid w:val="000970A6"/>
    <w:rsid w:val="000A771B"/>
    <w:rsid w:val="000A7BBB"/>
    <w:rsid w:val="000B6184"/>
    <w:rsid w:val="000C018B"/>
    <w:rsid w:val="000C341D"/>
    <w:rsid w:val="000C53C1"/>
    <w:rsid w:val="000C6A66"/>
    <w:rsid w:val="000D2334"/>
    <w:rsid w:val="000D3260"/>
    <w:rsid w:val="000D52E5"/>
    <w:rsid w:val="000D550D"/>
    <w:rsid w:val="000E343D"/>
    <w:rsid w:val="000E590E"/>
    <w:rsid w:val="000E6614"/>
    <w:rsid w:val="000F56C1"/>
    <w:rsid w:val="000F56D9"/>
    <w:rsid w:val="001038B7"/>
    <w:rsid w:val="00111C49"/>
    <w:rsid w:val="001203A1"/>
    <w:rsid w:val="00125394"/>
    <w:rsid w:val="00150F90"/>
    <w:rsid w:val="0015620C"/>
    <w:rsid w:val="001648A6"/>
    <w:rsid w:val="001659F3"/>
    <w:rsid w:val="0018258C"/>
    <w:rsid w:val="00184539"/>
    <w:rsid w:val="001922C7"/>
    <w:rsid w:val="001A5DF5"/>
    <w:rsid w:val="001B62F5"/>
    <w:rsid w:val="001B6576"/>
    <w:rsid w:val="001B6BF8"/>
    <w:rsid w:val="001C1A78"/>
    <w:rsid w:val="001C39EF"/>
    <w:rsid w:val="001C5752"/>
    <w:rsid w:val="001D44B3"/>
    <w:rsid w:val="001D498E"/>
    <w:rsid w:val="001D6FE6"/>
    <w:rsid w:val="00206B92"/>
    <w:rsid w:val="00216CA3"/>
    <w:rsid w:val="00225F71"/>
    <w:rsid w:val="002402C6"/>
    <w:rsid w:val="00242EFB"/>
    <w:rsid w:val="00245E66"/>
    <w:rsid w:val="00247B4B"/>
    <w:rsid w:val="002578F9"/>
    <w:rsid w:val="00270155"/>
    <w:rsid w:val="00270F2D"/>
    <w:rsid w:val="00271040"/>
    <w:rsid w:val="00283B7F"/>
    <w:rsid w:val="002847A1"/>
    <w:rsid w:val="002910B2"/>
    <w:rsid w:val="00294EAE"/>
    <w:rsid w:val="0029502E"/>
    <w:rsid w:val="002964BC"/>
    <w:rsid w:val="002A3854"/>
    <w:rsid w:val="002A4B20"/>
    <w:rsid w:val="002B722E"/>
    <w:rsid w:val="002C2790"/>
    <w:rsid w:val="002C3346"/>
    <w:rsid w:val="002D7209"/>
    <w:rsid w:val="002E14D0"/>
    <w:rsid w:val="002F2990"/>
    <w:rsid w:val="002F7456"/>
    <w:rsid w:val="00315E54"/>
    <w:rsid w:val="00333551"/>
    <w:rsid w:val="003336B0"/>
    <w:rsid w:val="003367EF"/>
    <w:rsid w:val="00336ECA"/>
    <w:rsid w:val="0034308D"/>
    <w:rsid w:val="00344D76"/>
    <w:rsid w:val="0034543A"/>
    <w:rsid w:val="00351A0D"/>
    <w:rsid w:val="0035365A"/>
    <w:rsid w:val="00361EA9"/>
    <w:rsid w:val="0036525D"/>
    <w:rsid w:val="00365AB7"/>
    <w:rsid w:val="00367090"/>
    <w:rsid w:val="003768D4"/>
    <w:rsid w:val="003932C1"/>
    <w:rsid w:val="003A7478"/>
    <w:rsid w:val="003B5129"/>
    <w:rsid w:val="003B7505"/>
    <w:rsid w:val="003C4F21"/>
    <w:rsid w:val="003C7F66"/>
    <w:rsid w:val="003D0042"/>
    <w:rsid w:val="003D3EE8"/>
    <w:rsid w:val="003D47CA"/>
    <w:rsid w:val="003D6F42"/>
    <w:rsid w:val="003D71D9"/>
    <w:rsid w:val="003E5A09"/>
    <w:rsid w:val="003E65BE"/>
    <w:rsid w:val="003F3153"/>
    <w:rsid w:val="003F4109"/>
    <w:rsid w:val="003F6672"/>
    <w:rsid w:val="003F7835"/>
    <w:rsid w:val="00403E8B"/>
    <w:rsid w:val="00404C56"/>
    <w:rsid w:val="004118F6"/>
    <w:rsid w:val="00415D23"/>
    <w:rsid w:val="004301CA"/>
    <w:rsid w:val="0043354D"/>
    <w:rsid w:val="00454CDD"/>
    <w:rsid w:val="004564CA"/>
    <w:rsid w:val="00465DB6"/>
    <w:rsid w:val="004705C2"/>
    <w:rsid w:val="004937C7"/>
    <w:rsid w:val="004A0040"/>
    <w:rsid w:val="004B3A13"/>
    <w:rsid w:val="004B5D4B"/>
    <w:rsid w:val="004B7AD2"/>
    <w:rsid w:val="004C57B5"/>
    <w:rsid w:val="004C5DB8"/>
    <w:rsid w:val="004D001D"/>
    <w:rsid w:val="004D2B61"/>
    <w:rsid w:val="004E70B6"/>
    <w:rsid w:val="004F2FAD"/>
    <w:rsid w:val="004F61FF"/>
    <w:rsid w:val="004F771B"/>
    <w:rsid w:val="00504C04"/>
    <w:rsid w:val="00510ADE"/>
    <w:rsid w:val="00517800"/>
    <w:rsid w:val="00523DD2"/>
    <w:rsid w:val="00531D9E"/>
    <w:rsid w:val="00536A10"/>
    <w:rsid w:val="00552726"/>
    <w:rsid w:val="00564B14"/>
    <w:rsid w:val="0056547B"/>
    <w:rsid w:val="005754CF"/>
    <w:rsid w:val="005865C9"/>
    <w:rsid w:val="00592C27"/>
    <w:rsid w:val="00595AEA"/>
    <w:rsid w:val="005B119F"/>
    <w:rsid w:val="005C08D2"/>
    <w:rsid w:val="005C2492"/>
    <w:rsid w:val="005C7EAF"/>
    <w:rsid w:val="005D72BF"/>
    <w:rsid w:val="005E062C"/>
    <w:rsid w:val="005E1A0E"/>
    <w:rsid w:val="005E5511"/>
    <w:rsid w:val="005E6B71"/>
    <w:rsid w:val="005E7FB8"/>
    <w:rsid w:val="0060172D"/>
    <w:rsid w:val="0061183B"/>
    <w:rsid w:val="00611A7F"/>
    <w:rsid w:val="006229CF"/>
    <w:rsid w:val="00624C1C"/>
    <w:rsid w:val="00626A8E"/>
    <w:rsid w:val="00630D22"/>
    <w:rsid w:val="0064678A"/>
    <w:rsid w:val="00647441"/>
    <w:rsid w:val="00651C72"/>
    <w:rsid w:val="00654CC4"/>
    <w:rsid w:val="0066023F"/>
    <w:rsid w:val="00662A9B"/>
    <w:rsid w:val="00664931"/>
    <w:rsid w:val="00666C4B"/>
    <w:rsid w:val="00667C79"/>
    <w:rsid w:val="006715B2"/>
    <w:rsid w:val="0067198C"/>
    <w:rsid w:val="006763C2"/>
    <w:rsid w:val="0068765D"/>
    <w:rsid w:val="006961C8"/>
    <w:rsid w:val="00697FB1"/>
    <w:rsid w:val="006A45E8"/>
    <w:rsid w:val="006B1FB3"/>
    <w:rsid w:val="006B329E"/>
    <w:rsid w:val="006B542C"/>
    <w:rsid w:val="006B6BF0"/>
    <w:rsid w:val="006B75CB"/>
    <w:rsid w:val="006C02DD"/>
    <w:rsid w:val="006C54A1"/>
    <w:rsid w:val="006D2898"/>
    <w:rsid w:val="006F223F"/>
    <w:rsid w:val="006F70D7"/>
    <w:rsid w:val="007012BC"/>
    <w:rsid w:val="00702D7B"/>
    <w:rsid w:val="00705C1D"/>
    <w:rsid w:val="00714287"/>
    <w:rsid w:val="00714C6F"/>
    <w:rsid w:val="007224D5"/>
    <w:rsid w:val="00735215"/>
    <w:rsid w:val="007359D3"/>
    <w:rsid w:val="007437C4"/>
    <w:rsid w:val="00743962"/>
    <w:rsid w:val="007452EF"/>
    <w:rsid w:val="00747BD5"/>
    <w:rsid w:val="007500EA"/>
    <w:rsid w:val="00754447"/>
    <w:rsid w:val="007576A5"/>
    <w:rsid w:val="0076502B"/>
    <w:rsid w:val="007735D0"/>
    <w:rsid w:val="007750A3"/>
    <w:rsid w:val="00796C79"/>
    <w:rsid w:val="007A23F3"/>
    <w:rsid w:val="007B6029"/>
    <w:rsid w:val="007B76C2"/>
    <w:rsid w:val="007C7431"/>
    <w:rsid w:val="007D5F3C"/>
    <w:rsid w:val="007E23BC"/>
    <w:rsid w:val="007F08F1"/>
    <w:rsid w:val="007F7459"/>
    <w:rsid w:val="007F7568"/>
    <w:rsid w:val="008034A0"/>
    <w:rsid w:val="0080527A"/>
    <w:rsid w:val="0080715F"/>
    <w:rsid w:val="00807466"/>
    <w:rsid w:val="008152A9"/>
    <w:rsid w:val="00820162"/>
    <w:rsid w:val="008222DE"/>
    <w:rsid w:val="00824DF1"/>
    <w:rsid w:val="008428A1"/>
    <w:rsid w:val="00843591"/>
    <w:rsid w:val="00847181"/>
    <w:rsid w:val="00852190"/>
    <w:rsid w:val="00861DB4"/>
    <w:rsid w:val="00873B1F"/>
    <w:rsid w:val="00886844"/>
    <w:rsid w:val="00891F15"/>
    <w:rsid w:val="00897F0C"/>
    <w:rsid w:val="008A2FCF"/>
    <w:rsid w:val="008D278A"/>
    <w:rsid w:val="008E1EAD"/>
    <w:rsid w:val="008E5108"/>
    <w:rsid w:val="008F4AE3"/>
    <w:rsid w:val="00905BC8"/>
    <w:rsid w:val="00910B75"/>
    <w:rsid w:val="0092158B"/>
    <w:rsid w:val="00943276"/>
    <w:rsid w:val="00953D25"/>
    <w:rsid w:val="00963E71"/>
    <w:rsid w:val="00972E4A"/>
    <w:rsid w:val="00984854"/>
    <w:rsid w:val="00986C91"/>
    <w:rsid w:val="009915D9"/>
    <w:rsid w:val="009949E5"/>
    <w:rsid w:val="00996D52"/>
    <w:rsid w:val="009B4431"/>
    <w:rsid w:val="009C2158"/>
    <w:rsid w:val="009C7DBA"/>
    <w:rsid w:val="009D72CA"/>
    <w:rsid w:val="00A04441"/>
    <w:rsid w:val="00A0671A"/>
    <w:rsid w:val="00A1192F"/>
    <w:rsid w:val="00A206B0"/>
    <w:rsid w:val="00A22640"/>
    <w:rsid w:val="00A2672E"/>
    <w:rsid w:val="00A337A5"/>
    <w:rsid w:val="00A36B24"/>
    <w:rsid w:val="00A407E8"/>
    <w:rsid w:val="00A45F98"/>
    <w:rsid w:val="00A464D6"/>
    <w:rsid w:val="00A6303E"/>
    <w:rsid w:val="00A63CFE"/>
    <w:rsid w:val="00A65BF1"/>
    <w:rsid w:val="00A718C8"/>
    <w:rsid w:val="00A71D2A"/>
    <w:rsid w:val="00A71F63"/>
    <w:rsid w:val="00A75E0E"/>
    <w:rsid w:val="00A76518"/>
    <w:rsid w:val="00A773EB"/>
    <w:rsid w:val="00A8106C"/>
    <w:rsid w:val="00A82F4C"/>
    <w:rsid w:val="00A85188"/>
    <w:rsid w:val="00A94A17"/>
    <w:rsid w:val="00AA036C"/>
    <w:rsid w:val="00AC13AC"/>
    <w:rsid w:val="00AE6E66"/>
    <w:rsid w:val="00AF0D2A"/>
    <w:rsid w:val="00AF5677"/>
    <w:rsid w:val="00B00B8E"/>
    <w:rsid w:val="00B02094"/>
    <w:rsid w:val="00B12D2B"/>
    <w:rsid w:val="00B25607"/>
    <w:rsid w:val="00B32DA9"/>
    <w:rsid w:val="00B511F2"/>
    <w:rsid w:val="00B52A4D"/>
    <w:rsid w:val="00B61E95"/>
    <w:rsid w:val="00B71B76"/>
    <w:rsid w:val="00B734E0"/>
    <w:rsid w:val="00B73A4D"/>
    <w:rsid w:val="00B80A9D"/>
    <w:rsid w:val="00BA32DB"/>
    <w:rsid w:val="00BB1367"/>
    <w:rsid w:val="00BB2F73"/>
    <w:rsid w:val="00BB3881"/>
    <w:rsid w:val="00BB3BD8"/>
    <w:rsid w:val="00BD4B80"/>
    <w:rsid w:val="00BE111B"/>
    <w:rsid w:val="00C01511"/>
    <w:rsid w:val="00C02090"/>
    <w:rsid w:val="00C07F90"/>
    <w:rsid w:val="00C1097B"/>
    <w:rsid w:val="00C136CE"/>
    <w:rsid w:val="00C21806"/>
    <w:rsid w:val="00C25575"/>
    <w:rsid w:val="00C26217"/>
    <w:rsid w:val="00C313F3"/>
    <w:rsid w:val="00C33225"/>
    <w:rsid w:val="00C355C0"/>
    <w:rsid w:val="00C35B15"/>
    <w:rsid w:val="00C528DC"/>
    <w:rsid w:val="00C610F7"/>
    <w:rsid w:val="00C6219B"/>
    <w:rsid w:val="00C804D6"/>
    <w:rsid w:val="00C823CB"/>
    <w:rsid w:val="00C83D39"/>
    <w:rsid w:val="00C85093"/>
    <w:rsid w:val="00C93041"/>
    <w:rsid w:val="00C96FE2"/>
    <w:rsid w:val="00CA13B4"/>
    <w:rsid w:val="00CA5BF7"/>
    <w:rsid w:val="00CA6BF1"/>
    <w:rsid w:val="00CB4109"/>
    <w:rsid w:val="00CB586D"/>
    <w:rsid w:val="00CB7139"/>
    <w:rsid w:val="00CC42BC"/>
    <w:rsid w:val="00CD2EFF"/>
    <w:rsid w:val="00CD581A"/>
    <w:rsid w:val="00CF7DDA"/>
    <w:rsid w:val="00D05F5C"/>
    <w:rsid w:val="00D07AE1"/>
    <w:rsid w:val="00D15CFE"/>
    <w:rsid w:val="00D1672B"/>
    <w:rsid w:val="00D24ADF"/>
    <w:rsid w:val="00D353A2"/>
    <w:rsid w:val="00D355C6"/>
    <w:rsid w:val="00D5460A"/>
    <w:rsid w:val="00D556B7"/>
    <w:rsid w:val="00D62355"/>
    <w:rsid w:val="00D63537"/>
    <w:rsid w:val="00D74B10"/>
    <w:rsid w:val="00D74C27"/>
    <w:rsid w:val="00D76F1F"/>
    <w:rsid w:val="00D8534A"/>
    <w:rsid w:val="00D85F60"/>
    <w:rsid w:val="00D96B44"/>
    <w:rsid w:val="00D9720F"/>
    <w:rsid w:val="00DA2301"/>
    <w:rsid w:val="00DA4A4D"/>
    <w:rsid w:val="00DB212D"/>
    <w:rsid w:val="00DB3F22"/>
    <w:rsid w:val="00DC47AF"/>
    <w:rsid w:val="00DC6567"/>
    <w:rsid w:val="00DD5138"/>
    <w:rsid w:val="00DF08A9"/>
    <w:rsid w:val="00DF5F86"/>
    <w:rsid w:val="00DF7E48"/>
    <w:rsid w:val="00E05EC0"/>
    <w:rsid w:val="00E062CD"/>
    <w:rsid w:val="00E10586"/>
    <w:rsid w:val="00E14C33"/>
    <w:rsid w:val="00E22A39"/>
    <w:rsid w:val="00E35F36"/>
    <w:rsid w:val="00E4353E"/>
    <w:rsid w:val="00E465B1"/>
    <w:rsid w:val="00E47767"/>
    <w:rsid w:val="00E5105D"/>
    <w:rsid w:val="00E5648D"/>
    <w:rsid w:val="00E60C10"/>
    <w:rsid w:val="00E62A02"/>
    <w:rsid w:val="00E634E4"/>
    <w:rsid w:val="00E717E6"/>
    <w:rsid w:val="00E71B5E"/>
    <w:rsid w:val="00E73160"/>
    <w:rsid w:val="00E745DF"/>
    <w:rsid w:val="00EB1070"/>
    <w:rsid w:val="00EC297A"/>
    <w:rsid w:val="00EC4B11"/>
    <w:rsid w:val="00EF0729"/>
    <w:rsid w:val="00F01754"/>
    <w:rsid w:val="00F0554C"/>
    <w:rsid w:val="00F13BCB"/>
    <w:rsid w:val="00F1513F"/>
    <w:rsid w:val="00F159CE"/>
    <w:rsid w:val="00F17479"/>
    <w:rsid w:val="00F33B70"/>
    <w:rsid w:val="00F40BF1"/>
    <w:rsid w:val="00F46DF5"/>
    <w:rsid w:val="00F605BE"/>
    <w:rsid w:val="00F66D0D"/>
    <w:rsid w:val="00F66D68"/>
    <w:rsid w:val="00F7151C"/>
    <w:rsid w:val="00F77077"/>
    <w:rsid w:val="00F77E6D"/>
    <w:rsid w:val="00F804EA"/>
    <w:rsid w:val="00FA1A60"/>
    <w:rsid w:val="00FA2490"/>
    <w:rsid w:val="00FB2C58"/>
    <w:rsid w:val="00FB7639"/>
    <w:rsid w:val="00FC4A7D"/>
    <w:rsid w:val="00FD2777"/>
    <w:rsid w:val="00FD4EED"/>
    <w:rsid w:val="00FD6142"/>
    <w:rsid w:val="00FD7470"/>
    <w:rsid w:val="00FE2D16"/>
    <w:rsid w:val="00FE3FD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4A42B"/>
  <w15:docId w15:val="{566DB5B1-1A00-41C2-AC13-BAEAD6B72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rPr>
  </w:style>
  <w:style w:type="paragraph" w:styleId="Titolo1">
    <w:name w:val="heading 1"/>
    <w:basedOn w:val="Normale"/>
    <w:uiPriority w:val="1"/>
    <w:qFormat/>
    <w:pPr>
      <w:ind w:left="112" w:right="918" w:hanging="1"/>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link w:val="CorpotestoCarattere"/>
    <w:uiPriority w:val="1"/>
    <w:qFormat/>
  </w:style>
  <w:style w:type="paragraph" w:styleId="Titolo">
    <w:name w:val="Title"/>
    <w:basedOn w:val="Normale"/>
    <w:uiPriority w:val="1"/>
    <w:qFormat/>
    <w:pPr>
      <w:ind w:left="940"/>
    </w:pPr>
    <w:rPr>
      <w:b/>
      <w:bCs/>
      <w:sz w:val="24"/>
      <w:szCs w:val="24"/>
    </w:rPr>
  </w:style>
  <w:style w:type="paragraph" w:styleId="Paragrafoelenco">
    <w:name w:val="List Paragraph"/>
    <w:basedOn w:val="Normale"/>
    <w:uiPriority w:val="34"/>
    <w:qFormat/>
    <w:pPr>
      <w:spacing w:line="252" w:lineRule="exact"/>
      <w:ind w:left="832" w:hanging="361"/>
    </w:pPr>
  </w:style>
  <w:style w:type="paragraph" w:customStyle="1" w:styleId="TableParagraph">
    <w:name w:val="Table Paragraph"/>
    <w:basedOn w:val="Normale"/>
    <w:uiPriority w:val="1"/>
    <w:qFormat/>
    <w:rPr>
      <w:rFonts w:ascii="Times New Roman" w:eastAsia="Times New Roman" w:hAnsi="Times New Roman" w:cs="Times New Roman"/>
    </w:rPr>
  </w:style>
  <w:style w:type="character" w:styleId="Collegamentoipertestuale">
    <w:name w:val="Hyperlink"/>
    <w:basedOn w:val="Carpredefinitoparagrafo"/>
    <w:uiPriority w:val="99"/>
    <w:semiHidden/>
    <w:unhideWhenUsed/>
    <w:rsid w:val="00D74B10"/>
    <w:rPr>
      <w:color w:val="0000FF" w:themeColor="hyperlink"/>
      <w:u w:val="single"/>
    </w:rPr>
  </w:style>
  <w:style w:type="table" w:styleId="Grigliatabella">
    <w:name w:val="Table Grid"/>
    <w:basedOn w:val="Tabellanormale"/>
    <w:uiPriority w:val="39"/>
    <w:rsid w:val="00257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rientro2">
    <w:name w:val="Paragrafo rientro 2"/>
    <w:rsid w:val="006B329E"/>
    <w:pPr>
      <w:widowControl/>
      <w:tabs>
        <w:tab w:val="left" w:pos="240"/>
      </w:tabs>
      <w:autoSpaceDE/>
      <w:autoSpaceDN/>
      <w:spacing w:line="240" w:lineRule="exact"/>
      <w:ind w:left="240" w:hanging="240"/>
      <w:jc w:val="both"/>
    </w:pPr>
    <w:rPr>
      <w:rFonts w:ascii="Elite" w:eastAsia="Times New Roman" w:hAnsi="Elite" w:cs="Times New Roman"/>
      <w:sz w:val="20"/>
      <w:szCs w:val="20"/>
      <w:lang w:val="it-IT" w:eastAsia="it-IT"/>
    </w:rPr>
  </w:style>
  <w:style w:type="paragraph" w:styleId="Intestazione">
    <w:name w:val="header"/>
    <w:basedOn w:val="Normale"/>
    <w:link w:val="IntestazioneCarattere"/>
    <w:rsid w:val="006B329E"/>
    <w:pPr>
      <w:widowControl/>
      <w:tabs>
        <w:tab w:val="center" w:pos="4819"/>
        <w:tab w:val="right" w:pos="9638"/>
      </w:tabs>
      <w:autoSpaceDE/>
      <w:autoSpaceDN/>
      <w:jc w:val="both"/>
    </w:pPr>
    <w:rPr>
      <w:rFonts w:ascii="Times New Roman" w:eastAsia="Times New Roman" w:hAnsi="Times New Roman" w:cs="Times New Roman"/>
      <w:sz w:val="24"/>
      <w:szCs w:val="20"/>
      <w:lang w:eastAsia="it-IT"/>
    </w:rPr>
  </w:style>
  <w:style w:type="character" w:customStyle="1" w:styleId="IntestazioneCarattere">
    <w:name w:val="Intestazione Carattere"/>
    <w:basedOn w:val="Carpredefinitoparagrafo"/>
    <w:link w:val="Intestazione"/>
    <w:rsid w:val="006B329E"/>
    <w:rPr>
      <w:rFonts w:ascii="Times New Roman" w:eastAsia="Times New Roman" w:hAnsi="Times New Roman" w:cs="Times New Roman"/>
      <w:sz w:val="24"/>
      <w:szCs w:val="20"/>
      <w:lang w:val="it-IT" w:eastAsia="it-IT"/>
    </w:rPr>
  </w:style>
  <w:style w:type="paragraph" w:customStyle="1" w:styleId="Paragrafoprotocollodata">
    <w:name w:val="Paragrafo protocollo/data"/>
    <w:uiPriority w:val="99"/>
    <w:rsid w:val="004A0040"/>
    <w:pPr>
      <w:widowControl/>
      <w:tabs>
        <w:tab w:val="right" w:pos="9639"/>
      </w:tabs>
      <w:autoSpaceDE/>
      <w:autoSpaceDN/>
      <w:spacing w:line="240" w:lineRule="exact"/>
      <w:jc w:val="both"/>
    </w:pPr>
    <w:rPr>
      <w:rFonts w:ascii="Times New Roman" w:eastAsia="Times New Roman" w:hAnsi="Times New Roman" w:cs="Times New Roman"/>
      <w:sz w:val="24"/>
      <w:szCs w:val="20"/>
      <w:lang w:val="it-IT" w:eastAsia="it-IT"/>
    </w:rPr>
  </w:style>
  <w:style w:type="paragraph" w:styleId="NormaleWeb">
    <w:name w:val="Normal (Web)"/>
    <w:basedOn w:val="Normale"/>
    <w:uiPriority w:val="99"/>
    <w:semiHidden/>
    <w:unhideWhenUsed/>
    <w:rsid w:val="00BA32DB"/>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character" w:customStyle="1" w:styleId="CorpotestoCarattere">
    <w:name w:val="Corpo testo Carattere"/>
    <w:basedOn w:val="Carpredefinitoparagrafo"/>
    <w:link w:val="Corpotesto"/>
    <w:uiPriority w:val="1"/>
    <w:rsid w:val="0066023F"/>
    <w:rPr>
      <w:rFonts w:ascii="Arial" w:eastAsia="Arial" w:hAnsi="Arial" w:cs="Arial"/>
      <w:lang w:val="it-IT"/>
    </w:rPr>
  </w:style>
  <w:style w:type="paragraph" w:customStyle="1" w:styleId="Default">
    <w:name w:val="Default"/>
    <w:rsid w:val="007500EA"/>
    <w:pPr>
      <w:widowControl/>
      <w:adjustRightInd w:val="0"/>
    </w:pPr>
    <w:rPr>
      <w:rFonts w:ascii="Times New Roman" w:hAnsi="Times New Roman" w:cs="Times New Roman"/>
      <w:color w:val="000000"/>
      <w:sz w:val="24"/>
      <w:szCs w:val="24"/>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030731">
      <w:bodyDiv w:val="1"/>
      <w:marLeft w:val="0"/>
      <w:marRight w:val="0"/>
      <w:marTop w:val="0"/>
      <w:marBottom w:val="0"/>
      <w:divBdr>
        <w:top w:val="none" w:sz="0" w:space="0" w:color="auto"/>
        <w:left w:val="none" w:sz="0" w:space="0" w:color="auto"/>
        <w:bottom w:val="none" w:sz="0" w:space="0" w:color="auto"/>
        <w:right w:val="none" w:sz="0" w:space="0" w:color="auto"/>
      </w:divBdr>
    </w:div>
    <w:div w:id="356003065">
      <w:bodyDiv w:val="1"/>
      <w:marLeft w:val="0"/>
      <w:marRight w:val="0"/>
      <w:marTop w:val="0"/>
      <w:marBottom w:val="0"/>
      <w:divBdr>
        <w:top w:val="none" w:sz="0" w:space="0" w:color="auto"/>
        <w:left w:val="none" w:sz="0" w:space="0" w:color="auto"/>
        <w:bottom w:val="none" w:sz="0" w:space="0" w:color="auto"/>
        <w:right w:val="none" w:sz="0" w:space="0" w:color="auto"/>
      </w:divBdr>
    </w:div>
    <w:div w:id="627474153">
      <w:bodyDiv w:val="1"/>
      <w:marLeft w:val="0"/>
      <w:marRight w:val="0"/>
      <w:marTop w:val="0"/>
      <w:marBottom w:val="0"/>
      <w:divBdr>
        <w:top w:val="none" w:sz="0" w:space="0" w:color="auto"/>
        <w:left w:val="none" w:sz="0" w:space="0" w:color="auto"/>
        <w:bottom w:val="none" w:sz="0" w:space="0" w:color="auto"/>
        <w:right w:val="none" w:sz="0" w:space="0" w:color="auto"/>
      </w:divBdr>
    </w:div>
    <w:div w:id="770972084">
      <w:bodyDiv w:val="1"/>
      <w:marLeft w:val="0"/>
      <w:marRight w:val="0"/>
      <w:marTop w:val="0"/>
      <w:marBottom w:val="0"/>
      <w:divBdr>
        <w:top w:val="none" w:sz="0" w:space="0" w:color="auto"/>
        <w:left w:val="none" w:sz="0" w:space="0" w:color="auto"/>
        <w:bottom w:val="none" w:sz="0" w:space="0" w:color="auto"/>
        <w:right w:val="none" w:sz="0" w:space="0" w:color="auto"/>
      </w:divBdr>
    </w:div>
    <w:div w:id="910042143">
      <w:bodyDiv w:val="1"/>
      <w:marLeft w:val="0"/>
      <w:marRight w:val="0"/>
      <w:marTop w:val="0"/>
      <w:marBottom w:val="0"/>
      <w:divBdr>
        <w:top w:val="none" w:sz="0" w:space="0" w:color="auto"/>
        <w:left w:val="none" w:sz="0" w:space="0" w:color="auto"/>
        <w:bottom w:val="none" w:sz="0" w:space="0" w:color="auto"/>
        <w:right w:val="none" w:sz="0" w:space="0" w:color="auto"/>
      </w:divBdr>
    </w:div>
    <w:div w:id="1395547356">
      <w:bodyDiv w:val="1"/>
      <w:marLeft w:val="0"/>
      <w:marRight w:val="0"/>
      <w:marTop w:val="0"/>
      <w:marBottom w:val="0"/>
      <w:divBdr>
        <w:top w:val="none" w:sz="0" w:space="0" w:color="auto"/>
        <w:left w:val="none" w:sz="0" w:space="0" w:color="auto"/>
        <w:bottom w:val="none" w:sz="0" w:space="0" w:color="auto"/>
        <w:right w:val="none" w:sz="0" w:space="0" w:color="auto"/>
      </w:divBdr>
    </w:div>
    <w:div w:id="1508977235">
      <w:bodyDiv w:val="1"/>
      <w:marLeft w:val="0"/>
      <w:marRight w:val="0"/>
      <w:marTop w:val="0"/>
      <w:marBottom w:val="0"/>
      <w:divBdr>
        <w:top w:val="none" w:sz="0" w:space="0" w:color="auto"/>
        <w:left w:val="none" w:sz="0" w:space="0" w:color="auto"/>
        <w:bottom w:val="none" w:sz="0" w:space="0" w:color="auto"/>
        <w:right w:val="none" w:sz="0" w:space="0" w:color="auto"/>
      </w:divBdr>
    </w:div>
    <w:div w:id="1541163476">
      <w:bodyDiv w:val="1"/>
      <w:marLeft w:val="0"/>
      <w:marRight w:val="0"/>
      <w:marTop w:val="0"/>
      <w:marBottom w:val="0"/>
      <w:divBdr>
        <w:top w:val="none" w:sz="0" w:space="0" w:color="auto"/>
        <w:left w:val="none" w:sz="0" w:space="0" w:color="auto"/>
        <w:bottom w:val="none" w:sz="0" w:space="0" w:color="auto"/>
        <w:right w:val="none" w:sz="0" w:space="0" w:color="auto"/>
      </w:divBdr>
    </w:div>
    <w:div w:id="1562909056">
      <w:bodyDiv w:val="1"/>
      <w:marLeft w:val="0"/>
      <w:marRight w:val="0"/>
      <w:marTop w:val="0"/>
      <w:marBottom w:val="0"/>
      <w:divBdr>
        <w:top w:val="none" w:sz="0" w:space="0" w:color="auto"/>
        <w:left w:val="none" w:sz="0" w:space="0" w:color="auto"/>
        <w:bottom w:val="none" w:sz="0" w:space="0" w:color="auto"/>
        <w:right w:val="none" w:sz="0" w:space="0" w:color="auto"/>
      </w:divBdr>
    </w:div>
    <w:div w:id="1888296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BGIC804004@istruzione.it" TargetMode="Externa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bosettiegatti.eu/info/norme/statali/2016_0232_bilancio_2017.htm" TargetMode="External"/><Relationship Id="rId4" Type="http://schemas.openxmlformats.org/officeDocument/2006/relationships/settings" Target="settings.xml"/><Relationship Id="rId9" Type="http://schemas.openxmlformats.org/officeDocument/2006/relationships/hyperlink" Target="http://www.icvilminorediscalve.edu.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2E4D7-D373-42BE-BD7A-CF4C949AD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1177</Words>
  <Characters>6715</Characters>
  <Application>Microsoft Office Word</Application>
  <DocSecurity>0</DocSecurity>
  <Lines>55</Lines>
  <Paragraphs>15</Paragraphs>
  <ScaleCrop>false</ScaleCrop>
  <HeadingPairs>
    <vt:vector size="2" baseType="variant">
      <vt:variant>
        <vt:lpstr>Titolo</vt:lpstr>
      </vt:variant>
      <vt:variant>
        <vt:i4>1</vt:i4>
      </vt:variant>
    </vt:vector>
  </HeadingPairs>
  <TitlesOfParts>
    <vt:vector size="1" baseType="lpstr">
      <vt:lpstr>DETERMINA avvio procedimento selezione esperti interni</vt:lpstr>
    </vt:vector>
  </TitlesOfParts>
  <Company>Hewlett-Packard Company</Company>
  <LinksUpToDate>false</LinksUpToDate>
  <CharactersWithSpaces>7877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DETERMINA avvio procedimento selezione esperti interni</dc:title>
  <dc:creator>Monticelli</dc:creator>
  <cp:keywords>()</cp:keywords>
  <cp:lastModifiedBy>dsga</cp:lastModifiedBy>
  <cp:revision>5</cp:revision>
  <cp:lastPrinted>2024-05-28T09:02:00Z</cp:lastPrinted>
  <dcterms:created xsi:type="dcterms:W3CDTF">2024-06-22T08:27:00Z</dcterms:created>
  <dcterms:modified xsi:type="dcterms:W3CDTF">2024-06-22T08:29:00Z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2018-05-16T00:00:00Z</vt:filetime>
  </property>
  <property fmtid="{D5CDD505-2E9C-101B-9397-08002B2CF9AE}" pid="3" name="Creator">
    <vt:lpwstr>PDFCreator Version 1.3.2</vt:lpwstr>
  </property>
  <property fmtid="{D5CDD505-2E9C-101B-9397-08002B2CF9AE}" pid="4" name="LastSaved">
    <vt:filetime>2021-03-18T00:00:00Z</vt:filetime>
  </property>
</Properties>
</file>