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4306E" w14:textId="77777777" w:rsidR="006B329E" w:rsidRPr="006015FF" w:rsidRDefault="006B329E" w:rsidP="006B329E">
      <w:pPr>
        <w:pStyle w:val="Intestazione"/>
        <w:tabs>
          <w:tab w:val="clear" w:pos="4819"/>
          <w:tab w:val="clear" w:pos="9638"/>
          <w:tab w:val="center" w:pos="1114"/>
        </w:tabs>
        <w:jc w:val="center"/>
        <w:rPr>
          <w:rFonts w:ascii="Candara" w:hAnsi="Candara" w:cs="Arial"/>
          <w:sz w:val="16"/>
          <w:szCs w:val="16"/>
        </w:rPr>
      </w:pPr>
    </w:p>
    <w:p w14:paraId="6722DD07" w14:textId="77777777" w:rsidR="00624C1C" w:rsidRDefault="00624C1C" w:rsidP="00D5460A">
      <w:pPr>
        <w:pStyle w:val="Intestazione"/>
        <w:tabs>
          <w:tab w:val="clear" w:pos="4819"/>
          <w:tab w:val="clear" w:pos="9638"/>
          <w:tab w:val="center" w:pos="1114"/>
        </w:tabs>
        <w:jc w:val="center"/>
        <w:rPr>
          <w:rFonts w:ascii="Candara" w:hAnsi="Candara" w:cs="Arial"/>
          <w:sz w:val="20"/>
        </w:rPr>
      </w:pPr>
    </w:p>
    <w:p w14:paraId="3F86330E" w14:textId="77777777" w:rsidR="004B5D4B" w:rsidRDefault="004B5D4B" w:rsidP="004B5D4B">
      <w:pPr>
        <w:pStyle w:val="Intestazione"/>
        <w:tabs>
          <w:tab w:val="clear" w:pos="4819"/>
          <w:tab w:val="clear" w:pos="9638"/>
          <w:tab w:val="center" w:pos="1114"/>
        </w:tabs>
        <w:jc w:val="center"/>
        <w:rPr>
          <w:rFonts w:ascii="Candara" w:hAnsi="Candara" w:cs="Arial"/>
          <w:sz w:val="20"/>
        </w:rPr>
      </w:pPr>
    </w:p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9850"/>
      </w:tblGrid>
      <w:tr w:rsidR="004B5D4B" w14:paraId="26C35F77" w14:textId="77777777" w:rsidTr="002A6356">
        <w:trPr>
          <w:trHeight w:val="562"/>
        </w:trPr>
        <w:tc>
          <w:tcPr>
            <w:tcW w:w="9850" w:type="dxa"/>
          </w:tcPr>
          <w:p w14:paraId="1A616DF0" w14:textId="77777777" w:rsidR="004B5D4B" w:rsidRPr="00EE6931" w:rsidRDefault="004B5D4B" w:rsidP="002A6356">
            <w:pPr>
              <w:jc w:val="center"/>
              <w:rPr>
                <w:noProof/>
              </w:rPr>
            </w:pPr>
            <w:bookmarkStart w:id="0" w:name="_Hlk135220867"/>
            <w:r>
              <w:rPr>
                <w:noProof/>
              </w:rPr>
              <w:drawing>
                <wp:inline distT="0" distB="0" distL="0" distR="0" wp14:anchorId="1576A02F" wp14:editId="02EBE2FA">
                  <wp:extent cx="6048375" cy="32385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TURA_INLINE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37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D4B" w14:paraId="0BFAA4CA" w14:textId="77777777" w:rsidTr="002A6356">
        <w:trPr>
          <w:trHeight w:val="665"/>
        </w:trPr>
        <w:tc>
          <w:tcPr>
            <w:tcW w:w="9850" w:type="dxa"/>
          </w:tcPr>
          <w:p w14:paraId="30321273" w14:textId="77777777" w:rsidR="004B5D4B" w:rsidRDefault="004B5D4B" w:rsidP="002A6356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6F3144" wp14:editId="7AC1CA21">
                  <wp:extent cx="4514850" cy="78105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D4B" w:rsidRPr="00075D49" w14:paraId="208DCAD3" w14:textId="77777777" w:rsidTr="002A6356">
        <w:trPr>
          <w:trHeight w:val="833"/>
        </w:trPr>
        <w:tc>
          <w:tcPr>
            <w:tcW w:w="9850" w:type="dxa"/>
            <w:hideMark/>
          </w:tcPr>
          <w:p w14:paraId="29909926" w14:textId="77777777" w:rsidR="004B5D4B" w:rsidRPr="00EE6931" w:rsidRDefault="004B5D4B" w:rsidP="002A6356">
            <w:pPr>
              <w:tabs>
                <w:tab w:val="left" w:pos="8049"/>
              </w:tabs>
              <w:ind w:right="45" w:firstLine="6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EE6931">
              <w:rPr>
                <w:rFonts w:ascii="Times New Roman" w:hAnsi="Times New Roman" w:cs="Times New Roman"/>
                <w:b/>
                <w:sz w:val="16"/>
              </w:rPr>
              <w:t>Ministero dell’Istruzione e del Merito ISTITUTO COMPRENSIVO E SUPERIORE STATALE</w:t>
            </w:r>
          </w:p>
          <w:p w14:paraId="2B501063" w14:textId="77777777" w:rsidR="004B5D4B" w:rsidRPr="00EE6931" w:rsidRDefault="004B5D4B" w:rsidP="002A6356">
            <w:pPr>
              <w:tabs>
                <w:tab w:val="left" w:pos="8049"/>
              </w:tabs>
              <w:ind w:right="45" w:firstLine="6"/>
              <w:jc w:val="center"/>
              <w:rPr>
                <w:rFonts w:ascii="Times New Roman" w:hAnsi="Times New Roman" w:cs="Times New Roman"/>
                <w:sz w:val="16"/>
              </w:rPr>
            </w:pPr>
            <w:r w:rsidRPr="00EE6931">
              <w:rPr>
                <w:rFonts w:ascii="Times New Roman" w:hAnsi="Times New Roman" w:cs="Times New Roman"/>
                <w:sz w:val="16"/>
              </w:rPr>
              <w:t>Scuola dell’infanzia, primaria e secondaria di I e II grado di Vilminore di Scalve</w:t>
            </w:r>
          </w:p>
          <w:p w14:paraId="399167AD" w14:textId="77777777" w:rsidR="004B5D4B" w:rsidRPr="00EE6931" w:rsidRDefault="004B5D4B" w:rsidP="002A6356">
            <w:pPr>
              <w:tabs>
                <w:tab w:val="left" w:pos="8049"/>
              </w:tabs>
              <w:ind w:right="45" w:firstLine="6"/>
              <w:jc w:val="center"/>
              <w:rPr>
                <w:rFonts w:ascii="Times New Roman" w:hAnsi="Times New Roman" w:cs="Times New Roman"/>
                <w:sz w:val="16"/>
              </w:rPr>
            </w:pPr>
            <w:r w:rsidRPr="00EE6931">
              <w:rPr>
                <w:rFonts w:ascii="Times New Roman" w:hAnsi="Times New Roman" w:cs="Times New Roman"/>
                <w:sz w:val="16"/>
              </w:rPr>
              <w:t>C.F.: 90013410163 COD. MECCANOGRAFICO: BGIC804004 Via A. Locatelli 8/A – 24020 – Vilminore di Scalve (BG)</w:t>
            </w:r>
          </w:p>
          <w:p w14:paraId="1A433D27" w14:textId="77777777" w:rsidR="004B5D4B" w:rsidRPr="00F54FBF" w:rsidRDefault="004B5D4B" w:rsidP="002A6356">
            <w:pPr>
              <w:tabs>
                <w:tab w:val="left" w:pos="8049"/>
              </w:tabs>
              <w:ind w:right="45" w:firstLine="6"/>
              <w:jc w:val="center"/>
              <w:rPr>
                <w:sz w:val="16"/>
                <w:lang w:val="en-US"/>
              </w:rPr>
            </w:pPr>
            <w:r w:rsidRPr="00EE6931">
              <w:rPr>
                <w:rFonts w:ascii="Times New Roman" w:hAnsi="Times New Roman" w:cs="Times New Roman"/>
                <w:sz w:val="16"/>
                <w:lang w:val="en-US"/>
              </w:rPr>
              <w:t xml:space="preserve">tel. 034651066 </w:t>
            </w:r>
            <w:hyperlink r:id="rId8" w:history="1">
              <w:r w:rsidRPr="00EE6931">
                <w:rPr>
                  <w:rStyle w:val="Collegamentoipertestuale"/>
                  <w:rFonts w:ascii="Times New Roman" w:eastAsiaTheme="majorEastAsia" w:hAnsi="Times New Roman" w:cs="Times New Roman"/>
                  <w:sz w:val="16"/>
                  <w:lang w:val="en-US"/>
                </w:rPr>
                <w:t>BGIC804004@istruzione.it</w:t>
              </w:r>
            </w:hyperlink>
            <w:r w:rsidRPr="00EE6931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hyperlink r:id="rId9" w:history="1">
              <w:r w:rsidRPr="00EE6931">
                <w:rPr>
                  <w:rStyle w:val="Collegamentoipertestuale"/>
                  <w:rFonts w:ascii="Times New Roman" w:eastAsiaTheme="majorEastAsia" w:hAnsi="Times New Roman" w:cs="Times New Roman"/>
                  <w:sz w:val="16"/>
                  <w:lang w:val="en-US"/>
                </w:rPr>
                <w:t>www.icvilminorediscalve.edu.it</w:t>
              </w:r>
            </w:hyperlink>
          </w:p>
        </w:tc>
      </w:tr>
      <w:bookmarkEnd w:id="0"/>
    </w:tbl>
    <w:p w14:paraId="7AAAC954" w14:textId="77777777" w:rsidR="00953D25" w:rsidRDefault="00953D25" w:rsidP="00C33225">
      <w:pPr>
        <w:rPr>
          <w:rFonts w:ascii="Verdana" w:hAnsi="Verdana"/>
          <w:sz w:val="16"/>
          <w:szCs w:val="16"/>
          <w:lang w:val="en-US"/>
        </w:rPr>
      </w:pPr>
    </w:p>
    <w:p w14:paraId="04FAA311" w14:textId="77777777" w:rsidR="004B5D4B" w:rsidRDefault="004B5D4B" w:rsidP="00C33225">
      <w:pPr>
        <w:rPr>
          <w:rFonts w:ascii="Verdana" w:hAnsi="Verdana"/>
          <w:sz w:val="16"/>
          <w:szCs w:val="16"/>
          <w:lang w:val="en-US"/>
        </w:rPr>
      </w:pPr>
    </w:p>
    <w:p w14:paraId="1E4E66EB" w14:textId="77777777" w:rsidR="004B5D4B" w:rsidRPr="004B5D4B" w:rsidRDefault="004B5D4B" w:rsidP="00C33225">
      <w:pPr>
        <w:rPr>
          <w:rFonts w:ascii="Verdana" w:hAnsi="Verdana"/>
          <w:sz w:val="16"/>
          <w:szCs w:val="16"/>
          <w:lang w:val="en-US"/>
        </w:rPr>
      </w:pPr>
    </w:p>
    <w:p w14:paraId="40CF1180" w14:textId="77777777" w:rsidR="00C33225" w:rsidRPr="00BE7171" w:rsidRDefault="00C33225" w:rsidP="00C33225">
      <w:pPr>
        <w:rPr>
          <w:rFonts w:ascii="Verdana" w:hAnsi="Verdana"/>
          <w:sz w:val="16"/>
          <w:szCs w:val="16"/>
        </w:rPr>
      </w:pPr>
      <w:r w:rsidRPr="00EF0729">
        <w:rPr>
          <w:rFonts w:ascii="Verdana" w:hAnsi="Verdana"/>
          <w:sz w:val="16"/>
          <w:szCs w:val="16"/>
        </w:rPr>
        <w:t>Prot. n. (v</w:t>
      </w:r>
      <w:r w:rsidR="00E05EC0" w:rsidRPr="00EF0729">
        <w:rPr>
          <w:rFonts w:ascii="Verdana" w:hAnsi="Verdana"/>
          <w:sz w:val="16"/>
          <w:szCs w:val="16"/>
        </w:rPr>
        <w:t>edi segnatura)</w:t>
      </w:r>
      <w:r w:rsidR="00E05EC0" w:rsidRPr="00EF0729">
        <w:rPr>
          <w:rFonts w:ascii="Verdana" w:hAnsi="Verdana"/>
          <w:sz w:val="16"/>
          <w:szCs w:val="16"/>
        </w:rPr>
        <w:tab/>
      </w:r>
      <w:r w:rsidR="00E05EC0" w:rsidRPr="00EF0729">
        <w:rPr>
          <w:rFonts w:ascii="Verdana" w:hAnsi="Verdana"/>
          <w:sz w:val="16"/>
          <w:szCs w:val="16"/>
        </w:rPr>
        <w:tab/>
      </w:r>
      <w:r w:rsidR="00E05EC0" w:rsidRPr="00EF0729">
        <w:rPr>
          <w:rFonts w:ascii="Verdana" w:hAnsi="Verdana"/>
          <w:sz w:val="16"/>
          <w:szCs w:val="16"/>
        </w:rPr>
        <w:tab/>
      </w:r>
      <w:r w:rsidR="00E05EC0" w:rsidRPr="00EF0729">
        <w:rPr>
          <w:rFonts w:ascii="Verdana" w:hAnsi="Verdana"/>
          <w:sz w:val="16"/>
          <w:szCs w:val="16"/>
        </w:rPr>
        <w:tab/>
      </w:r>
      <w:r w:rsidR="00E05EC0" w:rsidRPr="00EF0729">
        <w:rPr>
          <w:rFonts w:ascii="Verdana" w:hAnsi="Verdana"/>
          <w:sz w:val="16"/>
          <w:szCs w:val="16"/>
        </w:rPr>
        <w:tab/>
      </w:r>
      <w:r w:rsidR="00E05EC0" w:rsidRPr="00EF0729">
        <w:rPr>
          <w:rFonts w:ascii="Verdana" w:hAnsi="Verdana"/>
          <w:sz w:val="16"/>
          <w:szCs w:val="16"/>
        </w:rPr>
        <w:tab/>
      </w:r>
      <w:r w:rsidR="00E05EC0" w:rsidRPr="00EF0729">
        <w:rPr>
          <w:rFonts w:ascii="Verdana" w:hAnsi="Verdana"/>
          <w:sz w:val="16"/>
          <w:szCs w:val="16"/>
        </w:rPr>
        <w:tab/>
      </w:r>
      <w:r w:rsidR="00E05EC0" w:rsidRPr="00EF0729">
        <w:rPr>
          <w:rFonts w:ascii="Verdana" w:hAnsi="Verdana"/>
          <w:sz w:val="16"/>
          <w:szCs w:val="16"/>
        </w:rPr>
        <w:tab/>
      </w:r>
      <w:r w:rsidR="004B5D4B" w:rsidRPr="00EF0729">
        <w:rPr>
          <w:rFonts w:ascii="Verdana" w:hAnsi="Verdana"/>
          <w:sz w:val="16"/>
          <w:szCs w:val="16"/>
        </w:rPr>
        <w:t>Vilminore</w:t>
      </w:r>
      <w:r w:rsidR="00065D3E" w:rsidRPr="00EF0729">
        <w:rPr>
          <w:rFonts w:ascii="Verdana" w:hAnsi="Verdana"/>
          <w:sz w:val="16"/>
          <w:szCs w:val="16"/>
        </w:rPr>
        <w:t xml:space="preserve"> di Scalve </w:t>
      </w:r>
      <w:r w:rsidR="00EF0729" w:rsidRPr="00EF0729">
        <w:rPr>
          <w:rFonts w:ascii="Verdana" w:hAnsi="Verdana"/>
          <w:sz w:val="16"/>
          <w:szCs w:val="16"/>
        </w:rPr>
        <w:t>12/03/2024</w:t>
      </w:r>
    </w:p>
    <w:p w14:paraId="62DF23F4" w14:textId="77777777" w:rsidR="00C33225" w:rsidRPr="00BE7171" w:rsidRDefault="00C33225" w:rsidP="00C33225">
      <w:pPr>
        <w:rPr>
          <w:rFonts w:ascii="Verdana" w:hAnsi="Verdana"/>
          <w:sz w:val="16"/>
          <w:szCs w:val="16"/>
        </w:rPr>
      </w:pPr>
    </w:p>
    <w:p w14:paraId="25733A48" w14:textId="77777777" w:rsidR="003D6F42" w:rsidRDefault="003D6F42" w:rsidP="006B6BF0">
      <w:pPr>
        <w:jc w:val="both"/>
        <w:rPr>
          <w:rFonts w:ascii="Verdana" w:hAnsi="Verdana"/>
          <w:sz w:val="16"/>
          <w:szCs w:val="16"/>
        </w:rPr>
      </w:pPr>
    </w:p>
    <w:p w14:paraId="508FB28C" w14:textId="77777777" w:rsidR="004F61FF" w:rsidRPr="00D355C6" w:rsidRDefault="00C33225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8A2FCF">
        <w:rPr>
          <w:rFonts w:ascii="Verdana" w:hAnsi="Verdana"/>
          <w:sz w:val="16"/>
          <w:szCs w:val="16"/>
        </w:rPr>
        <w:t>OGGETTO:</w:t>
      </w:r>
      <w:r w:rsidR="006B542C" w:rsidRPr="008A2FCF">
        <w:rPr>
          <w:rFonts w:ascii="Verdana" w:hAnsi="Verdana"/>
          <w:sz w:val="16"/>
          <w:szCs w:val="16"/>
        </w:rPr>
        <w:t xml:space="preserve"> </w:t>
      </w:r>
      <w:r w:rsidRPr="008A2FCF">
        <w:rPr>
          <w:rFonts w:ascii="Verdana" w:hAnsi="Verdana"/>
          <w:sz w:val="16"/>
          <w:szCs w:val="16"/>
        </w:rPr>
        <w:t xml:space="preserve">Determina a contrarre e affidamento </w:t>
      </w:r>
      <w:r w:rsidR="006229CF" w:rsidRPr="008A2FCF">
        <w:rPr>
          <w:rFonts w:ascii="Verdana" w:hAnsi="Verdana"/>
          <w:sz w:val="16"/>
          <w:szCs w:val="16"/>
        </w:rPr>
        <w:t xml:space="preserve">diretto per </w:t>
      </w:r>
      <w:r w:rsidR="00624C1C" w:rsidRPr="008A2FCF">
        <w:rPr>
          <w:rFonts w:ascii="Verdana" w:hAnsi="Verdana"/>
          <w:sz w:val="16"/>
          <w:szCs w:val="16"/>
        </w:rPr>
        <w:t xml:space="preserve">acquisizione servizio relativo alla formazione e aggiornamento del personale dell’istituto in tema di </w:t>
      </w:r>
      <w:r w:rsidR="002A3854">
        <w:rPr>
          <w:rFonts w:ascii="Verdana" w:hAnsi="Verdana"/>
          <w:sz w:val="16"/>
          <w:szCs w:val="16"/>
        </w:rPr>
        <w:t>primo soccorso</w:t>
      </w:r>
      <w:r w:rsidR="00C21806">
        <w:rPr>
          <w:rFonts w:ascii="Verdana" w:hAnsi="Verdana"/>
          <w:sz w:val="16"/>
          <w:szCs w:val="16"/>
        </w:rPr>
        <w:t>.</w:t>
      </w:r>
      <w:r w:rsidR="00EF0729">
        <w:rPr>
          <w:rFonts w:ascii="Verdana" w:hAnsi="Verdana"/>
          <w:sz w:val="16"/>
          <w:szCs w:val="16"/>
        </w:rPr>
        <w:t xml:space="preserve"> CIG B0D016A69C</w:t>
      </w:r>
      <w:r w:rsidR="003D71D9">
        <w:rPr>
          <w:rFonts w:ascii="Verdana" w:hAnsi="Verdana"/>
          <w:sz w:val="16"/>
          <w:szCs w:val="16"/>
        </w:rPr>
        <w:t>.</w:t>
      </w:r>
    </w:p>
    <w:p w14:paraId="33C18F42" w14:textId="77777777" w:rsidR="0015620C" w:rsidRDefault="0015620C" w:rsidP="008A2FCF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23A1AE1F" w14:textId="77777777" w:rsidR="00C33225" w:rsidRDefault="00C33225" w:rsidP="008A2FCF">
      <w:pPr>
        <w:spacing w:line="276" w:lineRule="auto"/>
        <w:jc w:val="center"/>
        <w:rPr>
          <w:rFonts w:ascii="Verdana" w:hAnsi="Verdana"/>
          <w:sz w:val="16"/>
          <w:szCs w:val="16"/>
        </w:rPr>
      </w:pPr>
      <w:r w:rsidRPr="00917B8A">
        <w:rPr>
          <w:rFonts w:ascii="Verdana" w:hAnsi="Verdana"/>
          <w:sz w:val="16"/>
          <w:szCs w:val="16"/>
        </w:rPr>
        <w:t>IL DIRIGENTE SCOLASTICO</w:t>
      </w:r>
    </w:p>
    <w:p w14:paraId="0CA19842" w14:textId="77777777" w:rsidR="004F61FF" w:rsidRPr="00917B8A" w:rsidRDefault="004F61FF" w:rsidP="008A2FCF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2E5AC9E9" w14:textId="77777777" w:rsidR="00C33225" w:rsidRPr="00917B8A" w:rsidRDefault="00C33225" w:rsidP="008A2FCF">
      <w:pPr>
        <w:spacing w:line="276" w:lineRule="auto"/>
        <w:rPr>
          <w:rFonts w:ascii="Verdana" w:hAnsi="Verdana"/>
          <w:sz w:val="16"/>
          <w:szCs w:val="16"/>
        </w:rPr>
      </w:pPr>
    </w:p>
    <w:p w14:paraId="6C00B061" w14:textId="77777777" w:rsidR="004B3A13" w:rsidRPr="004B3A13" w:rsidRDefault="00595AEA" w:rsidP="008A2FCF">
      <w:pPr>
        <w:spacing w:line="276" w:lineRule="auto"/>
        <w:jc w:val="both"/>
        <w:rPr>
          <w:rFonts w:ascii="Verdana" w:hAnsi="Verdana" w:cs="Tahoma"/>
          <w:sz w:val="16"/>
          <w:szCs w:val="16"/>
        </w:rPr>
      </w:pPr>
      <w:bookmarkStart w:id="1" w:name="_Hlk46154781"/>
      <w:r w:rsidRPr="00111C49">
        <w:rPr>
          <w:rFonts w:ascii="Verdana" w:hAnsi="Verdana" w:cs="Tahoma"/>
          <w:b/>
          <w:sz w:val="16"/>
          <w:szCs w:val="16"/>
        </w:rPr>
        <w:t>DATO</w:t>
      </w:r>
      <w:r w:rsidR="00C33225" w:rsidRPr="00111C49">
        <w:rPr>
          <w:rFonts w:ascii="Verdana" w:hAnsi="Verdana" w:cs="Tahoma"/>
          <w:b/>
          <w:sz w:val="16"/>
          <w:szCs w:val="16"/>
        </w:rPr>
        <w:t xml:space="preserve"> </w:t>
      </w:r>
      <w:r w:rsidRPr="00111C49">
        <w:rPr>
          <w:rFonts w:ascii="Verdana" w:hAnsi="Verdana" w:cs="Tahoma"/>
          <w:sz w:val="16"/>
          <w:szCs w:val="16"/>
        </w:rPr>
        <w:t>l’obbligo</w:t>
      </w:r>
      <w:r w:rsidR="00C33225" w:rsidRPr="00111C49">
        <w:rPr>
          <w:rFonts w:ascii="Verdana" w:hAnsi="Verdana" w:cs="Tahoma"/>
          <w:sz w:val="16"/>
          <w:szCs w:val="16"/>
        </w:rPr>
        <w:t xml:space="preserve"> di provvedere </w:t>
      </w:r>
      <w:r w:rsidR="003A7478" w:rsidRPr="00111C49">
        <w:rPr>
          <w:rFonts w:ascii="Verdana" w:hAnsi="Verdana" w:cs="Tahoma"/>
          <w:sz w:val="16"/>
          <w:szCs w:val="16"/>
        </w:rPr>
        <w:t xml:space="preserve">alla formazione </w:t>
      </w:r>
      <w:r w:rsidR="00150F90" w:rsidRPr="00111C49">
        <w:rPr>
          <w:rFonts w:ascii="Verdana" w:hAnsi="Verdana" w:cs="Tahoma"/>
          <w:sz w:val="16"/>
          <w:szCs w:val="16"/>
        </w:rPr>
        <w:t xml:space="preserve">e all’aggiornamento </w:t>
      </w:r>
      <w:r w:rsidR="003A7478" w:rsidRPr="00111C49">
        <w:rPr>
          <w:rFonts w:ascii="Verdana" w:hAnsi="Verdana" w:cs="Tahoma"/>
          <w:sz w:val="16"/>
          <w:szCs w:val="16"/>
        </w:rPr>
        <w:t xml:space="preserve">del personale </w:t>
      </w:r>
      <w:r w:rsidR="008A2FCF" w:rsidRPr="00111C49">
        <w:rPr>
          <w:rFonts w:ascii="Verdana" w:hAnsi="Verdana" w:cs="Tahoma"/>
          <w:sz w:val="16"/>
          <w:szCs w:val="16"/>
        </w:rPr>
        <w:t xml:space="preserve">in tema di </w:t>
      </w:r>
      <w:r w:rsidR="002A3854" w:rsidRPr="00111C49">
        <w:rPr>
          <w:rFonts w:ascii="Verdana" w:hAnsi="Verdana" w:cs="Tahoma"/>
          <w:sz w:val="16"/>
          <w:szCs w:val="16"/>
        </w:rPr>
        <w:t>primo soccorso -</w:t>
      </w:r>
      <w:r w:rsidR="008A2FCF" w:rsidRPr="00111C49">
        <w:rPr>
          <w:rFonts w:ascii="Verdana" w:hAnsi="Verdana" w:cs="Tahoma"/>
          <w:sz w:val="16"/>
          <w:szCs w:val="16"/>
        </w:rPr>
        <w:t xml:space="preserve"> </w:t>
      </w:r>
      <w:r w:rsidRPr="00111C49">
        <w:rPr>
          <w:rFonts w:ascii="Verdana" w:hAnsi="Verdana" w:cs="Tahoma"/>
          <w:sz w:val="16"/>
          <w:szCs w:val="16"/>
        </w:rPr>
        <w:t xml:space="preserve">come da </w:t>
      </w:r>
      <w:proofErr w:type="spellStart"/>
      <w:r w:rsidRPr="00111C49">
        <w:rPr>
          <w:rFonts w:ascii="Verdana" w:hAnsi="Verdana" w:cs="Tahoma"/>
          <w:sz w:val="16"/>
          <w:szCs w:val="16"/>
        </w:rPr>
        <w:t>D.Lgs.</w:t>
      </w:r>
      <w:proofErr w:type="spellEnd"/>
      <w:r w:rsidRPr="00111C49">
        <w:rPr>
          <w:rFonts w:ascii="Verdana" w:hAnsi="Verdana" w:cs="Tahoma"/>
          <w:sz w:val="16"/>
          <w:szCs w:val="16"/>
        </w:rPr>
        <w:t xml:space="preserve"> 81/08 - Testo Unico sulla sicurezza</w:t>
      </w:r>
      <w:r w:rsidR="004B3A13" w:rsidRPr="00111C49">
        <w:rPr>
          <w:rFonts w:ascii="Verdana" w:hAnsi="Verdana"/>
          <w:sz w:val="16"/>
          <w:szCs w:val="16"/>
        </w:rPr>
        <w:t>;</w:t>
      </w:r>
    </w:p>
    <w:p w14:paraId="717B770A" w14:textId="77777777" w:rsidR="00C33225" w:rsidRPr="00917B8A" w:rsidRDefault="00C33225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917B8A">
        <w:rPr>
          <w:rFonts w:ascii="Verdana" w:hAnsi="Verdana"/>
          <w:b/>
          <w:sz w:val="16"/>
          <w:szCs w:val="16"/>
        </w:rPr>
        <w:t>VISTO</w:t>
      </w:r>
      <w:r w:rsidRPr="00917B8A">
        <w:rPr>
          <w:rFonts w:ascii="Verdana" w:hAnsi="Verdana"/>
          <w:sz w:val="16"/>
          <w:szCs w:val="16"/>
        </w:rPr>
        <w:t xml:space="preserve"> l’art. 1, comma 1, primo periodo, del DL 95/2012 convertito in Legge n.</w:t>
      </w:r>
      <w:r>
        <w:rPr>
          <w:rFonts w:ascii="Verdana" w:hAnsi="Verdana"/>
          <w:sz w:val="16"/>
          <w:szCs w:val="16"/>
        </w:rPr>
        <w:t xml:space="preserve"> </w:t>
      </w:r>
      <w:r w:rsidRPr="00917B8A">
        <w:rPr>
          <w:rFonts w:ascii="Verdana" w:hAnsi="Verdana"/>
          <w:sz w:val="16"/>
          <w:szCs w:val="16"/>
        </w:rPr>
        <w:t>135/2012, ai sensi del quale, “(…) i contratti stipulati in violazione degli obblighi di approvvigionarsi attraverso gli strumenti di acquisto messi a disposizione da Consip S.p.A. sono nulli, costituiscono illecito disciplinare e sono causa di responsabilità amministrativa. (…)”;</w:t>
      </w:r>
    </w:p>
    <w:p w14:paraId="2892B9F0" w14:textId="77777777" w:rsidR="00C33225" w:rsidRPr="00917B8A" w:rsidRDefault="00C33225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917B8A">
        <w:rPr>
          <w:rFonts w:ascii="Verdana" w:hAnsi="Verdana"/>
          <w:b/>
          <w:sz w:val="16"/>
          <w:szCs w:val="16"/>
        </w:rPr>
        <w:t>VISTO</w:t>
      </w:r>
      <w:r w:rsidRPr="00917B8A">
        <w:rPr>
          <w:rFonts w:ascii="Verdana" w:hAnsi="Verdana"/>
          <w:sz w:val="16"/>
          <w:szCs w:val="16"/>
        </w:rPr>
        <w:t xml:space="preserve"> l’art. 26, comma 3, della L. 23-12-1999 n.488;</w:t>
      </w:r>
    </w:p>
    <w:p w14:paraId="1FF3F70B" w14:textId="77777777" w:rsidR="00C33225" w:rsidRPr="00917B8A" w:rsidRDefault="00C33225" w:rsidP="008A2FCF">
      <w:pPr>
        <w:spacing w:line="276" w:lineRule="auto"/>
        <w:jc w:val="both"/>
        <w:rPr>
          <w:rFonts w:ascii="Verdana" w:hAnsi="Verdana" w:cs="Tahoma"/>
          <w:sz w:val="16"/>
          <w:szCs w:val="16"/>
        </w:rPr>
      </w:pPr>
      <w:r w:rsidRPr="00917B8A">
        <w:rPr>
          <w:rFonts w:ascii="Verdana" w:hAnsi="Verdana" w:cs="Tahoma"/>
          <w:b/>
          <w:sz w:val="16"/>
          <w:szCs w:val="16"/>
        </w:rPr>
        <w:t>RICHIAMATO</w:t>
      </w:r>
      <w:r w:rsidRPr="00917B8A">
        <w:rPr>
          <w:rFonts w:ascii="Verdana" w:hAnsi="Verdana" w:cs="Tahoma"/>
          <w:sz w:val="16"/>
          <w:szCs w:val="16"/>
        </w:rPr>
        <w:t xml:space="preserve"> quanto dispos</w:t>
      </w:r>
      <w:r>
        <w:rPr>
          <w:rFonts w:ascii="Verdana" w:hAnsi="Verdana" w:cs="Tahoma"/>
          <w:sz w:val="16"/>
          <w:szCs w:val="16"/>
        </w:rPr>
        <w:t xml:space="preserve">to dall’art. 1 comma 7 del DL </w:t>
      </w:r>
      <w:r w:rsidRPr="00917B8A">
        <w:rPr>
          <w:rFonts w:ascii="Verdana" w:hAnsi="Verdana" w:cs="Tahoma"/>
          <w:sz w:val="16"/>
          <w:szCs w:val="16"/>
        </w:rPr>
        <w:t xml:space="preserve">95/2012 </w:t>
      </w:r>
      <w:r w:rsidRPr="00917B8A">
        <w:rPr>
          <w:rFonts w:ascii="Verdana" w:hAnsi="Verdana" w:cs="Tahoma"/>
          <w:i/>
          <w:iCs/>
          <w:sz w:val="16"/>
          <w:szCs w:val="16"/>
        </w:rPr>
        <w:t>(comma così modificato dall'art. 1, comma 151, legge n. 228 del 2012, poi dall'art. 1, comma 494, legga n. 208 del 2015)</w:t>
      </w:r>
      <w:r w:rsidRPr="009D72CA">
        <w:rPr>
          <w:rFonts w:ascii="Verdana" w:hAnsi="Verdana" w:cs="Tahoma"/>
          <w:iCs/>
          <w:sz w:val="16"/>
          <w:szCs w:val="16"/>
        </w:rPr>
        <w:t>;</w:t>
      </w:r>
    </w:p>
    <w:p w14:paraId="6D592614" w14:textId="77777777" w:rsidR="00C33225" w:rsidRPr="00917B8A" w:rsidRDefault="00C33225" w:rsidP="008A2FCF">
      <w:pPr>
        <w:tabs>
          <w:tab w:val="right" w:pos="9639"/>
        </w:tabs>
        <w:spacing w:line="276" w:lineRule="auto"/>
        <w:ind w:left="851" w:hanging="851"/>
        <w:jc w:val="both"/>
        <w:rPr>
          <w:rFonts w:ascii="Verdana" w:hAnsi="Verdana"/>
          <w:sz w:val="16"/>
          <w:szCs w:val="16"/>
        </w:rPr>
      </w:pPr>
      <w:r w:rsidRPr="00917B8A">
        <w:rPr>
          <w:rFonts w:ascii="Verdana" w:hAnsi="Verdana"/>
          <w:b/>
          <w:sz w:val="16"/>
          <w:szCs w:val="16"/>
        </w:rPr>
        <w:t>RILEVATA</w:t>
      </w:r>
      <w:r w:rsidRPr="00917B8A">
        <w:rPr>
          <w:rFonts w:ascii="Verdana" w:hAnsi="Verdana"/>
          <w:sz w:val="16"/>
          <w:szCs w:val="16"/>
        </w:rPr>
        <w:t xml:space="preserve"> l’assenza di convenzioni CONSIP relative alla fornitura in oggetto;</w:t>
      </w:r>
    </w:p>
    <w:p w14:paraId="1016B93E" w14:textId="77777777" w:rsidR="00C33225" w:rsidRPr="00917B8A" w:rsidRDefault="00C33225" w:rsidP="008A2FCF">
      <w:pPr>
        <w:spacing w:line="276" w:lineRule="auto"/>
        <w:jc w:val="both"/>
        <w:rPr>
          <w:rFonts w:ascii="Verdana" w:hAnsi="Verdana" w:cs="Calibri"/>
          <w:b/>
          <w:bCs/>
          <w:color w:val="222222"/>
          <w:sz w:val="16"/>
          <w:szCs w:val="16"/>
        </w:rPr>
      </w:pPr>
      <w:r w:rsidRPr="00917B8A">
        <w:rPr>
          <w:rFonts w:ascii="Verdana" w:hAnsi="Verdana" w:cs="Calibri"/>
          <w:b/>
          <w:bCs/>
          <w:color w:val="222222"/>
          <w:sz w:val="16"/>
          <w:szCs w:val="16"/>
        </w:rPr>
        <w:t>RITENUTO</w:t>
      </w:r>
      <w:r w:rsidRPr="00917B8A">
        <w:rPr>
          <w:rFonts w:ascii="Verdana" w:hAnsi="Verdana" w:cs="Calibri"/>
          <w:color w:val="222222"/>
          <w:sz w:val="16"/>
          <w:szCs w:val="16"/>
        </w:rPr>
        <w:t xml:space="preserve"> di procedere con affidamento diretto ai sensi dell’art. 36 comma 2 lett. a) del </w:t>
      </w:r>
      <w:proofErr w:type="spellStart"/>
      <w:r w:rsidRPr="00917B8A">
        <w:rPr>
          <w:rFonts w:ascii="Verdana" w:hAnsi="Verdana" w:cs="Calibri"/>
          <w:color w:val="222222"/>
          <w:sz w:val="16"/>
          <w:szCs w:val="16"/>
        </w:rPr>
        <w:t>D.Lgs</w:t>
      </w:r>
      <w:proofErr w:type="spellEnd"/>
      <w:r w:rsidRPr="00917B8A">
        <w:rPr>
          <w:rFonts w:ascii="Verdana" w:hAnsi="Verdana" w:cs="Calibri"/>
          <w:color w:val="222222"/>
          <w:sz w:val="16"/>
          <w:szCs w:val="16"/>
        </w:rPr>
        <w:t xml:space="preserve"> 50/20</w:t>
      </w:r>
      <w:r>
        <w:rPr>
          <w:rFonts w:ascii="Verdana" w:hAnsi="Verdana" w:cs="Calibri"/>
          <w:color w:val="222222"/>
          <w:sz w:val="16"/>
          <w:szCs w:val="16"/>
        </w:rPr>
        <w:t xml:space="preserve">16 e </w:t>
      </w:r>
      <w:proofErr w:type="spellStart"/>
      <w:r>
        <w:rPr>
          <w:rFonts w:ascii="Verdana" w:hAnsi="Verdana" w:cs="Calibri"/>
          <w:color w:val="222222"/>
          <w:sz w:val="16"/>
          <w:szCs w:val="16"/>
        </w:rPr>
        <w:t>s.m.i.</w:t>
      </w:r>
      <w:proofErr w:type="spellEnd"/>
      <w:r>
        <w:rPr>
          <w:rFonts w:ascii="Verdana" w:hAnsi="Verdana" w:cs="Calibri"/>
          <w:color w:val="222222"/>
          <w:sz w:val="16"/>
          <w:szCs w:val="16"/>
        </w:rPr>
        <w:t xml:space="preserve">, modificato dal DL </w:t>
      </w:r>
      <w:r w:rsidRPr="00917B8A">
        <w:rPr>
          <w:rFonts w:ascii="Verdana" w:hAnsi="Verdana" w:cs="Calibri"/>
          <w:color w:val="222222"/>
          <w:sz w:val="16"/>
          <w:szCs w:val="16"/>
        </w:rPr>
        <w:t>76/2020 essendo la presente fornitura inferiore alle soglie ivi indicate</w:t>
      </w:r>
      <w:r>
        <w:rPr>
          <w:rFonts w:ascii="Verdana" w:hAnsi="Verdana" w:cs="Calibri"/>
          <w:color w:val="222222"/>
          <w:sz w:val="16"/>
          <w:szCs w:val="16"/>
        </w:rPr>
        <w:t>;</w:t>
      </w:r>
    </w:p>
    <w:p w14:paraId="52CD2942" w14:textId="77777777" w:rsidR="00C33225" w:rsidRPr="00917B8A" w:rsidRDefault="00C33225" w:rsidP="008A2FCF">
      <w:pPr>
        <w:tabs>
          <w:tab w:val="left" w:pos="142"/>
          <w:tab w:val="left" w:pos="851"/>
          <w:tab w:val="left" w:pos="8222"/>
        </w:tabs>
        <w:spacing w:before="9" w:line="276" w:lineRule="auto"/>
        <w:ind w:right="27"/>
        <w:jc w:val="both"/>
        <w:rPr>
          <w:rFonts w:ascii="Verdana" w:hAnsi="Verdana"/>
          <w:sz w:val="16"/>
          <w:szCs w:val="16"/>
        </w:rPr>
      </w:pPr>
      <w:r w:rsidRPr="00917B8A">
        <w:rPr>
          <w:rFonts w:ascii="Verdana" w:hAnsi="Verdana"/>
          <w:b/>
          <w:bCs/>
          <w:sz w:val="16"/>
          <w:szCs w:val="16"/>
        </w:rPr>
        <w:t>ATTESTATA</w:t>
      </w:r>
      <w:r w:rsidRPr="00917B8A">
        <w:rPr>
          <w:rFonts w:ascii="Verdana" w:hAnsi="Verdana"/>
          <w:sz w:val="16"/>
          <w:szCs w:val="16"/>
        </w:rPr>
        <w:t xml:space="preserve"> la rispondenza di quanto oggetto del presente atto a criteri di opportunità, economicità ed efficacia, la competenza e l’interesse dell’Ente all’adozione dell’atto medesimo nonché l’osservanza, la regolarità e la correttezza delle procedure e degli atti preordinati alla sua adozione;</w:t>
      </w:r>
    </w:p>
    <w:bookmarkEnd w:id="1"/>
    <w:p w14:paraId="23B4A97C" w14:textId="77777777" w:rsidR="00C33225" w:rsidRPr="007C2EC9" w:rsidRDefault="00C33225" w:rsidP="008A2FCF">
      <w:pPr>
        <w:tabs>
          <w:tab w:val="left" w:pos="142"/>
          <w:tab w:val="left" w:pos="851"/>
          <w:tab w:val="left" w:pos="8222"/>
        </w:tabs>
        <w:spacing w:before="9" w:line="276" w:lineRule="auto"/>
        <w:ind w:right="27"/>
        <w:jc w:val="both"/>
        <w:rPr>
          <w:rFonts w:ascii="Verdana" w:hAnsi="Verdana" w:cs="Tahoma"/>
          <w:sz w:val="16"/>
          <w:szCs w:val="16"/>
        </w:rPr>
      </w:pPr>
      <w:r w:rsidRPr="007C2EC9">
        <w:rPr>
          <w:rFonts w:ascii="Verdana" w:hAnsi="Verdana"/>
          <w:b/>
          <w:bCs/>
          <w:sz w:val="16"/>
          <w:szCs w:val="16"/>
        </w:rPr>
        <w:t>VERIFICATO</w:t>
      </w:r>
      <w:r w:rsidRPr="007C2EC9">
        <w:rPr>
          <w:rFonts w:ascii="Verdana" w:hAnsi="Verdana" w:cs="Tahoma"/>
          <w:sz w:val="16"/>
          <w:szCs w:val="16"/>
        </w:rPr>
        <w:t>, a seguito del riscontro operato, che la procedura risponde ai requisiti di regolarità tecnica;</w:t>
      </w:r>
    </w:p>
    <w:p w14:paraId="64D6D216" w14:textId="77777777" w:rsidR="00C33225" w:rsidRPr="007C2EC9" w:rsidRDefault="00C33225" w:rsidP="008A2FCF">
      <w:pPr>
        <w:tabs>
          <w:tab w:val="left" w:pos="142"/>
          <w:tab w:val="left" w:pos="851"/>
          <w:tab w:val="left" w:pos="8222"/>
        </w:tabs>
        <w:spacing w:before="9" w:line="276" w:lineRule="auto"/>
        <w:ind w:right="27"/>
        <w:jc w:val="both"/>
        <w:rPr>
          <w:rFonts w:ascii="Verdana" w:hAnsi="Verdana"/>
          <w:sz w:val="16"/>
          <w:szCs w:val="16"/>
        </w:rPr>
      </w:pPr>
      <w:r w:rsidRPr="007C2EC9">
        <w:rPr>
          <w:rFonts w:ascii="Verdana" w:hAnsi="Verdana"/>
          <w:b/>
          <w:bCs/>
          <w:sz w:val="16"/>
          <w:szCs w:val="16"/>
        </w:rPr>
        <w:t xml:space="preserve">DATO ATTO </w:t>
      </w:r>
      <w:r w:rsidRPr="007C2EC9">
        <w:rPr>
          <w:rFonts w:ascii="Verdana" w:hAnsi="Verdana"/>
          <w:sz w:val="16"/>
          <w:szCs w:val="16"/>
        </w:rPr>
        <w:t>che:</w:t>
      </w:r>
    </w:p>
    <w:p w14:paraId="2046803E" w14:textId="77777777" w:rsidR="00C33225" w:rsidRPr="007C2EC9" w:rsidRDefault="00C33225" w:rsidP="008A2FCF">
      <w:pPr>
        <w:spacing w:line="276" w:lineRule="auto"/>
        <w:jc w:val="both"/>
        <w:rPr>
          <w:rFonts w:ascii="Verdana" w:hAnsi="Verdana" w:cs="Tahoma"/>
          <w:sz w:val="16"/>
          <w:szCs w:val="16"/>
        </w:rPr>
      </w:pPr>
      <w:r w:rsidRPr="007C2EC9">
        <w:rPr>
          <w:rFonts w:ascii="Verdana" w:hAnsi="Verdana" w:cs="Tahoma"/>
          <w:sz w:val="16"/>
          <w:szCs w:val="16"/>
        </w:rPr>
        <w:t xml:space="preserve">- trattasi di </w:t>
      </w:r>
      <w:r w:rsidR="008A2FCF">
        <w:rPr>
          <w:rFonts w:ascii="Verdana" w:hAnsi="Verdana" w:cs="Tahoma"/>
          <w:sz w:val="16"/>
          <w:szCs w:val="16"/>
        </w:rPr>
        <w:t>servizio</w:t>
      </w:r>
      <w:r w:rsidRPr="007C2EC9">
        <w:rPr>
          <w:rFonts w:ascii="Verdana" w:hAnsi="Verdana" w:cs="Tahoma"/>
          <w:sz w:val="16"/>
          <w:szCs w:val="16"/>
        </w:rPr>
        <w:t xml:space="preserve"> di importo complessivo inferiore a 40.000 euro;</w:t>
      </w:r>
    </w:p>
    <w:p w14:paraId="4BB293BA" w14:textId="77777777" w:rsidR="00C33225" w:rsidRDefault="00C33225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0A2342">
        <w:rPr>
          <w:rFonts w:ascii="Verdana" w:hAnsi="Verdana"/>
          <w:sz w:val="16"/>
          <w:szCs w:val="16"/>
        </w:rPr>
        <w:t xml:space="preserve">- </w:t>
      </w:r>
      <w:r w:rsidRPr="00595AEA">
        <w:rPr>
          <w:rFonts w:ascii="Verdana" w:hAnsi="Verdana"/>
          <w:sz w:val="16"/>
          <w:szCs w:val="16"/>
        </w:rPr>
        <w:t>con il contratto che si intende stipulare si vuol</w:t>
      </w:r>
      <w:r w:rsidR="00206B92" w:rsidRPr="00595AEA">
        <w:rPr>
          <w:rFonts w:ascii="Verdana" w:hAnsi="Verdana"/>
          <w:sz w:val="16"/>
          <w:szCs w:val="16"/>
        </w:rPr>
        <w:t>e</w:t>
      </w:r>
      <w:r w:rsidRPr="00595AEA">
        <w:rPr>
          <w:rFonts w:ascii="Verdana" w:hAnsi="Verdana"/>
          <w:sz w:val="16"/>
          <w:szCs w:val="16"/>
        </w:rPr>
        <w:t xml:space="preserve"> provvedere </w:t>
      </w:r>
      <w:r w:rsidR="00705C1D" w:rsidRPr="00595AEA">
        <w:rPr>
          <w:rFonts w:ascii="Verdana" w:hAnsi="Verdana"/>
          <w:sz w:val="16"/>
          <w:szCs w:val="16"/>
        </w:rPr>
        <w:t>al</w:t>
      </w:r>
      <w:r w:rsidR="003A7478" w:rsidRPr="00595AEA">
        <w:rPr>
          <w:rFonts w:ascii="Verdana" w:hAnsi="Verdana"/>
          <w:sz w:val="16"/>
          <w:szCs w:val="16"/>
        </w:rPr>
        <w:t xml:space="preserve">la formazione del personale in materia </w:t>
      </w:r>
      <w:r w:rsidR="002A3854">
        <w:rPr>
          <w:rFonts w:ascii="Verdana" w:hAnsi="Verdana"/>
          <w:sz w:val="16"/>
          <w:szCs w:val="16"/>
        </w:rPr>
        <w:t xml:space="preserve">primo soccorso </w:t>
      </w:r>
      <w:r w:rsidR="003A7478" w:rsidRPr="00595AEA">
        <w:rPr>
          <w:rFonts w:ascii="Verdana" w:hAnsi="Verdana"/>
          <w:sz w:val="16"/>
          <w:szCs w:val="16"/>
        </w:rPr>
        <w:t>sui luoghi di lavoro</w:t>
      </w:r>
      <w:r w:rsidR="00206B92" w:rsidRPr="00595AEA">
        <w:rPr>
          <w:rFonts w:ascii="Verdana" w:hAnsi="Verdana"/>
          <w:sz w:val="16"/>
          <w:szCs w:val="16"/>
        </w:rPr>
        <w:t>;</w:t>
      </w:r>
    </w:p>
    <w:p w14:paraId="1CDA322B" w14:textId="77777777" w:rsidR="00C33225" w:rsidRPr="007C2EC9" w:rsidRDefault="00C33225" w:rsidP="008A2FCF">
      <w:pPr>
        <w:spacing w:line="276" w:lineRule="auto"/>
        <w:jc w:val="both"/>
        <w:rPr>
          <w:sz w:val="16"/>
          <w:szCs w:val="16"/>
        </w:rPr>
      </w:pPr>
      <w:r w:rsidRPr="007C2EC9">
        <w:rPr>
          <w:rFonts w:ascii="Verdana" w:hAnsi="Verdana"/>
          <w:sz w:val="16"/>
          <w:szCs w:val="16"/>
        </w:rPr>
        <w:t>- il contratto sarà stipulato con lettere commerciali secondo quanto disposto dalla normativa vigente;</w:t>
      </w:r>
    </w:p>
    <w:p w14:paraId="79C36F2A" w14:textId="77777777" w:rsidR="000E343D" w:rsidRDefault="00847181" w:rsidP="008A2FCF">
      <w:pPr>
        <w:spacing w:line="276" w:lineRule="auto"/>
        <w:jc w:val="both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b/>
          <w:sz w:val="16"/>
          <w:szCs w:val="16"/>
        </w:rPr>
        <w:t xml:space="preserve">DATO ATTO </w:t>
      </w:r>
      <w:r w:rsidR="008034A0" w:rsidRPr="008034A0">
        <w:rPr>
          <w:rFonts w:ascii="Verdana" w:hAnsi="Verdana" w:cs="Calibri"/>
          <w:sz w:val="16"/>
          <w:szCs w:val="16"/>
        </w:rPr>
        <w:t xml:space="preserve">che </w:t>
      </w:r>
      <w:r w:rsidR="000E343D">
        <w:rPr>
          <w:rFonts w:ascii="Verdana" w:hAnsi="Verdana" w:cs="Calibri"/>
          <w:sz w:val="16"/>
          <w:szCs w:val="16"/>
        </w:rPr>
        <w:t>il serv</w:t>
      </w:r>
      <w:r w:rsidR="00E71B5E">
        <w:rPr>
          <w:rFonts w:ascii="Verdana" w:hAnsi="Verdana" w:cs="Calibri"/>
          <w:sz w:val="16"/>
          <w:szCs w:val="16"/>
        </w:rPr>
        <w:t xml:space="preserve">izio in oggetto viene affidato </w:t>
      </w:r>
      <w:r w:rsidR="002A3854">
        <w:rPr>
          <w:rFonts w:ascii="Verdana" w:hAnsi="Verdana" w:cs="Calibri"/>
          <w:sz w:val="16"/>
          <w:szCs w:val="16"/>
        </w:rPr>
        <w:t xml:space="preserve">al CONSORZIO SCALVE MECCATRONIK, P.I. </w:t>
      </w:r>
      <w:r w:rsidR="002A3854" w:rsidRPr="00C01511">
        <w:rPr>
          <w:rFonts w:ascii="Verdana" w:hAnsi="Verdana" w:cs="Calibri"/>
          <w:sz w:val="16"/>
          <w:szCs w:val="16"/>
        </w:rPr>
        <w:t xml:space="preserve">03698900168 </w:t>
      </w:r>
      <w:r w:rsidR="00E71B5E" w:rsidRPr="00C01511">
        <w:rPr>
          <w:rFonts w:ascii="Verdana" w:hAnsi="Verdana" w:cs="Calibri"/>
          <w:sz w:val="16"/>
          <w:szCs w:val="16"/>
        </w:rPr>
        <w:t>p</w:t>
      </w:r>
      <w:r w:rsidR="008A2FCF">
        <w:rPr>
          <w:rFonts w:ascii="Verdana" w:hAnsi="Verdana" w:cs="Calibri"/>
          <w:sz w:val="16"/>
          <w:szCs w:val="16"/>
        </w:rPr>
        <w:t>e</w:t>
      </w:r>
      <w:r w:rsidR="00E71B5E">
        <w:rPr>
          <w:rFonts w:ascii="Verdana" w:hAnsi="Verdana" w:cs="Calibri"/>
          <w:sz w:val="16"/>
          <w:szCs w:val="16"/>
        </w:rPr>
        <w:t>r il corso di</w:t>
      </w:r>
      <w:r w:rsidR="008A2FCF">
        <w:rPr>
          <w:rFonts w:ascii="Verdana" w:hAnsi="Verdana" w:cs="Calibri"/>
          <w:sz w:val="16"/>
          <w:szCs w:val="16"/>
        </w:rPr>
        <w:t xml:space="preserve"> </w:t>
      </w:r>
      <w:r w:rsidR="000E343D">
        <w:rPr>
          <w:rFonts w:ascii="Verdana" w:hAnsi="Verdana" w:cs="Calibri"/>
          <w:sz w:val="16"/>
          <w:szCs w:val="16"/>
        </w:rPr>
        <w:t xml:space="preserve">aggiornamento per </w:t>
      </w:r>
      <w:r w:rsidR="002A3854">
        <w:rPr>
          <w:rFonts w:ascii="Verdana" w:hAnsi="Verdana" w:cs="Calibri"/>
          <w:sz w:val="16"/>
          <w:szCs w:val="16"/>
        </w:rPr>
        <w:t>il primo soccorso</w:t>
      </w:r>
      <w:r w:rsidR="000E343D">
        <w:rPr>
          <w:rFonts w:ascii="Verdana" w:hAnsi="Verdana" w:cs="Calibri"/>
          <w:sz w:val="16"/>
          <w:szCs w:val="16"/>
        </w:rPr>
        <w:t>:</w:t>
      </w:r>
    </w:p>
    <w:p w14:paraId="598C8C67" w14:textId="77777777" w:rsidR="00E71B5E" w:rsidRDefault="00E71B5E" w:rsidP="00564B14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6"/>
          <w:szCs w:val="16"/>
        </w:rPr>
      </w:pPr>
      <w:r w:rsidRPr="00E71B5E">
        <w:rPr>
          <w:rFonts w:ascii="Verdana" w:hAnsi="Verdana" w:cs="Calibri"/>
          <w:sz w:val="16"/>
          <w:szCs w:val="16"/>
        </w:rPr>
        <w:t>di n.</w:t>
      </w:r>
      <w:r w:rsidR="002A3854">
        <w:rPr>
          <w:rFonts w:ascii="Verdana" w:hAnsi="Verdana" w:cs="Calibri"/>
          <w:sz w:val="16"/>
          <w:szCs w:val="16"/>
        </w:rPr>
        <w:t>2</w:t>
      </w:r>
      <w:r w:rsidRPr="00E71B5E">
        <w:rPr>
          <w:rFonts w:ascii="Verdana" w:hAnsi="Verdana" w:cs="Calibri"/>
          <w:sz w:val="16"/>
          <w:szCs w:val="16"/>
        </w:rPr>
        <w:t xml:space="preserve"> ore rivolto </w:t>
      </w:r>
      <w:r w:rsidR="002A3854">
        <w:rPr>
          <w:rFonts w:ascii="Verdana" w:hAnsi="Verdana" w:cs="Calibri"/>
          <w:sz w:val="16"/>
          <w:szCs w:val="16"/>
        </w:rPr>
        <w:t>all’aggiornamento di n. 17 dipendenti</w:t>
      </w:r>
      <w:r>
        <w:rPr>
          <w:rFonts w:ascii="Verdana" w:hAnsi="Verdana" w:cs="Calibri"/>
          <w:sz w:val="16"/>
          <w:szCs w:val="16"/>
        </w:rPr>
        <w:t>;</w:t>
      </w:r>
    </w:p>
    <w:p w14:paraId="7FF325DA" w14:textId="77777777" w:rsidR="002A3854" w:rsidRDefault="00E71B5E" w:rsidP="00480CDA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6"/>
          <w:szCs w:val="16"/>
        </w:rPr>
      </w:pPr>
      <w:r w:rsidRPr="00E71B5E">
        <w:rPr>
          <w:rFonts w:ascii="Verdana" w:hAnsi="Verdana" w:cs="Calibri"/>
          <w:sz w:val="16"/>
          <w:szCs w:val="16"/>
        </w:rPr>
        <w:t>di n.</w:t>
      </w:r>
      <w:r w:rsidR="002A3854">
        <w:rPr>
          <w:rFonts w:ascii="Verdana" w:hAnsi="Verdana" w:cs="Calibri"/>
          <w:sz w:val="16"/>
          <w:szCs w:val="16"/>
        </w:rPr>
        <w:t>4</w:t>
      </w:r>
      <w:r w:rsidRPr="00E71B5E">
        <w:rPr>
          <w:rFonts w:ascii="Verdana" w:hAnsi="Verdana" w:cs="Calibri"/>
          <w:sz w:val="16"/>
          <w:szCs w:val="16"/>
        </w:rPr>
        <w:t xml:space="preserve"> ore rivolto </w:t>
      </w:r>
      <w:r w:rsidR="002A3854">
        <w:rPr>
          <w:rFonts w:ascii="Verdana" w:hAnsi="Verdana" w:cs="Calibri"/>
          <w:sz w:val="16"/>
          <w:szCs w:val="16"/>
        </w:rPr>
        <w:t xml:space="preserve">alla formazione di n. 6 dipendenti </w:t>
      </w:r>
    </w:p>
    <w:p w14:paraId="2E00259D" w14:textId="77777777" w:rsidR="00E71B5E" w:rsidRDefault="002A3854" w:rsidP="00480CDA">
      <w:pPr>
        <w:pStyle w:val="Paragrafoelenco"/>
        <w:numPr>
          <w:ilvl w:val="0"/>
          <w:numId w:val="11"/>
        </w:numPr>
        <w:spacing w:line="276" w:lineRule="auto"/>
        <w:jc w:val="both"/>
        <w:rPr>
          <w:rFonts w:ascii="Verdana" w:hAnsi="Verdana" w:cs="Calibri"/>
          <w:sz w:val="16"/>
          <w:szCs w:val="16"/>
        </w:rPr>
      </w:pPr>
      <w:proofErr w:type="gramStart"/>
      <w:r>
        <w:rPr>
          <w:rFonts w:ascii="Verdana" w:hAnsi="Verdana" w:cs="Calibri"/>
          <w:sz w:val="16"/>
          <w:szCs w:val="16"/>
        </w:rPr>
        <w:t xml:space="preserve">CIG </w:t>
      </w:r>
      <w:r w:rsidR="00564B14">
        <w:rPr>
          <w:rFonts w:ascii="Verdana" w:hAnsi="Verdana" w:cs="Calibri"/>
          <w:sz w:val="16"/>
          <w:szCs w:val="16"/>
        </w:rPr>
        <w:t xml:space="preserve"> </w:t>
      </w:r>
      <w:r>
        <w:rPr>
          <w:rFonts w:ascii="Verdana" w:hAnsi="Verdana" w:cs="Calibri"/>
          <w:sz w:val="16"/>
          <w:szCs w:val="16"/>
        </w:rPr>
        <w:t>B</w:t>
      </w:r>
      <w:proofErr w:type="gramEnd"/>
      <w:r>
        <w:rPr>
          <w:rFonts w:ascii="Verdana" w:hAnsi="Verdana" w:cs="Calibri"/>
          <w:sz w:val="16"/>
          <w:szCs w:val="16"/>
        </w:rPr>
        <w:t>0D016A69C</w:t>
      </w:r>
      <w:r w:rsidR="00564B14">
        <w:rPr>
          <w:rFonts w:ascii="Verdana" w:hAnsi="Verdana" w:cs="Calibri"/>
          <w:sz w:val="16"/>
          <w:szCs w:val="16"/>
        </w:rPr>
        <w:t>;</w:t>
      </w:r>
    </w:p>
    <w:p w14:paraId="56AFD6F8" w14:textId="77777777" w:rsidR="008034A0" w:rsidRPr="008034A0" w:rsidRDefault="008034A0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8034A0">
        <w:rPr>
          <w:rFonts w:ascii="Verdana" w:hAnsi="Verdana"/>
          <w:b/>
          <w:sz w:val="16"/>
          <w:szCs w:val="16"/>
        </w:rPr>
        <w:t xml:space="preserve">VERIFICATI </w:t>
      </w:r>
      <w:r w:rsidRPr="008034A0">
        <w:rPr>
          <w:rFonts w:ascii="Verdana" w:hAnsi="Verdana"/>
          <w:sz w:val="16"/>
          <w:szCs w:val="16"/>
        </w:rPr>
        <w:t>i requisiti generali e tecnico-professionali de</w:t>
      </w:r>
      <w:r w:rsidR="006B1FB3">
        <w:rPr>
          <w:rFonts w:ascii="Verdana" w:hAnsi="Verdana"/>
          <w:sz w:val="16"/>
          <w:szCs w:val="16"/>
        </w:rPr>
        <w:t xml:space="preserve">gli operatori </w:t>
      </w:r>
      <w:r w:rsidRPr="008034A0">
        <w:rPr>
          <w:rFonts w:ascii="Verdana" w:hAnsi="Verdana"/>
          <w:sz w:val="16"/>
          <w:szCs w:val="16"/>
        </w:rPr>
        <w:t>economic</w:t>
      </w:r>
      <w:r w:rsidR="006B1FB3">
        <w:rPr>
          <w:rFonts w:ascii="Verdana" w:hAnsi="Verdana"/>
          <w:sz w:val="16"/>
          <w:szCs w:val="16"/>
        </w:rPr>
        <w:t>i</w:t>
      </w:r>
      <w:r w:rsidRPr="008034A0">
        <w:rPr>
          <w:rFonts w:ascii="Verdana" w:hAnsi="Verdana"/>
          <w:sz w:val="16"/>
          <w:szCs w:val="16"/>
        </w:rPr>
        <w:t>;</w:t>
      </w:r>
    </w:p>
    <w:p w14:paraId="32D6C741" w14:textId="77777777" w:rsidR="006B1FB3" w:rsidRDefault="008034A0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8034A0">
        <w:rPr>
          <w:rFonts w:ascii="Verdana" w:hAnsi="Verdana"/>
          <w:b/>
          <w:sz w:val="16"/>
          <w:szCs w:val="16"/>
        </w:rPr>
        <w:t>DATO ATTO</w:t>
      </w:r>
      <w:r w:rsidRPr="008034A0">
        <w:rPr>
          <w:rFonts w:ascii="Verdana" w:hAnsi="Verdana"/>
          <w:sz w:val="16"/>
          <w:szCs w:val="16"/>
        </w:rPr>
        <w:t xml:space="preserve"> che, a seguito di richiesta agli enti previdenziali ed assicurativi, </w:t>
      </w:r>
      <w:r w:rsidR="006B1FB3">
        <w:rPr>
          <w:rFonts w:ascii="Verdana" w:hAnsi="Verdana"/>
          <w:sz w:val="16"/>
          <w:szCs w:val="16"/>
        </w:rPr>
        <w:t>gli stessi</w:t>
      </w:r>
      <w:r w:rsidRPr="008034A0">
        <w:rPr>
          <w:rFonts w:ascii="Verdana" w:hAnsi="Verdana"/>
          <w:sz w:val="16"/>
          <w:szCs w:val="16"/>
        </w:rPr>
        <w:t xml:space="preserve"> risulta</w:t>
      </w:r>
      <w:r w:rsidR="006B1FB3">
        <w:rPr>
          <w:rFonts w:ascii="Verdana" w:hAnsi="Verdana"/>
          <w:sz w:val="16"/>
          <w:szCs w:val="16"/>
        </w:rPr>
        <w:t>no</w:t>
      </w:r>
      <w:r w:rsidRPr="008034A0">
        <w:rPr>
          <w:rFonts w:ascii="Verdana" w:hAnsi="Verdana"/>
          <w:sz w:val="16"/>
          <w:szCs w:val="16"/>
        </w:rPr>
        <w:t xml:space="preserve"> in regola con i pagamenti dei contributi assistenziali ed assicurativi per i propri dipendenti </w:t>
      </w:r>
      <w:r w:rsidRPr="00FA1A60">
        <w:rPr>
          <w:rFonts w:ascii="Verdana" w:hAnsi="Verdana"/>
          <w:sz w:val="16"/>
          <w:szCs w:val="16"/>
        </w:rPr>
        <w:t xml:space="preserve">come da </w:t>
      </w:r>
      <w:r w:rsidR="00FA1A60" w:rsidRPr="00FA1A60">
        <w:rPr>
          <w:rFonts w:ascii="Verdana" w:hAnsi="Verdana"/>
          <w:sz w:val="16"/>
          <w:szCs w:val="16"/>
        </w:rPr>
        <w:t>DURC on-line</w:t>
      </w:r>
      <w:r w:rsidR="008A2FCF">
        <w:rPr>
          <w:rFonts w:ascii="Verdana" w:hAnsi="Verdana"/>
          <w:sz w:val="16"/>
          <w:szCs w:val="16"/>
        </w:rPr>
        <w:t>:</w:t>
      </w:r>
      <w:r w:rsidR="00FA1A60" w:rsidRPr="00FA1A60">
        <w:rPr>
          <w:rFonts w:ascii="Verdana" w:hAnsi="Verdana"/>
          <w:sz w:val="16"/>
          <w:szCs w:val="16"/>
        </w:rPr>
        <w:t xml:space="preserve"> </w:t>
      </w:r>
    </w:p>
    <w:p w14:paraId="74A6D650" w14:textId="77777777" w:rsidR="00564B14" w:rsidRPr="00075D49" w:rsidRDefault="00D355C6" w:rsidP="002A3854">
      <w:pPr>
        <w:pStyle w:val="Paragrafoelenco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6"/>
          <w:szCs w:val="16"/>
        </w:rPr>
      </w:pPr>
      <w:r w:rsidRPr="00075D49">
        <w:rPr>
          <w:rFonts w:ascii="Verdana" w:hAnsi="Verdana"/>
          <w:sz w:val="16"/>
          <w:szCs w:val="16"/>
        </w:rPr>
        <w:t>prot</w:t>
      </w:r>
      <w:r w:rsidRPr="00075D49">
        <w:t xml:space="preserve">. </w:t>
      </w:r>
      <w:r w:rsidR="00564B14" w:rsidRPr="00075D49">
        <w:rPr>
          <w:rFonts w:ascii="Verdana" w:hAnsi="Verdana"/>
          <w:sz w:val="16"/>
          <w:szCs w:val="16"/>
        </w:rPr>
        <w:t>I</w:t>
      </w:r>
      <w:r w:rsidR="00075D49" w:rsidRPr="00075D49">
        <w:rPr>
          <w:rFonts w:ascii="Verdana" w:hAnsi="Verdana"/>
          <w:sz w:val="16"/>
          <w:szCs w:val="16"/>
        </w:rPr>
        <w:t>NAIL_43240781</w:t>
      </w:r>
      <w:r w:rsidR="00564B14" w:rsidRPr="00075D49">
        <w:rPr>
          <w:rFonts w:ascii="Verdana" w:hAnsi="Verdana"/>
          <w:sz w:val="16"/>
          <w:szCs w:val="16"/>
        </w:rPr>
        <w:t xml:space="preserve">NAIL_42825039 </w:t>
      </w:r>
    </w:p>
    <w:p w14:paraId="3F78A2C3" w14:textId="77777777" w:rsidR="008034A0" w:rsidRDefault="008034A0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8034A0">
        <w:rPr>
          <w:rFonts w:ascii="Verdana" w:hAnsi="Verdana"/>
          <w:b/>
          <w:sz w:val="16"/>
          <w:szCs w:val="16"/>
        </w:rPr>
        <w:t>CONSIDERATO</w:t>
      </w:r>
      <w:r w:rsidRPr="008034A0">
        <w:rPr>
          <w:rFonts w:ascii="Verdana" w:hAnsi="Verdana"/>
          <w:sz w:val="16"/>
          <w:szCs w:val="16"/>
        </w:rPr>
        <w:t xml:space="preserve"> che gli importi di cui al presente provvedimento trovano copertura nel bilancio di previsione per l’anno 202</w:t>
      </w:r>
      <w:r w:rsidR="00A04441">
        <w:rPr>
          <w:rFonts w:ascii="Verdana" w:hAnsi="Verdana"/>
          <w:sz w:val="16"/>
          <w:szCs w:val="16"/>
        </w:rPr>
        <w:t>4</w:t>
      </w:r>
      <w:r w:rsidRPr="008034A0">
        <w:rPr>
          <w:rFonts w:ascii="Verdana" w:hAnsi="Verdana"/>
          <w:sz w:val="16"/>
          <w:szCs w:val="16"/>
        </w:rPr>
        <w:t>;</w:t>
      </w:r>
    </w:p>
    <w:p w14:paraId="1208FBAB" w14:textId="77777777" w:rsidR="008034A0" w:rsidRDefault="008034A0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7C2EC9">
        <w:rPr>
          <w:rFonts w:ascii="Verdana" w:hAnsi="Verdana"/>
          <w:b/>
          <w:sz w:val="16"/>
          <w:szCs w:val="16"/>
        </w:rPr>
        <w:t>DATO ATTO</w:t>
      </w:r>
      <w:r w:rsidRPr="007C2EC9">
        <w:rPr>
          <w:rFonts w:ascii="Verdana" w:hAnsi="Verdana"/>
          <w:sz w:val="16"/>
          <w:szCs w:val="16"/>
        </w:rPr>
        <w:t xml:space="preserve"> che ai sensi dell’art. 80 c. 6 </w:t>
      </w:r>
      <w:proofErr w:type="spellStart"/>
      <w:r w:rsidRPr="007C2EC9">
        <w:rPr>
          <w:rFonts w:ascii="Verdana" w:hAnsi="Verdana"/>
          <w:sz w:val="16"/>
          <w:szCs w:val="16"/>
        </w:rPr>
        <w:t>D.Lgs.</w:t>
      </w:r>
      <w:proofErr w:type="spellEnd"/>
      <w:r w:rsidRPr="007C2EC9">
        <w:rPr>
          <w:rFonts w:ascii="Verdana" w:hAnsi="Verdana"/>
          <w:sz w:val="16"/>
          <w:szCs w:val="16"/>
        </w:rPr>
        <w:t xml:space="preserve"> 50/2016 e </w:t>
      </w:r>
      <w:proofErr w:type="spellStart"/>
      <w:r w:rsidRPr="007C2EC9">
        <w:rPr>
          <w:rFonts w:ascii="Verdana" w:hAnsi="Verdana"/>
          <w:sz w:val="16"/>
          <w:szCs w:val="16"/>
        </w:rPr>
        <w:t>s.m.i.</w:t>
      </w:r>
      <w:proofErr w:type="spellEnd"/>
      <w:r w:rsidRPr="007C2EC9">
        <w:rPr>
          <w:rFonts w:ascii="Verdana" w:hAnsi="Verdana"/>
          <w:sz w:val="16"/>
          <w:szCs w:val="16"/>
        </w:rPr>
        <w:t>, nella ipotesi di insorgenza di una o più delle situazioni di cui ai commi 1, 2, 4 e 5 del medesimo articolo, a causa di atti compiuti o omessi prima o nel corso della procedura, si procederà alla revoca del presente affidamento;</w:t>
      </w:r>
    </w:p>
    <w:p w14:paraId="7DAB8704" w14:textId="77777777" w:rsidR="008034A0" w:rsidRPr="008034A0" w:rsidRDefault="008034A0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8034A0">
        <w:rPr>
          <w:rFonts w:ascii="Verdana" w:hAnsi="Verdana"/>
          <w:b/>
          <w:sz w:val="16"/>
          <w:szCs w:val="16"/>
        </w:rPr>
        <w:t xml:space="preserve">VISTO </w:t>
      </w:r>
      <w:r w:rsidRPr="008034A0">
        <w:rPr>
          <w:rFonts w:ascii="Verdana" w:hAnsi="Verdana"/>
          <w:sz w:val="16"/>
          <w:szCs w:val="16"/>
        </w:rPr>
        <w:t>il DM 28/08/2018 n. 129 Regolamento recante istruzioni generali sulla gestione amministrativo-contabile delle istituzioni scolastiche, ai sensi dell’articolo 1, comma 143, della legge 13 luglio 2015, n. 107 (GU Serie Generale n.267 del 16-11-2018);</w:t>
      </w:r>
    </w:p>
    <w:p w14:paraId="386791A0" w14:textId="77777777" w:rsidR="008034A0" w:rsidRPr="008034A0" w:rsidRDefault="008034A0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8034A0">
        <w:rPr>
          <w:rFonts w:ascii="Verdana" w:hAnsi="Verdana"/>
          <w:b/>
          <w:sz w:val="16"/>
          <w:szCs w:val="16"/>
        </w:rPr>
        <w:t>VISTO</w:t>
      </w:r>
      <w:r w:rsidRPr="008034A0">
        <w:rPr>
          <w:rFonts w:ascii="Verdana" w:hAnsi="Verdana"/>
          <w:sz w:val="16"/>
          <w:szCs w:val="16"/>
        </w:rPr>
        <w:t xml:space="preserve"> il </w:t>
      </w:r>
      <w:proofErr w:type="spellStart"/>
      <w:r w:rsidRPr="008034A0">
        <w:rPr>
          <w:rFonts w:ascii="Verdana" w:hAnsi="Verdana"/>
          <w:sz w:val="16"/>
          <w:szCs w:val="16"/>
        </w:rPr>
        <w:t>D.Lgs.</w:t>
      </w:r>
      <w:proofErr w:type="spellEnd"/>
      <w:r w:rsidRPr="008034A0">
        <w:rPr>
          <w:rFonts w:ascii="Verdana" w:hAnsi="Verdana"/>
          <w:sz w:val="16"/>
          <w:szCs w:val="16"/>
        </w:rPr>
        <w:t xml:space="preserve"> 50/2016 e </w:t>
      </w:r>
      <w:proofErr w:type="spellStart"/>
      <w:r w:rsidRPr="008034A0">
        <w:rPr>
          <w:rFonts w:ascii="Verdana" w:hAnsi="Verdana"/>
          <w:sz w:val="16"/>
          <w:szCs w:val="16"/>
        </w:rPr>
        <w:t>s.m.i.</w:t>
      </w:r>
      <w:proofErr w:type="spellEnd"/>
      <w:r w:rsidRPr="008034A0">
        <w:rPr>
          <w:rFonts w:ascii="Verdana" w:hAnsi="Verdana"/>
          <w:sz w:val="16"/>
          <w:szCs w:val="16"/>
        </w:rPr>
        <w:t>;</w:t>
      </w:r>
    </w:p>
    <w:p w14:paraId="784A73A0" w14:textId="77777777" w:rsidR="005E062C" w:rsidRPr="005E062C" w:rsidRDefault="005E062C" w:rsidP="005E062C">
      <w:pPr>
        <w:rPr>
          <w:rFonts w:ascii="Verdana" w:hAnsi="Verdana" w:cs="Calibri"/>
          <w:sz w:val="16"/>
          <w:szCs w:val="16"/>
        </w:rPr>
      </w:pPr>
      <w:r w:rsidRPr="005E062C">
        <w:rPr>
          <w:rFonts w:ascii="Verdana" w:hAnsi="Verdana" w:cs="Calibri"/>
          <w:b/>
          <w:sz w:val="16"/>
          <w:szCs w:val="16"/>
        </w:rPr>
        <w:t>VISTO</w:t>
      </w:r>
      <w:r w:rsidRPr="005E062C">
        <w:rPr>
          <w:rFonts w:ascii="Verdana" w:hAnsi="Verdana" w:cs="Calibri"/>
          <w:sz w:val="16"/>
          <w:szCs w:val="16"/>
        </w:rPr>
        <w:t xml:space="preserve"> il DM 28/08/2018 n. 129 Regolamento recante istruzioni generali sulla gestione amministrativo-contabile delle istituzioni scolastiche, ai sensi dell'articolo 1, comma 143, della legge 13 luglio 2015, n. 107 (GU Serie Generale n.267 del 16-11-2018);</w:t>
      </w:r>
    </w:p>
    <w:p w14:paraId="5B42AC6C" w14:textId="77777777" w:rsidR="00111C49" w:rsidRPr="00DA6344" w:rsidRDefault="00111C49" w:rsidP="00111C49">
      <w:pPr>
        <w:jc w:val="both"/>
        <w:rPr>
          <w:rFonts w:ascii="Verdana" w:hAnsi="Verdana"/>
          <w:sz w:val="16"/>
          <w:szCs w:val="16"/>
        </w:rPr>
      </w:pPr>
      <w:r w:rsidRPr="00111C49">
        <w:rPr>
          <w:rFonts w:ascii="Verdana" w:hAnsi="Verdana"/>
          <w:b/>
          <w:sz w:val="16"/>
          <w:szCs w:val="16"/>
        </w:rPr>
        <w:t>VISTA</w:t>
      </w:r>
      <w:r w:rsidRPr="00DA6344">
        <w:rPr>
          <w:rFonts w:ascii="Verdana" w:hAnsi="Verdana"/>
          <w:sz w:val="16"/>
          <w:szCs w:val="16"/>
        </w:rPr>
        <w:t xml:space="preserve"> la delibera del Commissario straordinario n. 7 del 10/02/2022 che adotta il Piano dell’Offerta Formativa triennale per gli anni scolastici 2021/2025;</w:t>
      </w:r>
    </w:p>
    <w:p w14:paraId="27DD8945" w14:textId="77777777" w:rsidR="00111C49" w:rsidRPr="00DA6344" w:rsidRDefault="00111C49" w:rsidP="00111C49">
      <w:pPr>
        <w:rPr>
          <w:rFonts w:ascii="Verdana" w:hAnsi="Verdana"/>
          <w:sz w:val="16"/>
          <w:szCs w:val="16"/>
        </w:rPr>
      </w:pPr>
      <w:r w:rsidRPr="00111C49">
        <w:rPr>
          <w:rFonts w:ascii="Verdana" w:hAnsi="Verdana"/>
          <w:b/>
          <w:sz w:val="16"/>
          <w:szCs w:val="16"/>
        </w:rPr>
        <w:t>VISTA</w:t>
      </w:r>
      <w:r w:rsidRPr="00DA6344">
        <w:rPr>
          <w:rFonts w:ascii="Verdana" w:hAnsi="Verdana"/>
          <w:sz w:val="16"/>
          <w:szCs w:val="16"/>
        </w:rPr>
        <w:t xml:space="preserve"> la delibera del Commissario straordinario n. 63 del 16/01/2024 che adotta il programma annuale per l’E.F. 2024;</w:t>
      </w:r>
    </w:p>
    <w:p w14:paraId="78E7F454" w14:textId="77777777" w:rsidR="00111C49" w:rsidRPr="00DA6344" w:rsidRDefault="00111C49" w:rsidP="00111C49">
      <w:pPr>
        <w:pStyle w:val="Paragrafoprotocollodata"/>
        <w:spacing w:line="240" w:lineRule="auto"/>
        <w:rPr>
          <w:rFonts w:ascii="Verdana" w:eastAsia="Arial" w:hAnsi="Verdana" w:cs="Arial"/>
          <w:sz w:val="16"/>
          <w:szCs w:val="16"/>
          <w:lang w:eastAsia="en-US"/>
        </w:rPr>
      </w:pPr>
    </w:p>
    <w:p w14:paraId="759539AA" w14:textId="77777777" w:rsidR="00D05F5C" w:rsidRPr="006B1FB3" w:rsidRDefault="00D05F5C" w:rsidP="008A2FCF">
      <w:pPr>
        <w:spacing w:line="276" w:lineRule="auto"/>
        <w:jc w:val="both"/>
        <w:rPr>
          <w:rFonts w:ascii="Verdana" w:hAnsi="Verdana"/>
          <w:sz w:val="16"/>
          <w:szCs w:val="16"/>
        </w:rPr>
      </w:pPr>
    </w:p>
    <w:p w14:paraId="78D23866" w14:textId="77777777" w:rsidR="004F61FF" w:rsidRDefault="004F61FF" w:rsidP="008A2FCF">
      <w:pPr>
        <w:spacing w:line="276" w:lineRule="auto"/>
        <w:jc w:val="both"/>
        <w:rPr>
          <w:rFonts w:ascii="Verdana" w:hAnsi="Verdana" w:cs="Calibri"/>
          <w:b/>
          <w:sz w:val="16"/>
          <w:szCs w:val="16"/>
        </w:rPr>
      </w:pPr>
    </w:p>
    <w:p w14:paraId="33CA94D2" w14:textId="77777777" w:rsidR="00C33225" w:rsidRDefault="00C33225" w:rsidP="008A2FCF">
      <w:pPr>
        <w:spacing w:line="276" w:lineRule="auto"/>
        <w:jc w:val="center"/>
        <w:outlineLvl w:val="0"/>
        <w:rPr>
          <w:rFonts w:ascii="Verdana" w:hAnsi="Verdana" w:cs="Tahoma"/>
          <w:b/>
          <w:color w:val="FF0000"/>
          <w:spacing w:val="130"/>
          <w:sz w:val="16"/>
          <w:szCs w:val="16"/>
        </w:rPr>
      </w:pPr>
      <w:r w:rsidRPr="00367967">
        <w:rPr>
          <w:rFonts w:ascii="Verdana" w:hAnsi="Verdana" w:cs="Tahoma"/>
          <w:b/>
          <w:spacing w:val="130"/>
          <w:sz w:val="16"/>
          <w:szCs w:val="16"/>
        </w:rPr>
        <w:t>DETERMINA</w:t>
      </w:r>
    </w:p>
    <w:p w14:paraId="7DBC0830" w14:textId="77777777" w:rsidR="00C33225" w:rsidRDefault="00C33225" w:rsidP="008A2FCF">
      <w:pPr>
        <w:spacing w:line="276" w:lineRule="auto"/>
        <w:jc w:val="center"/>
        <w:outlineLvl w:val="0"/>
        <w:rPr>
          <w:rFonts w:ascii="Verdana" w:hAnsi="Verdana" w:cs="Tahoma"/>
          <w:b/>
          <w:color w:val="FF0000"/>
          <w:spacing w:val="130"/>
          <w:sz w:val="16"/>
          <w:szCs w:val="16"/>
        </w:rPr>
      </w:pPr>
    </w:p>
    <w:p w14:paraId="319319B7" w14:textId="77777777" w:rsidR="0068765D" w:rsidRPr="0029502E" w:rsidRDefault="00C33225" w:rsidP="008A2FCF">
      <w:pPr>
        <w:spacing w:line="276" w:lineRule="auto"/>
        <w:outlineLvl w:val="0"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1</w:t>
      </w:r>
      <w:r w:rsidRPr="0029502E">
        <w:rPr>
          <w:rFonts w:ascii="Verdana" w:hAnsi="Verdana" w:cs="Calibri"/>
          <w:sz w:val="16"/>
          <w:szCs w:val="16"/>
        </w:rPr>
        <w:t>. che le motivazioni in premessa si intendono integralmente riportate;</w:t>
      </w:r>
    </w:p>
    <w:p w14:paraId="734E5A1E" w14:textId="39A5B69B" w:rsidR="0068765D" w:rsidRDefault="0068765D" w:rsidP="008A2FCF">
      <w:pPr>
        <w:spacing w:line="276" w:lineRule="auto"/>
        <w:jc w:val="both"/>
        <w:outlineLvl w:val="0"/>
        <w:rPr>
          <w:rFonts w:ascii="Verdana" w:hAnsi="Verdana"/>
          <w:sz w:val="16"/>
          <w:szCs w:val="16"/>
        </w:rPr>
      </w:pPr>
      <w:r w:rsidRPr="003D71D9">
        <w:rPr>
          <w:rFonts w:ascii="Verdana" w:hAnsi="Verdana"/>
          <w:sz w:val="16"/>
          <w:szCs w:val="16"/>
        </w:rPr>
        <w:t xml:space="preserve">2. di disporre l’affidamento diretto per </w:t>
      </w:r>
      <w:r w:rsidR="0018258C" w:rsidRPr="003D71D9">
        <w:rPr>
          <w:rFonts w:ascii="Verdana" w:hAnsi="Verdana"/>
          <w:sz w:val="16"/>
          <w:szCs w:val="16"/>
        </w:rPr>
        <w:t xml:space="preserve">la formazione del personale scolastico in materia di </w:t>
      </w:r>
      <w:r w:rsidR="00111C49" w:rsidRPr="003D71D9">
        <w:rPr>
          <w:rFonts w:ascii="Verdana" w:hAnsi="Verdana"/>
          <w:sz w:val="16"/>
          <w:szCs w:val="16"/>
        </w:rPr>
        <w:t>primo soccorso</w:t>
      </w:r>
      <w:r w:rsidR="0018258C" w:rsidRPr="003D71D9">
        <w:rPr>
          <w:rFonts w:ascii="Verdana" w:hAnsi="Verdana"/>
          <w:sz w:val="16"/>
          <w:szCs w:val="16"/>
        </w:rPr>
        <w:t xml:space="preserve">, </w:t>
      </w:r>
      <w:r w:rsidRPr="003D71D9">
        <w:rPr>
          <w:rFonts w:ascii="Verdana" w:hAnsi="Verdana"/>
          <w:sz w:val="16"/>
          <w:szCs w:val="16"/>
        </w:rPr>
        <w:t>per un valore complessivo di €</w:t>
      </w:r>
      <w:r w:rsidR="00B61E95" w:rsidRPr="003D71D9">
        <w:rPr>
          <w:rFonts w:ascii="Verdana" w:hAnsi="Verdana"/>
          <w:sz w:val="16"/>
          <w:szCs w:val="16"/>
        </w:rPr>
        <w:t xml:space="preserve"> </w:t>
      </w:r>
      <w:r w:rsidR="00111C49" w:rsidRPr="003D71D9">
        <w:rPr>
          <w:rFonts w:ascii="Verdana" w:hAnsi="Verdana"/>
          <w:sz w:val="16"/>
          <w:szCs w:val="16"/>
        </w:rPr>
        <w:t>1.3</w:t>
      </w:r>
      <w:r w:rsidR="00C313F3">
        <w:rPr>
          <w:rFonts w:ascii="Verdana" w:hAnsi="Verdana"/>
          <w:sz w:val="16"/>
          <w:szCs w:val="16"/>
        </w:rPr>
        <w:t>2</w:t>
      </w:r>
      <w:r w:rsidR="00111C49" w:rsidRPr="003D71D9">
        <w:rPr>
          <w:rFonts w:ascii="Verdana" w:hAnsi="Verdana"/>
          <w:sz w:val="16"/>
          <w:szCs w:val="16"/>
        </w:rPr>
        <w:t>0,00</w:t>
      </w:r>
      <w:r w:rsidR="00A718C8" w:rsidRPr="003D71D9">
        <w:rPr>
          <w:rFonts w:ascii="Verdana" w:hAnsi="Verdana"/>
          <w:sz w:val="16"/>
          <w:szCs w:val="16"/>
        </w:rPr>
        <w:t xml:space="preserve"> </w:t>
      </w:r>
      <w:r w:rsidR="003D71D9" w:rsidRPr="003D71D9">
        <w:rPr>
          <w:rFonts w:ascii="Verdana" w:hAnsi="Verdana"/>
          <w:sz w:val="16"/>
          <w:szCs w:val="16"/>
        </w:rPr>
        <w:t>esente IVA</w:t>
      </w:r>
      <w:r w:rsidR="001B6BF8">
        <w:rPr>
          <w:rFonts w:ascii="Verdana" w:hAnsi="Verdana"/>
          <w:sz w:val="16"/>
          <w:szCs w:val="16"/>
        </w:rPr>
        <w:t xml:space="preserve"> </w:t>
      </w:r>
      <w:bookmarkStart w:id="2" w:name="_GoBack"/>
      <w:bookmarkEnd w:id="2"/>
      <w:r w:rsidR="001B6BF8" w:rsidRPr="001B6BF8">
        <w:rPr>
          <w:rFonts w:ascii="Verdana" w:hAnsi="Verdana"/>
          <w:sz w:val="16"/>
          <w:szCs w:val="16"/>
        </w:rPr>
        <w:t>Art. 10 - 14 Legge 537/93</w:t>
      </w:r>
    </w:p>
    <w:p w14:paraId="1FE42C88" w14:textId="77777777" w:rsidR="00C33225" w:rsidRDefault="002847A1" w:rsidP="002847A1">
      <w:p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3</w:t>
      </w:r>
      <w:r w:rsidR="00DB3F22" w:rsidRPr="0029502E">
        <w:rPr>
          <w:rFonts w:ascii="Verdana" w:hAnsi="Verdana"/>
          <w:sz w:val="16"/>
          <w:szCs w:val="16"/>
        </w:rPr>
        <w:t xml:space="preserve">. </w:t>
      </w:r>
      <w:r w:rsidR="00C33225" w:rsidRPr="0029502E">
        <w:rPr>
          <w:rFonts w:ascii="Verdana" w:hAnsi="Verdana"/>
          <w:sz w:val="16"/>
          <w:szCs w:val="16"/>
        </w:rPr>
        <w:t>di</w:t>
      </w:r>
      <w:r w:rsidR="00063C34" w:rsidRPr="0029502E">
        <w:rPr>
          <w:rFonts w:ascii="Verdana" w:hAnsi="Verdana"/>
          <w:sz w:val="16"/>
          <w:szCs w:val="16"/>
        </w:rPr>
        <w:t xml:space="preserve"> </w:t>
      </w:r>
      <w:r w:rsidR="004F61FF" w:rsidRPr="0029502E">
        <w:rPr>
          <w:rFonts w:ascii="Verdana" w:hAnsi="Verdana"/>
          <w:sz w:val="16"/>
          <w:szCs w:val="16"/>
        </w:rPr>
        <w:t xml:space="preserve">procedere alla registrazione </w:t>
      </w:r>
      <w:r w:rsidR="002A4B20">
        <w:rPr>
          <w:rFonts w:ascii="Verdana" w:hAnsi="Verdana"/>
          <w:sz w:val="16"/>
          <w:szCs w:val="16"/>
        </w:rPr>
        <w:t>degli impegni</w:t>
      </w:r>
      <w:r w:rsidR="00063C34" w:rsidRPr="0029502E">
        <w:rPr>
          <w:rFonts w:ascii="Verdana" w:hAnsi="Verdana"/>
          <w:sz w:val="16"/>
          <w:szCs w:val="16"/>
        </w:rPr>
        <w:t xml:space="preserve"> di spesa </w:t>
      </w:r>
      <w:r w:rsidR="00FA1A60" w:rsidRPr="0029502E">
        <w:rPr>
          <w:rFonts w:ascii="Verdana" w:hAnsi="Verdana"/>
          <w:sz w:val="16"/>
          <w:szCs w:val="16"/>
        </w:rPr>
        <w:t xml:space="preserve">sul Piano delle destinazioni </w:t>
      </w:r>
      <w:r w:rsidR="00FA1A60" w:rsidRPr="002847A1">
        <w:rPr>
          <w:rFonts w:ascii="Verdana" w:hAnsi="Verdana"/>
          <w:sz w:val="16"/>
          <w:szCs w:val="16"/>
        </w:rPr>
        <w:t>A.</w:t>
      </w:r>
      <w:r w:rsidR="00111C49">
        <w:rPr>
          <w:rFonts w:ascii="Verdana" w:hAnsi="Verdana"/>
          <w:sz w:val="16"/>
          <w:szCs w:val="16"/>
        </w:rPr>
        <w:t>2.1</w:t>
      </w:r>
      <w:r w:rsidRPr="002847A1">
        <w:rPr>
          <w:rFonts w:ascii="Verdana" w:hAnsi="Verdana"/>
          <w:sz w:val="16"/>
          <w:szCs w:val="16"/>
        </w:rPr>
        <w:t xml:space="preserve"> con</w:t>
      </w:r>
      <w:r>
        <w:rPr>
          <w:rFonts w:ascii="Verdana" w:hAnsi="Verdana"/>
          <w:sz w:val="16"/>
          <w:szCs w:val="16"/>
        </w:rPr>
        <w:t xml:space="preserve"> le seguenti imputazioni:</w:t>
      </w:r>
    </w:p>
    <w:p w14:paraId="0F8D2C29" w14:textId="77777777" w:rsidR="00C33225" w:rsidRPr="002E3CD1" w:rsidRDefault="00C33225" w:rsidP="008A2FCF">
      <w:pPr>
        <w:spacing w:line="276" w:lineRule="auto"/>
        <w:outlineLvl w:val="0"/>
        <w:rPr>
          <w:rFonts w:ascii="Verdana" w:hAnsi="Verdana" w:cs="Calibri"/>
          <w:sz w:val="16"/>
          <w:szCs w:val="16"/>
          <w:highlight w:val="yellow"/>
        </w:rPr>
      </w:pPr>
    </w:p>
    <w:tbl>
      <w:tblPr>
        <w:tblpPr w:leftFromText="141" w:rightFromText="141" w:vertAnchor="text" w:horzAnchor="page" w:tblpXSpec="center" w:tblpY="64"/>
        <w:tblW w:w="35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461"/>
        <w:gridCol w:w="951"/>
        <w:gridCol w:w="1970"/>
      </w:tblGrid>
      <w:tr w:rsidR="00564B14" w:rsidRPr="0082563F" w14:paraId="285DB02D" w14:textId="77777777" w:rsidTr="00564B14">
        <w:trPr>
          <w:trHeight w:val="416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3D0B3" w14:textId="77777777" w:rsidR="00564B14" w:rsidRPr="0082563F" w:rsidRDefault="00564B14" w:rsidP="008A2FCF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563F">
              <w:rPr>
                <w:rFonts w:ascii="Verdana" w:hAnsi="Verdana"/>
                <w:sz w:val="16"/>
                <w:szCs w:val="16"/>
              </w:rPr>
              <w:t>Ditta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3884" w14:textId="77777777" w:rsidR="00564B14" w:rsidRPr="0082563F" w:rsidRDefault="00564B14" w:rsidP="008A2FCF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563F">
              <w:rPr>
                <w:rFonts w:ascii="Verdana" w:hAnsi="Verdana"/>
                <w:sz w:val="16"/>
                <w:szCs w:val="16"/>
              </w:rPr>
              <w:t>Piano delle destinazioni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29D3" w14:textId="77777777" w:rsidR="00564B14" w:rsidRPr="0082563F" w:rsidRDefault="00564B14" w:rsidP="008A2FCF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563F">
              <w:rPr>
                <w:rFonts w:ascii="Verdana" w:hAnsi="Verdana"/>
                <w:sz w:val="16"/>
                <w:szCs w:val="16"/>
              </w:rPr>
              <w:t>Piano dei conti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3F85" w14:textId="77777777" w:rsidR="00564B14" w:rsidRPr="0082563F" w:rsidRDefault="00564B14" w:rsidP="008A2FCF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2563F">
              <w:rPr>
                <w:rFonts w:ascii="Verdana" w:hAnsi="Verdana"/>
                <w:sz w:val="16"/>
                <w:szCs w:val="16"/>
              </w:rPr>
              <w:t>Importo</w:t>
            </w:r>
          </w:p>
        </w:tc>
      </w:tr>
      <w:tr w:rsidR="00564B14" w:rsidRPr="0082563F" w14:paraId="75B84BC4" w14:textId="77777777" w:rsidTr="00247B4B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868A" w14:textId="77777777" w:rsidR="00564B14" w:rsidRPr="003D71D9" w:rsidRDefault="00111C49" w:rsidP="008A2FCF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D71D9">
              <w:rPr>
                <w:rFonts w:ascii="Verdana" w:hAnsi="Verdana" w:cs="Calibri"/>
                <w:sz w:val="16"/>
                <w:szCs w:val="16"/>
              </w:rPr>
              <w:t>CONSORZIO SCALVE MECCATRONIK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2DF5" w14:textId="77777777" w:rsidR="00564B14" w:rsidRPr="003D71D9" w:rsidRDefault="00564B14" w:rsidP="002847A1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D71D9">
              <w:rPr>
                <w:rFonts w:ascii="Verdana" w:hAnsi="Verdana"/>
                <w:sz w:val="16"/>
                <w:szCs w:val="16"/>
              </w:rPr>
              <w:t>A</w:t>
            </w:r>
            <w:r w:rsidR="00075D49" w:rsidRPr="003D71D9">
              <w:rPr>
                <w:rFonts w:ascii="Verdana" w:hAnsi="Verdana"/>
                <w:sz w:val="16"/>
                <w:szCs w:val="16"/>
              </w:rPr>
              <w:t>.2.1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D0F8" w14:textId="77777777" w:rsidR="00564B14" w:rsidRPr="003D71D9" w:rsidRDefault="00564B14" w:rsidP="00564B1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D71D9">
              <w:rPr>
                <w:rFonts w:ascii="Verdana" w:hAnsi="Verdana"/>
                <w:sz w:val="16"/>
                <w:szCs w:val="16"/>
              </w:rPr>
              <w:t>3.5.1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8014" w14:textId="415738D4" w:rsidR="00564B14" w:rsidRPr="0029502E" w:rsidRDefault="00564B14" w:rsidP="00564B14">
            <w:pPr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D71D9">
              <w:rPr>
                <w:rFonts w:ascii="Verdana" w:hAnsi="Verdana"/>
                <w:sz w:val="16"/>
                <w:szCs w:val="16"/>
              </w:rPr>
              <w:t xml:space="preserve">€   </w:t>
            </w:r>
            <w:r w:rsidR="00111C49" w:rsidRPr="003D71D9">
              <w:rPr>
                <w:rFonts w:ascii="Verdana" w:hAnsi="Verdana"/>
                <w:sz w:val="16"/>
                <w:szCs w:val="16"/>
              </w:rPr>
              <w:t>1.3</w:t>
            </w:r>
            <w:r w:rsidR="00C313F3">
              <w:rPr>
                <w:rFonts w:ascii="Verdana" w:hAnsi="Verdana"/>
                <w:sz w:val="16"/>
                <w:szCs w:val="16"/>
              </w:rPr>
              <w:t>2</w:t>
            </w:r>
            <w:r w:rsidR="00111C49" w:rsidRPr="003D71D9">
              <w:rPr>
                <w:rFonts w:ascii="Verdana" w:hAnsi="Verdana"/>
                <w:sz w:val="16"/>
                <w:szCs w:val="16"/>
              </w:rPr>
              <w:t>0,00</w:t>
            </w:r>
          </w:p>
        </w:tc>
      </w:tr>
    </w:tbl>
    <w:p w14:paraId="3A3F8980" w14:textId="77777777" w:rsidR="00247B4B" w:rsidRDefault="00247B4B" w:rsidP="008A2FCF">
      <w:pPr>
        <w:widowControl/>
        <w:autoSpaceDE/>
        <w:spacing w:after="200" w:line="276" w:lineRule="auto"/>
        <w:contextualSpacing/>
        <w:rPr>
          <w:rFonts w:ascii="Verdana" w:hAnsi="Verdana" w:cs="Calibri"/>
          <w:sz w:val="16"/>
          <w:szCs w:val="16"/>
        </w:rPr>
      </w:pPr>
    </w:p>
    <w:p w14:paraId="328AD189" w14:textId="77777777" w:rsidR="00111C49" w:rsidRDefault="00111C49" w:rsidP="008A2FCF">
      <w:pPr>
        <w:widowControl/>
        <w:autoSpaceDE/>
        <w:spacing w:after="200" w:line="276" w:lineRule="auto"/>
        <w:contextualSpacing/>
        <w:rPr>
          <w:rFonts w:ascii="Verdana" w:hAnsi="Verdana" w:cs="Calibri"/>
          <w:sz w:val="16"/>
          <w:szCs w:val="16"/>
        </w:rPr>
      </w:pPr>
    </w:p>
    <w:p w14:paraId="12954D0A" w14:textId="77777777" w:rsidR="00111C49" w:rsidRDefault="00111C49" w:rsidP="008A2FCF">
      <w:pPr>
        <w:widowControl/>
        <w:autoSpaceDE/>
        <w:spacing w:after="200" w:line="276" w:lineRule="auto"/>
        <w:contextualSpacing/>
        <w:rPr>
          <w:rFonts w:ascii="Verdana" w:hAnsi="Verdana" w:cs="Calibri"/>
          <w:sz w:val="16"/>
          <w:szCs w:val="16"/>
        </w:rPr>
      </w:pPr>
    </w:p>
    <w:p w14:paraId="04B92B10" w14:textId="77777777" w:rsidR="00111C49" w:rsidRDefault="00111C49" w:rsidP="008A2FCF">
      <w:pPr>
        <w:widowControl/>
        <w:autoSpaceDE/>
        <w:spacing w:after="200" w:line="276" w:lineRule="auto"/>
        <w:contextualSpacing/>
        <w:rPr>
          <w:rFonts w:ascii="Verdana" w:hAnsi="Verdana" w:cs="Calibri"/>
          <w:sz w:val="16"/>
          <w:szCs w:val="16"/>
        </w:rPr>
      </w:pPr>
    </w:p>
    <w:p w14:paraId="4EB5C1A7" w14:textId="77777777" w:rsidR="00111C49" w:rsidRDefault="00111C49" w:rsidP="008A2FCF">
      <w:pPr>
        <w:widowControl/>
        <w:autoSpaceDE/>
        <w:spacing w:after="200" w:line="276" w:lineRule="auto"/>
        <w:contextualSpacing/>
        <w:rPr>
          <w:rFonts w:ascii="Verdana" w:hAnsi="Verdana" w:cs="Calibri"/>
          <w:sz w:val="16"/>
          <w:szCs w:val="16"/>
        </w:rPr>
      </w:pPr>
    </w:p>
    <w:p w14:paraId="2DD31064" w14:textId="77777777" w:rsidR="00111C49" w:rsidRDefault="00111C49" w:rsidP="008A2FCF">
      <w:pPr>
        <w:widowControl/>
        <w:autoSpaceDE/>
        <w:spacing w:after="200" w:line="276" w:lineRule="auto"/>
        <w:contextualSpacing/>
        <w:rPr>
          <w:rFonts w:ascii="Verdana" w:hAnsi="Verdana" w:cs="Calibri"/>
          <w:sz w:val="16"/>
          <w:szCs w:val="16"/>
        </w:rPr>
      </w:pPr>
    </w:p>
    <w:p w14:paraId="15289550" w14:textId="77777777" w:rsidR="00C33225" w:rsidRPr="00C33225" w:rsidRDefault="00D05F5C" w:rsidP="008A2FCF">
      <w:pPr>
        <w:widowControl/>
        <w:autoSpaceDE/>
        <w:spacing w:after="200" w:line="276" w:lineRule="auto"/>
        <w:contextualSpacing/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>5</w:t>
      </w:r>
      <w:r w:rsidR="00C33225">
        <w:rPr>
          <w:rFonts w:ascii="Verdana" w:hAnsi="Verdana" w:cs="Calibri"/>
          <w:sz w:val="16"/>
          <w:szCs w:val="16"/>
        </w:rPr>
        <w:t xml:space="preserve">. </w:t>
      </w:r>
      <w:r w:rsidR="00C33225" w:rsidRPr="00C33225">
        <w:rPr>
          <w:rFonts w:ascii="Verdana" w:hAnsi="Verdana" w:cs="Calibri"/>
          <w:sz w:val="16"/>
          <w:szCs w:val="16"/>
        </w:rPr>
        <w:t xml:space="preserve">di dare atto che il Responsabile del Procedimento è </w:t>
      </w:r>
      <w:r w:rsidR="004B5D4B">
        <w:rPr>
          <w:rFonts w:ascii="Verdana" w:hAnsi="Verdana" w:cs="Calibri"/>
          <w:sz w:val="16"/>
          <w:szCs w:val="16"/>
        </w:rPr>
        <w:t>la</w:t>
      </w:r>
      <w:r w:rsidR="00C33225" w:rsidRPr="00C33225">
        <w:rPr>
          <w:rFonts w:ascii="Verdana" w:hAnsi="Verdana" w:cs="Calibri"/>
          <w:sz w:val="16"/>
          <w:szCs w:val="16"/>
        </w:rPr>
        <w:t xml:space="preserve"> Dirige</w:t>
      </w:r>
      <w:r w:rsidR="00C33225">
        <w:rPr>
          <w:rFonts w:ascii="Verdana" w:hAnsi="Verdana" w:cs="Calibri"/>
          <w:sz w:val="16"/>
          <w:szCs w:val="16"/>
        </w:rPr>
        <w:t>nte Scolastic</w:t>
      </w:r>
      <w:r w:rsidR="004B5D4B">
        <w:rPr>
          <w:rFonts w:ascii="Verdana" w:hAnsi="Verdana" w:cs="Calibri"/>
          <w:sz w:val="16"/>
          <w:szCs w:val="16"/>
        </w:rPr>
        <w:t xml:space="preserve">a reggente </w:t>
      </w:r>
      <w:proofErr w:type="spellStart"/>
      <w:r w:rsidR="004B5D4B">
        <w:rPr>
          <w:rFonts w:ascii="Verdana" w:hAnsi="Verdana" w:cs="Calibri"/>
          <w:sz w:val="16"/>
          <w:szCs w:val="16"/>
        </w:rPr>
        <w:t>Dptt.ssa</w:t>
      </w:r>
      <w:proofErr w:type="spellEnd"/>
      <w:r w:rsidR="004B5D4B">
        <w:rPr>
          <w:rFonts w:ascii="Verdana" w:hAnsi="Verdana" w:cs="Calibri"/>
          <w:sz w:val="16"/>
          <w:szCs w:val="16"/>
        </w:rPr>
        <w:t xml:space="preserve"> Bonazzi Annalisa</w:t>
      </w:r>
      <w:r w:rsidR="00C33225">
        <w:rPr>
          <w:rFonts w:ascii="Verdana" w:hAnsi="Verdana" w:cs="Calibri"/>
          <w:sz w:val="16"/>
          <w:szCs w:val="16"/>
        </w:rPr>
        <w:t>;</w:t>
      </w:r>
    </w:p>
    <w:p w14:paraId="50F4CE64" w14:textId="77777777" w:rsidR="00C33225" w:rsidRPr="00C33225" w:rsidRDefault="00D05F5C" w:rsidP="008A2FCF">
      <w:pPr>
        <w:widowControl/>
        <w:autoSpaceDE/>
        <w:spacing w:after="200" w:line="276" w:lineRule="auto"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6</w:t>
      </w:r>
      <w:r w:rsidR="00C33225">
        <w:rPr>
          <w:rFonts w:ascii="Verdana" w:hAnsi="Verdana"/>
          <w:sz w:val="16"/>
          <w:szCs w:val="16"/>
        </w:rPr>
        <w:t xml:space="preserve"> </w:t>
      </w:r>
      <w:r w:rsidR="00C33225" w:rsidRPr="00C33225">
        <w:rPr>
          <w:rFonts w:ascii="Verdana" w:hAnsi="Verdana"/>
          <w:sz w:val="16"/>
          <w:szCs w:val="16"/>
        </w:rPr>
        <w:t>d</w:t>
      </w:r>
      <w:r w:rsidR="00C33225" w:rsidRPr="00C33225">
        <w:rPr>
          <w:rFonts w:ascii="Verdana" w:eastAsia="Times New Roman" w:hAnsi="Verdana" w:cs="Times New Roman"/>
          <w:sz w:val="16"/>
          <w:szCs w:val="16"/>
          <w:lang w:eastAsia="it-IT"/>
        </w:rPr>
        <w:t>i pubblicare il presente provvedimento sul sito internet dell’Istituzione Scolastica ai sensi della normativa sulla trasparenza.</w:t>
      </w:r>
    </w:p>
    <w:p w14:paraId="5A9EB23C" w14:textId="77777777" w:rsidR="004B5D4B" w:rsidRDefault="00C33225" w:rsidP="004B5D4B">
      <w:pPr>
        <w:spacing w:line="0" w:lineRule="atLeast"/>
        <w:ind w:left="4904" w:firstLine="72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</w:t>
      </w:r>
    </w:p>
    <w:p w14:paraId="152894D2" w14:textId="77777777" w:rsidR="004B5D4B" w:rsidRPr="00DA6344" w:rsidRDefault="00C33225" w:rsidP="004B5D4B">
      <w:pPr>
        <w:spacing w:line="0" w:lineRule="atLeast"/>
        <w:ind w:left="4904" w:firstLine="720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="004B5D4B" w:rsidRPr="00DA6344">
        <w:rPr>
          <w:rFonts w:ascii="Verdana" w:hAnsi="Verdana"/>
          <w:sz w:val="16"/>
          <w:szCs w:val="16"/>
        </w:rPr>
        <w:t>La Dirigente Scolastica reggente</w:t>
      </w:r>
    </w:p>
    <w:p w14:paraId="50E1FAC7" w14:textId="77777777" w:rsidR="004B5D4B" w:rsidRPr="00DA6344" w:rsidRDefault="004B5D4B" w:rsidP="004B5D4B">
      <w:pPr>
        <w:spacing w:line="0" w:lineRule="atLeast"/>
        <w:ind w:left="5624" w:firstLine="703"/>
        <w:jc w:val="both"/>
        <w:rPr>
          <w:rFonts w:ascii="Verdana" w:hAnsi="Verdana"/>
          <w:sz w:val="16"/>
          <w:szCs w:val="16"/>
        </w:rPr>
      </w:pPr>
      <w:r w:rsidRPr="00DA6344">
        <w:rPr>
          <w:rFonts w:ascii="Verdana" w:hAnsi="Verdana"/>
          <w:sz w:val="16"/>
          <w:szCs w:val="16"/>
        </w:rPr>
        <w:t xml:space="preserve">            Dott.ssa Annalisa Bonazzi</w:t>
      </w:r>
    </w:p>
    <w:p w14:paraId="085E90DE" w14:textId="77777777" w:rsidR="004B5D4B" w:rsidRPr="008725BF" w:rsidRDefault="004B5D4B" w:rsidP="004B5D4B">
      <w:pPr>
        <w:tabs>
          <w:tab w:val="center" w:pos="7088"/>
        </w:tabs>
        <w:ind w:left="5387"/>
        <w:jc w:val="center"/>
        <w:outlineLvl w:val="0"/>
        <w:rPr>
          <w:rFonts w:ascii="Verdana" w:eastAsia="Calibri" w:hAnsi="Verdana" w:cstheme="minorHAnsi"/>
          <w:i/>
          <w:iCs/>
          <w:sz w:val="18"/>
          <w:szCs w:val="18"/>
          <w:lang w:eastAsia="it-IT"/>
        </w:rPr>
      </w:pPr>
    </w:p>
    <w:p w14:paraId="2EE84FB1" w14:textId="77777777" w:rsidR="004B5D4B" w:rsidRPr="008725BF" w:rsidRDefault="004B5D4B" w:rsidP="004B5D4B">
      <w:pPr>
        <w:tabs>
          <w:tab w:val="center" w:pos="7088"/>
        </w:tabs>
        <w:ind w:left="5387"/>
        <w:jc w:val="center"/>
        <w:outlineLvl w:val="0"/>
        <w:rPr>
          <w:rFonts w:eastAsia="Calibri" w:cstheme="minorHAnsi"/>
          <w:sz w:val="14"/>
          <w:szCs w:val="14"/>
          <w:lang w:eastAsia="it-IT"/>
        </w:rPr>
      </w:pPr>
      <w:r w:rsidRPr="008725BF">
        <w:rPr>
          <w:rFonts w:ascii="Verdana" w:eastAsia="Calibri" w:hAnsi="Verdana" w:cstheme="minorHAnsi"/>
          <w:sz w:val="14"/>
          <w:szCs w:val="14"/>
          <w:lang w:eastAsia="it-IT"/>
        </w:rPr>
        <w:t xml:space="preserve">Documento informatico firmato digitalmente ai sensi del </w:t>
      </w:r>
      <w:proofErr w:type="spellStart"/>
      <w:r w:rsidRPr="008725BF">
        <w:rPr>
          <w:rFonts w:ascii="Verdana" w:eastAsia="Calibri" w:hAnsi="Verdana" w:cstheme="minorHAnsi"/>
          <w:sz w:val="14"/>
          <w:szCs w:val="14"/>
          <w:lang w:eastAsia="it-IT"/>
        </w:rPr>
        <w:t>D.Lgs</w:t>
      </w:r>
      <w:proofErr w:type="spellEnd"/>
      <w:r w:rsidRPr="008725BF">
        <w:rPr>
          <w:rFonts w:ascii="Verdana" w:eastAsia="Calibri" w:hAnsi="Verdana" w:cstheme="minorHAnsi"/>
          <w:sz w:val="14"/>
          <w:szCs w:val="14"/>
          <w:lang w:eastAsia="it-IT"/>
        </w:rPr>
        <w:t xml:space="preserve"> 82/2005 </w:t>
      </w:r>
      <w:proofErr w:type="spellStart"/>
      <w:r w:rsidRPr="008725BF">
        <w:rPr>
          <w:rFonts w:ascii="Verdana" w:eastAsia="Calibri" w:hAnsi="Verdana" w:cstheme="minorHAnsi"/>
          <w:sz w:val="14"/>
          <w:szCs w:val="14"/>
          <w:lang w:eastAsia="it-IT"/>
        </w:rPr>
        <w:t>s.m.i.</w:t>
      </w:r>
      <w:proofErr w:type="spellEnd"/>
      <w:r w:rsidRPr="008725BF">
        <w:rPr>
          <w:rFonts w:ascii="Verdana" w:eastAsia="Calibri" w:hAnsi="Verdana" w:cstheme="minorHAnsi"/>
          <w:sz w:val="14"/>
          <w:szCs w:val="14"/>
          <w:lang w:eastAsia="it-IT"/>
        </w:rPr>
        <w:t xml:space="preserve"> e norme collegate, il quale sostituisce il documento cartaceo e la firma</w:t>
      </w:r>
      <w:r w:rsidRPr="008725BF">
        <w:rPr>
          <w:rFonts w:eastAsia="Calibri" w:cstheme="minorHAnsi"/>
          <w:sz w:val="14"/>
          <w:szCs w:val="14"/>
          <w:lang w:eastAsia="it-IT"/>
        </w:rPr>
        <w:t xml:space="preserve"> autografa </w:t>
      </w:r>
    </w:p>
    <w:p w14:paraId="2146183D" w14:textId="77777777" w:rsidR="005E7FB8" w:rsidRDefault="005E7FB8" w:rsidP="004B5D4B">
      <w:pPr>
        <w:pStyle w:val="Paragrafoprotocollodata"/>
        <w:tabs>
          <w:tab w:val="clear" w:pos="9639"/>
          <w:tab w:val="right" w:pos="0"/>
          <w:tab w:val="left" w:pos="6175"/>
        </w:tabs>
        <w:rPr>
          <w:rFonts w:asciiTheme="minorHAnsi" w:eastAsia="Calibri" w:hAnsiTheme="minorHAnsi" w:cstheme="minorHAnsi"/>
          <w:sz w:val="16"/>
          <w:szCs w:val="16"/>
        </w:rPr>
      </w:pPr>
    </w:p>
    <w:p w14:paraId="191C94F5" w14:textId="77777777" w:rsidR="00D355C6" w:rsidRDefault="00D355C6" w:rsidP="00C33225">
      <w:pPr>
        <w:tabs>
          <w:tab w:val="center" w:pos="7088"/>
        </w:tabs>
        <w:ind w:left="5387"/>
        <w:jc w:val="center"/>
        <w:outlineLvl w:val="0"/>
        <w:rPr>
          <w:rFonts w:asciiTheme="minorHAnsi" w:eastAsia="Calibri" w:hAnsiTheme="minorHAnsi" w:cstheme="minorHAnsi"/>
          <w:sz w:val="16"/>
          <w:szCs w:val="16"/>
        </w:rPr>
      </w:pPr>
    </w:p>
    <w:p w14:paraId="788B48B4" w14:textId="77777777" w:rsidR="00D355C6" w:rsidRDefault="00D355C6" w:rsidP="00C33225">
      <w:pPr>
        <w:tabs>
          <w:tab w:val="center" w:pos="7088"/>
        </w:tabs>
        <w:ind w:left="5387"/>
        <w:jc w:val="center"/>
        <w:outlineLvl w:val="0"/>
        <w:rPr>
          <w:rFonts w:asciiTheme="minorHAnsi" w:eastAsia="Calibri" w:hAnsiTheme="minorHAnsi" w:cstheme="minorHAnsi"/>
          <w:sz w:val="16"/>
          <w:szCs w:val="16"/>
        </w:rPr>
      </w:pPr>
    </w:p>
    <w:p w14:paraId="12710918" w14:textId="77777777" w:rsidR="00D355C6" w:rsidRPr="00D355C6" w:rsidRDefault="00D355C6" w:rsidP="00D355C6">
      <w:pPr>
        <w:tabs>
          <w:tab w:val="center" w:pos="7088"/>
        </w:tabs>
        <w:ind w:left="5387"/>
        <w:outlineLvl w:val="0"/>
        <w:rPr>
          <w:rFonts w:asciiTheme="minorHAnsi" w:eastAsia="Calibri" w:hAnsiTheme="minorHAnsi" w:cstheme="minorHAnsi"/>
          <w:sz w:val="28"/>
          <w:szCs w:val="28"/>
        </w:rPr>
      </w:pPr>
    </w:p>
    <w:sectPr w:rsidR="00D355C6" w:rsidRPr="00D355C6" w:rsidSect="00270155">
      <w:pgSz w:w="11900" w:h="16840"/>
      <w:pgMar w:top="641" w:right="1021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50EB"/>
    <w:multiLevelType w:val="hybridMultilevel"/>
    <w:tmpl w:val="1E0AEF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1B31"/>
    <w:multiLevelType w:val="hybridMultilevel"/>
    <w:tmpl w:val="C242DF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05C3B"/>
    <w:multiLevelType w:val="hybridMultilevel"/>
    <w:tmpl w:val="E9D2C90A"/>
    <w:lvl w:ilvl="0" w:tplc="D5F84D7E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F9A6F970">
      <w:start w:val="1"/>
      <w:numFmt w:val="decimal"/>
      <w:lvlText w:val="%4."/>
      <w:lvlJc w:val="left"/>
      <w:pPr>
        <w:ind w:left="3228" w:hanging="360"/>
      </w:pPr>
      <w:rPr>
        <w:b w:val="0"/>
      </w:r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CD6051"/>
    <w:multiLevelType w:val="hybridMultilevel"/>
    <w:tmpl w:val="0A221ED2"/>
    <w:lvl w:ilvl="0" w:tplc="A8542A3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62CBD"/>
    <w:multiLevelType w:val="hybridMultilevel"/>
    <w:tmpl w:val="DD04715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14ED1"/>
    <w:multiLevelType w:val="hybridMultilevel"/>
    <w:tmpl w:val="5DE6D226"/>
    <w:lvl w:ilvl="0" w:tplc="B56A58F0">
      <w:numFmt w:val="bullet"/>
      <w:lvlText w:val="-"/>
      <w:lvlJc w:val="left"/>
      <w:pPr>
        <w:ind w:left="720" w:hanging="360"/>
      </w:pPr>
      <w:rPr>
        <w:rFonts w:ascii="Verdana" w:eastAsia="Arial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E6432"/>
    <w:multiLevelType w:val="singleLevel"/>
    <w:tmpl w:val="36B885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6A1171F"/>
    <w:multiLevelType w:val="hybridMultilevel"/>
    <w:tmpl w:val="857E94DA"/>
    <w:lvl w:ilvl="0" w:tplc="5E22DCA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2224B"/>
    <w:multiLevelType w:val="hybridMultilevel"/>
    <w:tmpl w:val="B2EEEF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55670"/>
    <w:multiLevelType w:val="hybridMultilevel"/>
    <w:tmpl w:val="9B36E822"/>
    <w:lvl w:ilvl="0" w:tplc="1BDAF97E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0FCE926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D5606572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3" w:tplc="3EB88EC4">
      <w:numFmt w:val="bullet"/>
      <w:lvlText w:val="•"/>
      <w:lvlJc w:val="left"/>
      <w:pPr>
        <w:ind w:left="3738" w:hanging="360"/>
      </w:pPr>
      <w:rPr>
        <w:rFonts w:hint="default"/>
        <w:lang w:val="it-IT" w:eastAsia="en-US" w:bidi="ar-SA"/>
      </w:rPr>
    </w:lvl>
    <w:lvl w:ilvl="4" w:tplc="88BAD27A">
      <w:numFmt w:val="bullet"/>
      <w:lvlText w:val="•"/>
      <w:lvlJc w:val="left"/>
      <w:pPr>
        <w:ind w:left="4704" w:hanging="360"/>
      </w:pPr>
      <w:rPr>
        <w:rFonts w:hint="default"/>
        <w:lang w:val="it-IT" w:eastAsia="en-US" w:bidi="ar-SA"/>
      </w:rPr>
    </w:lvl>
    <w:lvl w:ilvl="5" w:tplc="1EF6452E">
      <w:numFmt w:val="bullet"/>
      <w:lvlText w:val="•"/>
      <w:lvlJc w:val="left"/>
      <w:pPr>
        <w:ind w:left="5670" w:hanging="360"/>
      </w:pPr>
      <w:rPr>
        <w:rFonts w:hint="default"/>
        <w:lang w:val="it-IT" w:eastAsia="en-US" w:bidi="ar-SA"/>
      </w:rPr>
    </w:lvl>
    <w:lvl w:ilvl="6" w:tplc="6054D7A4">
      <w:numFmt w:val="bullet"/>
      <w:lvlText w:val="•"/>
      <w:lvlJc w:val="left"/>
      <w:pPr>
        <w:ind w:left="6636" w:hanging="360"/>
      </w:pPr>
      <w:rPr>
        <w:rFonts w:hint="default"/>
        <w:lang w:val="it-IT" w:eastAsia="en-US" w:bidi="ar-SA"/>
      </w:rPr>
    </w:lvl>
    <w:lvl w:ilvl="7" w:tplc="2826993E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8" w:tplc="6B02846A">
      <w:numFmt w:val="bullet"/>
      <w:lvlText w:val="•"/>
      <w:lvlJc w:val="left"/>
      <w:pPr>
        <w:ind w:left="856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74B47DBD"/>
    <w:multiLevelType w:val="hybridMultilevel"/>
    <w:tmpl w:val="389E6E30"/>
    <w:lvl w:ilvl="0" w:tplc="CFF44EA4">
      <w:numFmt w:val="bullet"/>
      <w:lvlText w:val="-"/>
      <w:lvlJc w:val="left"/>
      <w:pPr>
        <w:ind w:left="720" w:hanging="360"/>
      </w:pPr>
      <w:rPr>
        <w:rFonts w:ascii="Verdana" w:eastAsia="Arial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C4E1D"/>
    <w:multiLevelType w:val="hybridMultilevel"/>
    <w:tmpl w:val="08261312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44"/>
    <w:rsid w:val="00001BAE"/>
    <w:rsid w:val="000042D8"/>
    <w:rsid w:val="00006AA2"/>
    <w:rsid w:val="0001451B"/>
    <w:rsid w:val="00017295"/>
    <w:rsid w:val="00022E87"/>
    <w:rsid w:val="00025C6B"/>
    <w:rsid w:val="000476B4"/>
    <w:rsid w:val="000544BC"/>
    <w:rsid w:val="000615F8"/>
    <w:rsid w:val="00063C34"/>
    <w:rsid w:val="00063F04"/>
    <w:rsid w:val="00065D3E"/>
    <w:rsid w:val="00067491"/>
    <w:rsid w:val="00074C50"/>
    <w:rsid w:val="00075D49"/>
    <w:rsid w:val="00080B9E"/>
    <w:rsid w:val="00080F29"/>
    <w:rsid w:val="00080FEE"/>
    <w:rsid w:val="00081891"/>
    <w:rsid w:val="00085DDE"/>
    <w:rsid w:val="00086BBB"/>
    <w:rsid w:val="00091E35"/>
    <w:rsid w:val="00096FD0"/>
    <w:rsid w:val="000970A6"/>
    <w:rsid w:val="000A771B"/>
    <w:rsid w:val="000A7BBB"/>
    <w:rsid w:val="000B6184"/>
    <w:rsid w:val="000C018B"/>
    <w:rsid w:val="000C53C1"/>
    <w:rsid w:val="000C6A66"/>
    <w:rsid w:val="000D2334"/>
    <w:rsid w:val="000D3260"/>
    <w:rsid w:val="000D52E5"/>
    <w:rsid w:val="000D550D"/>
    <w:rsid w:val="000E343D"/>
    <w:rsid w:val="000E590E"/>
    <w:rsid w:val="000E6614"/>
    <w:rsid w:val="000F56C1"/>
    <w:rsid w:val="000F56D9"/>
    <w:rsid w:val="001038B7"/>
    <w:rsid w:val="00111C49"/>
    <w:rsid w:val="001203A1"/>
    <w:rsid w:val="00125394"/>
    <w:rsid w:val="00150F90"/>
    <w:rsid w:val="0015620C"/>
    <w:rsid w:val="001648A6"/>
    <w:rsid w:val="001659F3"/>
    <w:rsid w:val="0018258C"/>
    <w:rsid w:val="00184539"/>
    <w:rsid w:val="001922C7"/>
    <w:rsid w:val="001A5DF5"/>
    <w:rsid w:val="001B62F5"/>
    <w:rsid w:val="001B6576"/>
    <w:rsid w:val="001B6BF8"/>
    <w:rsid w:val="001C1A78"/>
    <w:rsid w:val="001C5752"/>
    <w:rsid w:val="001D44B3"/>
    <w:rsid w:val="001D498E"/>
    <w:rsid w:val="001D6FE6"/>
    <w:rsid w:val="00206B92"/>
    <w:rsid w:val="00216CA3"/>
    <w:rsid w:val="00225F71"/>
    <w:rsid w:val="002402C6"/>
    <w:rsid w:val="00245E66"/>
    <w:rsid w:val="00247B4B"/>
    <w:rsid w:val="002578F9"/>
    <w:rsid w:val="00270155"/>
    <w:rsid w:val="00270F2D"/>
    <w:rsid w:val="00271040"/>
    <w:rsid w:val="00283B7F"/>
    <w:rsid w:val="002847A1"/>
    <w:rsid w:val="002910B2"/>
    <w:rsid w:val="00294EAE"/>
    <w:rsid w:val="0029502E"/>
    <w:rsid w:val="002964BC"/>
    <w:rsid w:val="002A3854"/>
    <w:rsid w:val="002A4B20"/>
    <w:rsid w:val="002B722E"/>
    <w:rsid w:val="002C2790"/>
    <w:rsid w:val="002C3346"/>
    <w:rsid w:val="002D7209"/>
    <w:rsid w:val="002E14D0"/>
    <w:rsid w:val="002F2990"/>
    <w:rsid w:val="00315E54"/>
    <w:rsid w:val="00333551"/>
    <w:rsid w:val="003336B0"/>
    <w:rsid w:val="003367EF"/>
    <w:rsid w:val="00336ECA"/>
    <w:rsid w:val="0034308D"/>
    <w:rsid w:val="00344D76"/>
    <w:rsid w:val="0034543A"/>
    <w:rsid w:val="00351A0D"/>
    <w:rsid w:val="00361EA9"/>
    <w:rsid w:val="0036525D"/>
    <w:rsid w:val="00365AB7"/>
    <w:rsid w:val="00367090"/>
    <w:rsid w:val="003768D4"/>
    <w:rsid w:val="003932C1"/>
    <w:rsid w:val="003A7478"/>
    <w:rsid w:val="003B5129"/>
    <w:rsid w:val="003B7505"/>
    <w:rsid w:val="003C4F21"/>
    <w:rsid w:val="003C7F66"/>
    <w:rsid w:val="003D0042"/>
    <w:rsid w:val="003D3EE8"/>
    <w:rsid w:val="003D47CA"/>
    <w:rsid w:val="003D6F42"/>
    <w:rsid w:val="003D71D9"/>
    <w:rsid w:val="003E65BE"/>
    <w:rsid w:val="003F3153"/>
    <w:rsid w:val="003F4109"/>
    <w:rsid w:val="003F6672"/>
    <w:rsid w:val="003F7835"/>
    <w:rsid w:val="00403E8B"/>
    <w:rsid w:val="00404C56"/>
    <w:rsid w:val="004118F6"/>
    <w:rsid w:val="004301CA"/>
    <w:rsid w:val="0043354D"/>
    <w:rsid w:val="00454CDD"/>
    <w:rsid w:val="00465DB6"/>
    <w:rsid w:val="004705C2"/>
    <w:rsid w:val="004937C7"/>
    <w:rsid w:val="004A0040"/>
    <w:rsid w:val="004B3A13"/>
    <w:rsid w:val="004B5D4B"/>
    <w:rsid w:val="004B7AD2"/>
    <w:rsid w:val="004C57B5"/>
    <w:rsid w:val="004C5DB8"/>
    <w:rsid w:val="004D001D"/>
    <w:rsid w:val="004D2B61"/>
    <w:rsid w:val="004E70B6"/>
    <w:rsid w:val="004F2FAD"/>
    <w:rsid w:val="004F61FF"/>
    <w:rsid w:val="004F771B"/>
    <w:rsid w:val="00504C04"/>
    <w:rsid w:val="00510ADE"/>
    <w:rsid w:val="00517800"/>
    <w:rsid w:val="00523DD2"/>
    <w:rsid w:val="00531D9E"/>
    <w:rsid w:val="00552726"/>
    <w:rsid w:val="00564B14"/>
    <w:rsid w:val="0056547B"/>
    <w:rsid w:val="005754CF"/>
    <w:rsid w:val="005865C9"/>
    <w:rsid w:val="00592C27"/>
    <w:rsid w:val="00595AEA"/>
    <w:rsid w:val="005B119F"/>
    <w:rsid w:val="005C08D2"/>
    <w:rsid w:val="005C7EAF"/>
    <w:rsid w:val="005D72BF"/>
    <w:rsid w:val="005E062C"/>
    <w:rsid w:val="005E1A0E"/>
    <w:rsid w:val="005E5511"/>
    <w:rsid w:val="005E6B71"/>
    <w:rsid w:val="005E7FB8"/>
    <w:rsid w:val="0060172D"/>
    <w:rsid w:val="0061183B"/>
    <w:rsid w:val="00611A7F"/>
    <w:rsid w:val="006229CF"/>
    <w:rsid w:val="00624C1C"/>
    <w:rsid w:val="00626A8E"/>
    <w:rsid w:val="0064678A"/>
    <w:rsid w:val="00647441"/>
    <w:rsid w:val="00651C72"/>
    <w:rsid w:val="00654CC4"/>
    <w:rsid w:val="0066023F"/>
    <w:rsid w:val="00662A9B"/>
    <w:rsid w:val="00664931"/>
    <w:rsid w:val="00666C4B"/>
    <w:rsid w:val="00667C79"/>
    <w:rsid w:val="006715B2"/>
    <w:rsid w:val="006763C2"/>
    <w:rsid w:val="0068765D"/>
    <w:rsid w:val="006961C8"/>
    <w:rsid w:val="00697FB1"/>
    <w:rsid w:val="006A45E8"/>
    <w:rsid w:val="006B1FB3"/>
    <w:rsid w:val="006B329E"/>
    <w:rsid w:val="006B542C"/>
    <w:rsid w:val="006B6BF0"/>
    <w:rsid w:val="006B75CB"/>
    <w:rsid w:val="006C02DD"/>
    <w:rsid w:val="006D2898"/>
    <w:rsid w:val="006F223F"/>
    <w:rsid w:val="006F70D7"/>
    <w:rsid w:val="007012BC"/>
    <w:rsid w:val="00702D7B"/>
    <w:rsid w:val="00705C1D"/>
    <w:rsid w:val="00714287"/>
    <w:rsid w:val="00714C6F"/>
    <w:rsid w:val="007224D5"/>
    <w:rsid w:val="00735215"/>
    <w:rsid w:val="007359D3"/>
    <w:rsid w:val="00743962"/>
    <w:rsid w:val="007452EF"/>
    <w:rsid w:val="00747BD5"/>
    <w:rsid w:val="00754447"/>
    <w:rsid w:val="007576A5"/>
    <w:rsid w:val="0076502B"/>
    <w:rsid w:val="007735D0"/>
    <w:rsid w:val="007750A3"/>
    <w:rsid w:val="00796C79"/>
    <w:rsid w:val="007A23F3"/>
    <w:rsid w:val="007B6029"/>
    <w:rsid w:val="007C7431"/>
    <w:rsid w:val="007D5F3C"/>
    <w:rsid w:val="007E23BC"/>
    <w:rsid w:val="007F08F1"/>
    <w:rsid w:val="007F7459"/>
    <w:rsid w:val="007F7568"/>
    <w:rsid w:val="008034A0"/>
    <w:rsid w:val="0080527A"/>
    <w:rsid w:val="0080715F"/>
    <w:rsid w:val="00807466"/>
    <w:rsid w:val="008152A9"/>
    <w:rsid w:val="00820162"/>
    <w:rsid w:val="008222DE"/>
    <w:rsid w:val="00824DF1"/>
    <w:rsid w:val="008428A1"/>
    <w:rsid w:val="00847181"/>
    <w:rsid w:val="00852190"/>
    <w:rsid w:val="00861DB4"/>
    <w:rsid w:val="00873B1F"/>
    <w:rsid w:val="00891F15"/>
    <w:rsid w:val="00897F0C"/>
    <w:rsid w:val="008A2FCF"/>
    <w:rsid w:val="008D278A"/>
    <w:rsid w:val="008E1EAD"/>
    <w:rsid w:val="008E5108"/>
    <w:rsid w:val="00905BC8"/>
    <w:rsid w:val="00910B75"/>
    <w:rsid w:val="0092158B"/>
    <w:rsid w:val="00943276"/>
    <w:rsid w:val="00953D25"/>
    <w:rsid w:val="00963E71"/>
    <w:rsid w:val="00972E4A"/>
    <w:rsid w:val="00984854"/>
    <w:rsid w:val="00986C91"/>
    <w:rsid w:val="009915D9"/>
    <w:rsid w:val="009949E5"/>
    <w:rsid w:val="00996D52"/>
    <w:rsid w:val="009B4431"/>
    <w:rsid w:val="009C2158"/>
    <w:rsid w:val="009C7DBA"/>
    <w:rsid w:val="009D72CA"/>
    <w:rsid w:val="00A04441"/>
    <w:rsid w:val="00A0671A"/>
    <w:rsid w:val="00A1192F"/>
    <w:rsid w:val="00A206B0"/>
    <w:rsid w:val="00A2672E"/>
    <w:rsid w:val="00A337A5"/>
    <w:rsid w:val="00A36B24"/>
    <w:rsid w:val="00A407E8"/>
    <w:rsid w:val="00A45F98"/>
    <w:rsid w:val="00A464D6"/>
    <w:rsid w:val="00A6303E"/>
    <w:rsid w:val="00A63CFE"/>
    <w:rsid w:val="00A65BF1"/>
    <w:rsid w:val="00A718C8"/>
    <w:rsid w:val="00A71D2A"/>
    <w:rsid w:val="00A71F63"/>
    <w:rsid w:val="00A75E0E"/>
    <w:rsid w:val="00A76518"/>
    <w:rsid w:val="00A773EB"/>
    <w:rsid w:val="00A8106C"/>
    <w:rsid w:val="00A82F4C"/>
    <w:rsid w:val="00A85188"/>
    <w:rsid w:val="00A94A17"/>
    <w:rsid w:val="00AA036C"/>
    <w:rsid w:val="00AC13AC"/>
    <w:rsid w:val="00AE6E66"/>
    <w:rsid w:val="00AF0D2A"/>
    <w:rsid w:val="00B00B8E"/>
    <w:rsid w:val="00B02094"/>
    <w:rsid w:val="00B12D2B"/>
    <w:rsid w:val="00B25607"/>
    <w:rsid w:val="00B32DA9"/>
    <w:rsid w:val="00B511F2"/>
    <w:rsid w:val="00B52A4D"/>
    <w:rsid w:val="00B61E95"/>
    <w:rsid w:val="00B71B76"/>
    <w:rsid w:val="00B734E0"/>
    <w:rsid w:val="00B73A4D"/>
    <w:rsid w:val="00B80A9D"/>
    <w:rsid w:val="00BA32DB"/>
    <w:rsid w:val="00BB2F73"/>
    <w:rsid w:val="00BB3881"/>
    <w:rsid w:val="00BB3BD8"/>
    <w:rsid w:val="00BD4B80"/>
    <w:rsid w:val="00BE111B"/>
    <w:rsid w:val="00C01511"/>
    <w:rsid w:val="00C02090"/>
    <w:rsid w:val="00C07F90"/>
    <w:rsid w:val="00C1097B"/>
    <w:rsid w:val="00C136CE"/>
    <w:rsid w:val="00C21806"/>
    <w:rsid w:val="00C25575"/>
    <w:rsid w:val="00C26217"/>
    <w:rsid w:val="00C313F3"/>
    <w:rsid w:val="00C33225"/>
    <w:rsid w:val="00C355C0"/>
    <w:rsid w:val="00C528DC"/>
    <w:rsid w:val="00C610F7"/>
    <w:rsid w:val="00C6219B"/>
    <w:rsid w:val="00C804D6"/>
    <w:rsid w:val="00C823CB"/>
    <w:rsid w:val="00C83D39"/>
    <w:rsid w:val="00C85093"/>
    <w:rsid w:val="00C93041"/>
    <w:rsid w:val="00C96FE2"/>
    <w:rsid w:val="00CA13B4"/>
    <w:rsid w:val="00CA5BF7"/>
    <w:rsid w:val="00CA6BF1"/>
    <w:rsid w:val="00CB4109"/>
    <w:rsid w:val="00CB586D"/>
    <w:rsid w:val="00CB7139"/>
    <w:rsid w:val="00CC42BC"/>
    <w:rsid w:val="00CD2EFF"/>
    <w:rsid w:val="00CD581A"/>
    <w:rsid w:val="00CF7DDA"/>
    <w:rsid w:val="00D05F5C"/>
    <w:rsid w:val="00D07AE1"/>
    <w:rsid w:val="00D15CFE"/>
    <w:rsid w:val="00D1672B"/>
    <w:rsid w:val="00D353A2"/>
    <w:rsid w:val="00D355C6"/>
    <w:rsid w:val="00D5460A"/>
    <w:rsid w:val="00D556B7"/>
    <w:rsid w:val="00D62355"/>
    <w:rsid w:val="00D63537"/>
    <w:rsid w:val="00D74B10"/>
    <w:rsid w:val="00D76F1F"/>
    <w:rsid w:val="00D8534A"/>
    <w:rsid w:val="00D85F60"/>
    <w:rsid w:val="00D96B44"/>
    <w:rsid w:val="00D9720F"/>
    <w:rsid w:val="00DA2301"/>
    <w:rsid w:val="00DA4A4D"/>
    <w:rsid w:val="00DB212D"/>
    <w:rsid w:val="00DB3F22"/>
    <w:rsid w:val="00DC47AF"/>
    <w:rsid w:val="00DC6567"/>
    <w:rsid w:val="00DD5138"/>
    <w:rsid w:val="00DF08A9"/>
    <w:rsid w:val="00DF5F86"/>
    <w:rsid w:val="00DF7E48"/>
    <w:rsid w:val="00E05EC0"/>
    <w:rsid w:val="00E062CD"/>
    <w:rsid w:val="00E10586"/>
    <w:rsid w:val="00E14C33"/>
    <w:rsid w:val="00E22A39"/>
    <w:rsid w:val="00E35F36"/>
    <w:rsid w:val="00E4353E"/>
    <w:rsid w:val="00E465B1"/>
    <w:rsid w:val="00E47767"/>
    <w:rsid w:val="00E5105D"/>
    <w:rsid w:val="00E5648D"/>
    <w:rsid w:val="00E60C10"/>
    <w:rsid w:val="00E62A02"/>
    <w:rsid w:val="00E634E4"/>
    <w:rsid w:val="00E717E6"/>
    <w:rsid w:val="00E71B5E"/>
    <w:rsid w:val="00E73160"/>
    <w:rsid w:val="00E745DF"/>
    <w:rsid w:val="00EB1070"/>
    <w:rsid w:val="00EC297A"/>
    <w:rsid w:val="00EC4B11"/>
    <w:rsid w:val="00EF0729"/>
    <w:rsid w:val="00F01754"/>
    <w:rsid w:val="00F0554C"/>
    <w:rsid w:val="00F13BCB"/>
    <w:rsid w:val="00F1513F"/>
    <w:rsid w:val="00F159CE"/>
    <w:rsid w:val="00F17479"/>
    <w:rsid w:val="00F40BF1"/>
    <w:rsid w:val="00F46DF5"/>
    <w:rsid w:val="00F605BE"/>
    <w:rsid w:val="00F66D0D"/>
    <w:rsid w:val="00F66D68"/>
    <w:rsid w:val="00F7151C"/>
    <w:rsid w:val="00F77077"/>
    <w:rsid w:val="00F77E6D"/>
    <w:rsid w:val="00F804EA"/>
    <w:rsid w:val="00FA1A60"/>
    <w:rsid w:val="00FA2490"/>
    <w:rsid w:val="00FB2C58"/>
    <w:rsid w:val="00FB7639"/>
    <w:rsid w:val="00FC4A7D"/>
    <w:rsid w:val="00FD2777"/>
    <w:rsid w:val="00FD4EED"/>
    <w:rsid w:val="00FD6142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A42B"/>
  <w15:docId w15:val="{566DB5B1-1A00-41C2-AC13-BAEAD6B7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12" w:right="918" w:hanging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ind w:left="94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52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D74B1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25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rientro2">
    <w:name w:val="Paragrafo rientro 2"/>
    <w:rsid w:val="006B329E"/>
    <w:pPr>
      <w:widowControl/>
      <w:tabs>
        <w:tab w:val="left" w:pos="240"/>
      </w:tabs>
      <w:autoSpaceDE/>
      <w:autoSpaceDN/>
      <w:spacing w:line="240" w:lineRule="exact"/>
      <w:ind w:left="240" w:hanging="240"/>
      <w:jc w:val="both"/>
    </w:pPr>
    <w:rPr>
      <w:rFonts w:ascii="Elite" w:eastAsia="Times New Roman" w:hAnsi="Elite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rsid w:val="006B329E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B329E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Paragrafoprotocollodata">
    <w:name w:val="Paragrafo protocollo/data"/>
    <w:uiPriority w:val="99"/>
    <w:rsid w:val="004A0040"/>
    <w:pPr>
      <w:widowControl/>
      <w:tabs>
        <w:tab w:val="right" w:pos="9639"/>
      </w:tabs>
      <w:autoSpaceDE/>
      <w:autoSpaceDN/>
      <w:spacing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BA32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023F"/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04004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vilminorediscalve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E9544-88ED-4D0D-AA4D-292B409D2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 avvio procedimento selezione esperti interni</vt:lpstr>
    </vt:vector>
  </TitlesOfParts>
  <Company>Hewlett-Packard Company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 avvio procedimento selezione esperti interni</dc:title>
  <dc:creator>Monticelli</dc:creator>
  <cp:keywords>()</cp:keywords>
  <cp:lastModifiedBy>alunni</cp:lastModifiedBy>
  <cp:revision>11</cp:revision>
  <cp:lastPrinted>2024-04-05T08:18:00Z</cp:lastPrinted>
  <dcterms:created xsi:type="dcterms:W3CDTF">2024-03-19T12:23:00Z</dcterms:created>
  <dcterms:modified xsi:type="dcterms:W3CDTF">2024-04-05T08:24:00Z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PDFCreator Version 1.3.2</vt:lpwstr>
  </property>
  <property fmtid="{D5CDD505-2E9C-101B-9397-08002B2CF9AE}" pid="4" name="LastSaved">
    <vt:filetime>2021-03-18T00:00:00Z</vt:filetime>
  </property>
</Properties>
</file>