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5528"/>
        <w:gridCol w:w="2488"/>
      </w:tblGrid>
      <w:tr w:rsidR="004568C5" w:rsidTr="00D70FE3">
        <w:trPr>
          <w:trHeight w:val="2278"/>
        </w:trPr>
        <w:tc>
          <w:tcPr>
            <w:tcW w:w="1719" w:type="dxa"/>
          </w:tcPr>
          <w:p w:rsidR="004568C5" w:rsidRDefault="004568C5">
            <w:pPr>
              <w:pStyle w:val="TableParagraph"/>
              <w:spacing w:before="119"/>
              <w:rPr>
                <w:rFonts w:ascii="Arial"/>
                <w:b/>
                <w:sz w:val="20"/>
              </w:rPr>
            </w:pPr>
          </w:p>
          <w:p w:rsidR="004568C5" w:rsidRDefault="00D70FE3">
            <w:pPr>
              <w:pStyle w:val="TableParagraph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w:drawing>
                <wp:inline distT="0" distB="0" distL="0" distR="0">
                  <wp:extent cx="842839" cy="946142"/>
                  <wp:effectExtent l="1905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36" cy="947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4568C5" w:rsidRDefault="004568C5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E418B" w:rsidRDefault="00D70FE3">
            <w:pPr>
              <w:pStyle w:val="TableParagraph"/>
              <w:ind w:left="165" w:right="4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Ministero</w:t>
            </w:r>
            <w:r w:rsidR="00CE418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dell'Istruzione</w:t>
            </w:r>
            <w:r w:rsidR="00CE418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 w:rsidR="00CE418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 w:rsidR="00CE418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Merito </w:t>
            </w:r>
          </w:p>
          <w:p w:rsidR="004568C5" w:rsidRDefault="00D70FE3">
            <w:pPr>
              <w:pStyle w:val="TableParagraph"/>
              <w:ind w:left="165" w:right="46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ISTITUTO COMPRENSIVO TAVERNOLA </w:t>
            </w:r>
            <w:r w:rsidR="00CE418B">
              <w:rPr>
                <w:i/>
                <w:sz w:val="18"/>
              </w:rPr>
              <w:t>B</w:t>
            </w:r>
            <w:r>
              <w:rPr>
                <w:i/>
                <w:spacing w:val="-2"/>
                <w:sz w:val="18"/>
              </w:rPr>
              <w:t>ERGAMASCA</w:t>
            </w:r>
          </w:p>
          <w:p w:rsidR="00CE418B" w:rsidRDefault="00D70FE3">
            <w:pPr>
              <w:pStyle w:val="TableParagraph"/>
              <w:spacing w:before="2"/>
              <w:ind w:left="159" w:right="460"/>
              <w:jc w:val="center"/>
              <w:rPr>
                <w:sz w:val="18"/>
              </w:rPr>
            </w:pPr>
            <w:r>
              <w:rPr>
                <w:sz w:val="18"/>
              </w:rPr>
              <w:t>Via</w:t>
            </w:r>
            <w:r w:rsidR="00CE418B">
              <w:rPr>
                <w:sz w:val="18"/>
              </w:rPr>
              <w:t xml:space="preserve"> </w:t>
            </w:r>
            <w:r>
              <w:rPr>
                <w:sz w:val="18"/>
              </w:rPr>
              <w:t>Rino,4-24060</w:t>
            </w:r>
            <w:r w:rsidR="00CE418B">
              <w:rPr>
                <w:sz w:val="18"/>
              </w:rPr>
              <w:t xml:space="preserve"> </w:t>
            </w:r>
            <w:r>
              <w:rPr>
                <w:sz w:val="18"/>
              </w:rPr>
              <w:t>TAVERNOLA</w:t>
            </w:r>
            <w:r w:rsidR="00CE418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B.SCA(BG) </w:t>
            </w:r>
          </w:p>
          <w:p w:rsidR="004568C5" w:rsidRPr="00396355" w:rsidRDefault="00D70FE3">
            <w:pPr>
              <w:pStyle w:val="TableParagraph"/>
              <w:spacing w:before="2"/>
              <w:ind w:left="159" w:right="460"/>
              <w:jc w:val="center"/>
              <w:rPr>
                <w:sz w:val="18"/>
                <w:lang w:val="en-US"/>
              </w:rPr>
            </w:pPr>
            <w:r w:rsidRPr="00396355">
              <w:rPr>
                <w:sz w:val="18"/>
                <w:lang w:val="en-US"/>
              </w:rPr>
              <w:t>Tel. 035 932741</w:t>
            </w:r>
          </w:p>
          <w:p w:rsidR="004568C5" w:rsidRPr="00396355" w:rsidRDefault="00D70FE3">
            <w:pPr>
              <w:pStyle w:val="TableParagraph"/>
              <w:spacing w:line="218" w:lineRule="exact"/>
              <w:ind w:left="163" w:right="460"/>
              <w:jc w:val="center"/>
              <w:rPr>
                <w:sz w:val="18"/>
                <w:lang w:val="en-US"/>
              </w:rPr>
            </w:pPr>
            <w:r w:rsidRPr="00396355">
              <w:rPr>
                <w:sz w:val="18"/>
                <w:lang w:val="en-US"/>
              </w:rPr>
              <w:t>E-mail:</w:t>
            </w:r>
            <w:hyperlink r:id="rId5">
              <w:r w:rsidRPr="00396355">
                <w:rPr>
                  <w:color w:val="0461C1"/>
                  <w:spacing w:val="-2"/>
                  <w:sz w:val="18"/>
                  <w:u w:val="single" w:color="0461C1"/>
                  <w:lang w:val="en-US"/>
                </w:rPr>
                <w:t>bgic80500x@istruzione.it</w:t>
              </w:r>
            </w:hyperlink>
          </w:p>
          <w:p w:rsidR="00CE418B" w:rsidRDefault="00D70FE3">
            <w:pPr>
              <w:pStyle w:val="TableParagraph"/>
              <w:ind w:left="225" w:right="362" w:hanging="57"/>
              <w:jc w:val="center"/>
            </w:pPr>
            <w:r>
              <w:rPr>
                <w:sz w:val="18"/>
              </w:rPr>
              <w:t xml:space="preserve">Posta certificata: </w:t>
            </w:r>
            <w:hyperlink r:id="rId6">
              <w:r>
                <w:rPr>
                  <w:color w:val="0461C1"/>
                  <w:sz w:val="18"/>
                  <w:u w:val="single" w:color="0461C1"/>
                </w:rPr>
                <w:t>bgic80500x@pec.istruzione.it</w:t>
              </w:r>
            </w:hyperlink>
            <w:r w:rsidR="00CE418B">
              <w:t xml:space="preserve"> </w:t>
            </w:r>
          </w:p>
          <w:p w:rsidR="00CE418B" w:rsidRDefault="00D70FE3">
            <w:pPr>
              <w:pStyle w:val="TableParagraph"/>
              <w:ind w:left="225" w:right="362" w:hanging="57"/>
              <w:jc w:val="center"/>
              <w:rPr>
                <w:sz w:val="18"/>
              </w:rPr>
            </w:pPr>
            <w:r>
              <w:rPr>
                <w:sz w:val="18"/>
              </w:rPr>
              <w:t>Codice</w:t>
            </w:r>
            <w:r w:rsidR="00CE418B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mecc</w:t>
            </w:r>
            <w:proofErr w:type="spellEnd"/>
            <w:r>
              <w:rPr>
                <w:sz w:val="18"/>
              </w:rPr>
              <w:t>.</w:t>
            </w:r>
            <w:r w:rsidR="00CE418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BGIC80500X-C.F.81004940169 </w:t>
            </w:r>
          </w:p>
          <w:p w:rsidR="004568C5" w:rsidRDefault="00D70FE3">
            <w:pPr>
              <w:pStyle w:val="TableParagraph"/>
              <w:ind w:left="225" w:right="362" w:hanging="57"/>
              <w:jc w:val="center"/>
              <w:rPr>
                <w:sz w:val="18"/>
              </w:rPr>
            </w:pPr>
            <w:r>
              <w:rPr>
                <w:sz w:val="18"/>
              </w:rPr>
              <w:t>CODICE UNIVOCO: UFA55C</w:t>
            </w:r>
          </w:p>
          <w:p w:rsidR="004568C5" w:rsidRDefault="00D70FE3">
            <w:pPr>
              <w:pStyle w:val="TableParagraph"/>
              <w:spacing w:before="1"/>
              <w:ind w:left="162" w:right="460"/>
              <w:jc w:val="center"/>
              <w:rPr>
                <w:sz w:val="18"/>
              </w:rPr>
            </w:pPr>
            <w:r>
              <w:rPr>
                <w:sz w:val="18"/>
              </w:rPr>
              <w:t>SITOWEB:</w:t>
            </w:r>
            <w:hyperlink r:id="rId7">
              <w:r>
                <w:rPr>
                  <w:color w:val="0461C1"/>
                  <w:spacing w:val="-2"/>
                  <w:sz w:val="18"/>
                  <w:u w:val="single" w:color="0461C1"/>
                </w:rPr>
                <w:t>www.ictavernolabergamasca.edu.it</w:t>
              </w:r>
            </w:hyperlink>
          </w:p>
        </w:tc>
        <w:tc>
          <w:tcPr>
            <w:tcW w:w="2488" w:type="dxa"/>
          </w:tcPr>
          <w:p w:rsidR="004568C5" w:rsidRDefault="004568C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568C5" w:rsidRDefault="00D70FE3">
            <w:pPr>
              <w:pStyle w:val="TableParagraph"/>
              <w:ind w:left="29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w:drawing>
                <wp:inline distT="0" distB="0" distL="0" distR="0">
                  <wp:extent cx="1136125" cy="1137036"/>
                  <wp:effectExtent l="19050" t="0" r="6875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951" cy="113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0FE3" w:rsidRDefault="00D70FE3" w:rsidP="00D70FE3">
      <w:pPr>
        <w:pStyle w:val="Corpotesto"/>
        <w:tabs>
          <w:tab w:val="left" w:pos="6546"/>
        </w:tabs>
        <w:spacing w:line="244" w:lineRule="auto"/>
        <w:ind w:left="6546" w:right="47" w:hanging="6374"/>
        <w:jc w:val="right"/>
      </w:pPr>
    </w:p>
    <w:p w:rsidR="00396355" w:rsidRDefault="00396355" w:rsidP="00396355">
      <w:pPr>
        <w:pStyle w:val="Corpotesto"/>
        <w:tabs>
          <w:tab w:val="left" w:pos="285"/>
          <w:tab w:val="left" w:pos="6546"/>
        </w:tabs>
        <w:spacing w:line="244" w:lineRule="auto"/>
        <w:ind w:right="47"/>
      </w:pPr>
      <w:r>
        <w:tab/>
        <w:t>Comunicazione</w:t>
      </w:r>
      <w:r>
        <w:tab/>
      </w:r>
    </w:p>
    <w:p w:rsidR="00D70FE3" w:rsidRDefault="00D70FE3" w:rsidP="00D70FE3">
      <w:pPr>
        <w:pStyle w:val="Corpotesto"/>
        <w:tabs>
          <w:tab w:val="left" w:pos="6546"/>
        </w:tabs>
        <w:spacing w:line="244" w:lineRule="auto"/>
        <w:ind w:right="47"/>
        <w:jc w:val="right"/>
      </w:pPr>
      <w:r>
        <w:t xml:space="preserve">Al personale ATA </w:t>
      </w:r>
    </w:p>
    <w:p w:rsidR="00D70FE3" w:rsidRDefault="00D70FE3" w:rsidP="00D70FE3">
      <w:pPr>
        <w:pStyle w:val="Corpotesto"/>
        <w:tabs>
          <w:tab w:val="left" w:pos="6546"/>
        </w:tabs>
        <w:spacing w:line="244" w:lineRule="auto"/>
        <w:ind w:right="47"/>
        <w:jc w:val="right"/>
      </w:pPr>
      <w:r>
        <w:t>dell’Istituto</w:t>
      </w:r>
      <w:r w:rsidR="00CE418B">
        <w:t xml:space="preserve"> </w:t>
      </w:r>
      <w:r>
        <w:t>Comprensivo</w:t>
      </w:r>
      <w:r w:rsidR="00CE418B">
        <w:t xml:space="preserve"> </w:t>
      </w:r>
    </w:p>
    <w:p w:rsidR="004568C5" w:rsidRDefault="00D70FE3" w:rsidP="00D70FE3">
      <w:pPr>
        <w:pStyle w:val="Corpotesto"/>
        <w:tabs>
          <w:tab w:val="left" w:pos="6546"/>
        </w:tabs>
        <w:spacing w:line="244" w:lineRule="auto"/>
        <w:ind w:right="47"/>
        <w:jc w:val="right"/>
      </w:pPr>
      <w:r>
        <w:t>di Tavernola Bergamasca</w:t>
      </w:r>
    </w:p>
    <w:p w:rsidR="004568C5" w:rsidRDefault="004568C5" w:rsidP="00D70FE3">
      <w:pPr>
        <w:pStyle w:val="Corpotesto"/>
        <w:ind w:right="47"/>
        <w:jc w:val="right"/>
      </w:pPr>
    </w:p>
    <w:p w:rsidR="004568C5" w:rsidRDefault="004568C5">
      <w:pPr>
        <w:pStyle w:val="Corpotesto"/>
        <w:spacing w:before="40"/>
      </w:pPr>
    </w:p>
    <w:p w:rsidR="004568C5" w:rsidRDefault="00D70FE3">
      <w:pPr>
        <w:pStyle w:val="Corpotesto"/>
        <w:ind w:left="172"/>
      </w:pPr>
      <w:r>
        <w:t>Oggetto:</w:t>
      </w:r>
      <w:r w:rsidR="00396355">
        <w:t xml:space="preserve"> </w:t>
      </w:r>
      <w:r>
        <w:t>disposizioni</w:t>
      </w:r>
      <w:r w:rsidR="00CE418B">
        <w:t xml:space="preserve"> </w:t>
      </w:r>
      <w:r>
        <w:t>sull’utilizzo</w:t>
      </w:r>
      <w:r w:rsidR="00CE418B">
        <w:t xml:space="preserve"> </w:t>
      </w:r>
      <w:r>
        <w:t>dell’apparecchiatura</w:t>
      </w:r>
      <w:r w:rsidR="00CE418B">
        <w:t xml:space="preserve"> </w:t>
      </w:r>
      <w:r>
        <w:t>marcatempo</w:t>
      </w:r>
      <w:r w:rsidR="00CE418B">
        <w:t xml:space="preserve"> </w:t>
      </w:r>
      <w:r>
        <w:rPr>
          <w:spacing w:val="-2"/>
        </w:rPr>
        <w:t>(timbratrice)</w:t>
      </w:r>
    </w:p>
    <w:p w:rsidR="004568C5" w:rsidRDefault="004568C5">
      <w:pPr>
        <w:pStyle w:val="Corpotesto"/>
        <w:spacing w:before="42"/>
      </w:pPr>
    </w:p>
    <w:p w:rsidR="004568C5" w:rsidRDefault="00D70FE3">
      <w:pPr>
        <w:pStyle w:val="Corpotesto"/>
        <w:ind w:left="163"/>
      </w:pPr>
      <w:r>
        <w:rPr>
          <w:spacing w:val="-2"/>
        </w:rPr>
        <w:t>S</w:t>
      </w:r>
      <w:r w:rsidR="00CE418B">
        <w:rPr>
          <w:spacing w:val="-2"/>
        </w:rPr>
        <w:t xml:space="preserve"> </w:t>
      </w:r>
      <w:r>
        <w:rPr>
          <w:spacing w:val="-2"/>
        </w:rPr>
        <w:t>i</w:t>
      </w:r>
      <w:r w:rsidR="00CE418B">
        <w:rPr>
          <w:spacing w:val="-2"/>
        </w:rPr>
        <w:t xml:space="preserve"> </w:t>
      </w:r>
      <w:r>
        <w:rPr>
          <w:spacing w:val="-2"/>
        </w:rPr>
        <w:t>comunicano</w:t>
      </w:r>
      <w:r w:rsidR="00CE418B">
        <w:rPr>
          <w:spacing w:val="-2"/>
        </w:rPr>
        <w:t xml:space="preserve"> </w:t>
      </w:r>
      <w:r>
        <w:rPr>
          <w:spacing w:val="-2"/>
        </w:rPr>
        <w:t>le</w:t>
      </w:r>
      <w:r w:rsidR="00CE418B">
        <w:rPr>
          <w:spacing w:val="-2"/>
        </w:rPr>
        <w:t xml:space="preserve"> </w:t>
      </w:r>
      <w:r>
        <w:rPr>
          <w:spacing w:val="-2"/>
        </w:rPr>
        <w:t>seguenti</w:t>
      </w:r>
      <w:r w:rsidR="00CE418B">
        <w:rPr>
          <w:spacing w:val="-2"/>
        </w:rPr>
        <w:t xml:space="preserve"> </w:t>
      </w:r>
      <w:r>
        <w:rPr>
          <w:spacing w:val="-2"/>
        </w:rPr>
        <w:t>disposizioni</w:t>
      </w:r>
      <w:r w:rsidR="00CE418B">
        <w:rPr>
          <w:spacing w:val="-2"/>
        </w:rPr>
        <w:t xml:space="preserve"> </w:t>
      </w:r>
      <w:r>
        <w:rPr>
          <w:spacing w:val="-2"/>
        </w:rPr>
        <w:t>in</w:t>
      </w:r>
      <w:r w:rsidR="00CE418B">
        <w:rPr>
          <w:spacing w:val="-2"/>
        </w:rPr>
        <w:t xml:space="preserve"> </w:t>
      </w:r>
      <w:r>
        <w:rPr>
          <w:spacing w:val="-2"/>
        </w:rPr>
        <w:t>merito</w:t>
      </w:r>
      <w:r w:rsidR="00CE418B">
        <w:rPr>
          <w:spacing w:val="-2"/>
        </w:rPr>
        <w:t xml:space="preserve"> </w:t>
      </w:r>
      <w:r>
        <w:rPr>
          <w:spacing w:val="-2"/>
        </w:rPr>
        <w:t>all’utilizzo</w:t>
      </w:r>
      <w:r w:rsidR="00CE418B">
        <w:rPr>
          <w:spacing w:val="-2"/>
        </w:rPr>
        <w:t xml:space="preserve"> </w:t>
      </w:r>
      <w:r>
        <w:rPr>
          <w:spacing w:val="-2"/>
        </w:rPr>
        <w:t>dell’apparecchiatura</w:t>
      </w:r>
      <w:r w:rsidR="00CE418B">
        <w:rPr>
          <w:spacing w:val="-2"/>
        </w:rPr>
        <w:t xml:space="preserve"> </w:t>
      </w:r>
      <w:r>
        <w:rPr>
          <w:spacing w:val="-2"/>
        </w:rPr>
        <w:t>marca</w:t>
      </w:r>
      <w:r w:rsidR="00CE418B">
        <w:rPr>
          <w:spacing w:val="-2"/>
        </w:rPr>
        <w:t xml:space="preserve"> </w:t>
      </w:r>
      <w:r>
        <w:rPr>
          <w:spacing w:val="-2"/>
        </w:rPr>
        <w:t>tempo</w:t>
      </w:r>
    </w:p>
    <w:p w:rsidR="004568C5" w:rsidRDefault="00D70FE3">
      <w:pPr>
        <w:pStyle w:val="Corpotesto"/>
        <w:spacing w:before="9"/>
        <w:ind w:left="172"/>
      </w:pPr>
      <w:r>
        <w:t>a</w:t>
      </w:r>
      <w:r w:rsidR="00CE418B">
        <w:t xml:space="preserve"> </w:t>
      </w:r>
      <w:r>
        <w:t>cui</w:t>
      </w:r>
      <w:r w:rsidR="00CE418B">
        <w:t xml:space="preserve"> d</w:t>
      </w:r>
      <w:r>
        <w:t>ovrà</w:t>
      </w:r>
      <w:r w:rsidR="00CE418B">
        <w:t xml:space="preserve"> </w:t>
      </w:r>
      <w:r>
        <w:t>adeguarsi</w:t>
      </w:r>
      <w:r w:rsidR="00CE418B">
        <w:t xml:space="preserve"> </w:t>
      </w:r>
      <w:r>
        <w:t>tutto</w:t>
      </w:r>
      <w:r w:rsidR="00CE418B">
        <w:t xml:space="preserve"> </w:t>
      </w:r>
      <w:r>
        <w:t>il</w:t>
      </w:r>
      <w:r w:rsidR="00CE418B">
        <w:t xml:space="preserve"> </w:t>
      </w:r>
      <w:r>
        <w:t>personale</w:t>
      </w:r>
      <w:r w:rsidR="00CE418B">
        <w:t xml:space="preserve"> </w:t>
      </w:r>
      <w:r>
        <w:rPr>
          <w:spacing w:val="-4"/>
        </w:rPr>
        <w:t>ATA.</w:t>
      </w:r>
    </w:p>
    <w:p w:rsidR="004568C5" w:rsidRDefault="004568C5">
      <w:pPr>
        <w:pStyle w:val="Corpotesto"/>
        <w:spacing w:before="85"/>
      </w:pPr>
    </w:p>
    <w:p w:rsidR="004568C5" w:rsidRDefault="00D70FE3">
      <w:pPr>
        <w:pStyle w:val="Titolo11"/>
      </w:pPr>
      <w:r>
        <w:rPr>
          <w:spacing w:val="-2"/>
        </w:rPr>
        <w:t>Malfunzionamento</w:t>
      </w:r>
      <w:r w:rsidR="00CE418B">
        <w:rPr>
          <w:spacing w:val="-2"/>
        </w:rPr>
        <w:t xml:space="preserve"> </w:t>
      </w:r>
      <w:r>
        <w:rPr>
          <w:spacing w:val="-2"/>
        </w:rPr>
        <w:t>dell’apparecchiatura</w:t>
      </w:r>
    </w:p>
    <w:p w:rsidR="004568C5" w:rsidRDefault="00D70FE3">
      <w:pPr>
        <w:pStyle w:val="Corpotesto"/>
        <w:ind w:left="172" w:right="151"/>
        <w:jc w:val="both"/>
      </w:pPr>
      <w:r>
        <w:t>In</w:t>
      </w:r>
      <w:r w:rsidR="00CE418B">
        <w:t xml:space="preserve"> </w:t>
      </w:r>
      <w:r>
        <w:t>caso</w:t>
      </w:r>
      <w:r w:rsidR="00CE418B">
        <w:t xml:space="preserve"> </w:t>
      </w:r>
      <w:r>
        <w:t>di</w:t>
      </w:r>
      <w:r w:rsidR="00CE418B">
        <w:t xml:space="preserve"> </w:t>
      </w:r>
      <w:r>
        <w:t>malfunzionamento</w:t>
      </w:r>
      <w:r w:rsidR="00CE418B">
        <w:t xml:space="preserve"> </w:t>
      </w:r>
      <w:r>
        <w:t>dell’apparecchiatura</w:t>
      </w:r>
      <w:r w:rsidR="00CE418B">
        <w:t xml:space="preserve"> </w:t>
      </w:r>
      <w:r>
        <w:t>va</w:t>
      </w:r>
      <w:r w:rsidR="00CE418B">
        <w:t xml:space="preserve"> </w:t>
      </w:r>
      <w:r>
        <w:t>segnalatala</w:t>
      </w:r>
      <w:r w:rsidR="00CE418B">
        <w:t xml:space="preserve"> </w:t>
      </w:r>
      <w:r>
        <w:t>disfunzione alla</w:t>
      </w:r>
      <w:r w:rsidR="00CE418B">
        <w:t xml:space="preserve"> </w:t>
      </w:r>
      <w:r>
        <w:t>segreteria</w:t>
      </w:r>
      <w:r w:rsidR="00CE418B">
        <w:t xml:space="preserve"> </w:t>
      </w:r>
      <w:r>
        <w:t>del personale e provvedere a comunicare</w:t>
      </w:r>
      <w:r w:rsidR="00CE418B">
        <w:t xml:space="preserve"> </w:t>
      </w:r>
      <w:r>
        <w:t>tramite modulo on line la mancata timbratura. Il modulo è accessibile dal software di gestione “Nuvola” mediante l’utilizzo delle proprie credenziali.</w:t>
      </w:r>
    </w:p>
    <w:p w:rsidR="004568C5" w:rsidRDefault="004568C5">
      <w:pPr>
        <w:pStyle w:val="Corpotesto"/>
      </w:pPr>
    </w:p>
    <w:p w:rsidR="004568C5" w:rsidRDefault="00D70FE3">
      <w:pPr>
        <w:pStyle w:val="Titolo11"/>
        <w:spacing w:line="240" w:lineRule="auto"/>
      </w:pPr>
      <w:r>
        <w:t>Omissione</w:t>
      </w:r>
      <w:r w:rsidR="00CE418B">
        <w:t xml:space="preserve"> </w:t>
      </w:r>
      <w:r>
        <w:t>della</w:t>
      </w:r>
      <w:r w:rsidR="00CE418B">
        <w:t xml:space="preserve"> </w:t>
      </w:r>
      <w:r>
        <w:rPr>
          <w:spacing w:val="-2"/>
        </w:rPr>
        <w:t>timbratura</w:t>
      </w:r>
    </w:p>
    <w:p w:rsidR="004568C5" w:rsidRDefault="00D70FE3">
      <w:pPr>
        <w:pStyle w:val="Corpotesto"/>
        <w:spacing w:before="2"/>
        <w:ind w:left="172" w:right="153"/>
        <w:jc w:val="both"/>
      </w:pPr>
      <w:r>
        <w:t>L’omissione nella timbratura è considerata un fatto eccezionale, non sono consentite omissioni reiterate. Qualora il dipendente ometta, per qualsiasi motivo, la registrazione dell’ingresso o dell’uscita,</w:t>
      </w:r>
      <w:r w:rsidR="00CE418B">
        <w:t xml:space="preserve"> </w:t>
      </w:r>
      <w:r>
        <w:t>deve</w:t>
      </w:r>
      <w:r w:rsidR="00CE418B">
        <w:t xml:space="preserve"> </w:t>
      </w:r>
      <w:r>
        <w:t>necessariamente</w:t>
      </w:r>
      <w:r w:rsidR="00CE418B">
        <w:t xml:space="preserve"> </w:t>
      </w:r>
      <w:r>
        <w:t>in</w:t>
      </w:r>
      <w:r w:rsidR="00CE418B">
        <w:t xml:space="preserve"> </w:t>
      </w:r>
      <w:r>
        <w:t>formare</w:t>
      </w:r>
      <w:r w:rsidR="00CE418B">
        <w:t xml:space="preserve"> </w:t>
      </w:r>
      <w:r>
        <w:t>il</w:t>
      </w:r>
      <w:r w:rsidR="00CE418B">
        <w:t xml:space="preserve"> </w:t>
      </w:r>
      <w:r>
        <w:t>DSGA</w:t>
      </w:r>
      <w:r w:rsidR="00CE418B">
        <w:t xml:space="preserve"> </w:t>
      </w:r>
      <w:r>
        <w:t>e/o</w:t>
      </w:r>
      <w:r w:rsidR="00CE418B">
        <w:t xml:space="preserve"> </w:t>
      </w:r>
      <w:r>
        <w:t>referente</w:t>
      </w:r>
      <w:r w:rsidR="00CE418B">
        <w:t xml:space="preserve"> </w:t>
      </w:r>
      <w:r>
        <w:t>AA</w:t>
      </w:r>
      <w:r w:rsidR="00CE418B">
        <w:t xml:space="preserve"> </w:t>
      </w:r>
      <w:r>
        <w:t>incaricato</w:t>
      </w:r>
      <w:r w:rsidR="00CE418B">
        <w:t xml:space="preserve"> </w:t>
      </w:r>
      <w:r>
        <w:t>(area</w:t>
      </w:r>
      <w:r w:rsidR="00CE418B">
        <w:t xml:space="preserve"> </w:t>
      </w:r>
      <w:r>
        <w:t>personale) e certificare l’ora di entrata e/o uscita sull’apposito modulo on line.</w:t>
      </w:r>
    </w:p>
    <w:p w:rsidR="004568C5" w:rsidRDefault="00D70FE3">
      <w:pPr>
        <w:pStyle w:val="Corpotesto"/>
        <w:ind w:left="172" w:right="156"/>
        <w:jc w:val="both"/>
      </w:pPr>
      <w:r>
        <w:t>L’omissione</w:t>
      </w:r>
      <w:r w:rsidR="00CE418B">
        <w:t xml:space="preserve"> </w:t>
      </w:r>
      <w:r>
        <w:t>reiterata di timbratura, anche solo in entrata o in uscita, riferibili a diverse giornate lavorative nell’arco dell’anno, costituisce motivo di responsabilità disciplinare (salvo il caso di guasto/malfunzionamento dell’apparecchiatura marcatempo).</w:t>
      </w:r>
    </w:p>
    <w:p w:rsidR="004568C5" w:rsidRDefault="00D70FE3">
      <w:pPr>
        <w:pStyle w:val="Corpotesto"/>
        <w:ind w:left="172" w:right="151"/>
        <w:jc w:val="both"/>
      </w:pPr>
      <w:r>
        <w:t xml:space="preserve">In tal caso, sarà attivata la procedura prevista per la formale contestazione al dipendente interessato, con l’avvertenza che in caso di mancato riscontro entro i termini assegnati, che non possono essere superiori a giorni 5 o non accoglimento delle giustificazioni prodotte, sarà disposta la sospensione del corrispondente trattamento economico dandone apposita comunicazione alla Ragioneria Territoriale dello Stato fatti salvi ulteriori effetti di natura </w:t>
      </w:r>
      <w:r>
        <w:rPr>
          <w:spacing w:val="-2"/>
        </w:rPr>
        <w:t>disciplinare.</w:t>
      </w:r>
    </w:p>
    <w:p w:rsidR="004568C5" w:rsidRDefault="00D70FE3">
      <w:pPr>
        <w:pStyle w:val="Corpotesto"/>
        <w:spacing w:before="241"/>
        <w:ind w:left="172" w:right="166"/>
        <w:jc w:val="both"/>
      </w:pPr>
      <w:r>
        <w:t>Si ricorda che la responsabilità organizzativa e gestionale dell’Istituto è di competenza esclusiva del Dirigente scolastico, si chiede pertanto per ragioni organizzative, sicurezza, tutela dei lavoratori ed economicità al rispetto degli orari contrattuali di servizio.</w:t>
      </w:r>
    </w:p>
    <w:p w:rsidR="004568C5" w:rsidRDefault="00D70FE3">
      <w:pPr>
        <w:pStyle w:val="Corpotesto"/>
        <w:ind w:left="172" w:right="154"/>
        <w:jc w:val="both"/>
      </w:pPr>
      <w:r>
        <w:t xml:space="preserve">Si sottolinea che l’inosservanza anche parziale, delle disposizioni qui impartite e fatti e comportamenti tesi all’elusione del sistema di rilevamento elettronico della presenza, e/o la manomissione o la errata registrazione degli orari di ingresso e di uscita da parte del personale, costituirà comportamento rilevante sul piano disciplinare emotivo di applicazione delle sanzioni disciplinari, come previsto dal </w:t>
      </w:r>
      <w:proofErr w:type="spellStart"/>
      <w:r>
        <w:t>D.lgs</w:t>
      </w:r>
      <w:proofErr w:type="spellEnd"/>
      <w:r>
        <w:t xml:space="preserve"> 150/2009.</w:t>
      </w:r>
    </w:p>
    <w:p w:rsidR="004568C5" w:rsidRDefault="004568C5">
      <w:pPr>
        <w:pStyle w:val="Corpotesto"/>
        <w:spacing w:before="1"/>
      </w:pPr>
    </w:p>
    <w:p w:rsidR="004568C5" w:rsidRDefault="00D70FE3">
      <w:pPr>
        <w:pStyle w:val="Titolo11"/>
        <w:spacing w:before="1"/>
      </w:pPr>
      <w:r>
        <w:t xml:space="preserve">Controllo delle </w:t>
      </w:r>
      <w:r>
        <w:rPr>
          <w:spacing w:val="-2"/>
        </w:rPr>
        <w:t>presenze</w:t>
      </w:r>
    </w:p>
    <w:p w:rsidR="004568C5" w:rsidRDefault="00D70FE3">
      <w:pPr>
        <w:pStyle w:val="Corpotesto"/>
        <w:ind w:left="172" w:right="162"/>
        <w:jc w:val="both"/>
      </w:pPr>
      <w:r>
        <w:t>L’assistente amministrativa addetta al corretto utilizzo del rilevatore elettronico è tenuta a controllare il report degli ingressi e delle uscite e la regolarità delle timbrature giornaliere, rispetto all’orario prestabilito per ogni singolo dipendente e riferirà, al Dirigente scolastico e al DSGA eventuali anomalie riscontrate e il non rispetto dell’orario stabilito all’inizio dell’anno.</w:t>
      </w:r>
    </w:p>
    <w:p w:rsidR="004568C5" w:rsidRDefault="004568C5">
      <w:pPr>
        <w:pStyle w:val="Corpotesto"/>
        <w:spacing w:before="1"/>
      </w:pPr>
    </w:p>
    <w:p w:rsidR="004568C5" w:rsidRDefault="00396355" w:rsidP="00396355">
      <w:pPr>
        <w:pStyle w:val="Corpotesto"/>
        <w:ind w:left="6804" w:right="47"/>
        <w:jc w:val="right"/>
        <w:rPr>
          <w:sz w:val="16"/>
        </w:rPr>
      </w:pPr>
      <w:r>
        <w:rPr>
          <w:noProof/>
          <w:lang w:eastAsia="it-IT"/>
        </w:rPr>
        <w:drawing>
          <wp:inline distT="0" distB="0" distL="0" distR="0" wp14:anchorId="1E61939D" wp14:editId="68DAF254">
            <wp:extent cx="2105025" cy="847725"/>
            <wp:effectExtent l="0" t="0" r="9525" b="9525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9" cstate="print"/>
                    <a:srcRect l="43218" t="7231" r="11604" b="7706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68C5" w:rsidSect="004568C5">
      <w:type w:val="continuous"/>
      <w:pgSz w:w="11910" w:h="16840"/>
      <w:pgMar w:top="28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5"/>
    <w:rsid w:val="0028622B"/>
    <w:rsid w:val="00324E44"/>
    <w:rsid w:val="00396355"/>
    <w:rsid w:val="004568C5"/>
    <w:rsid w:val="00CE418B"/>
    <w:rsid w:val="00D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0CA7"/>
  <w15:docId w15:val="{CBD0C4FC-A5E5-4D80-AB3A-A021B4B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568C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8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568C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568C5"/>
    <w:pPr>
      <w:spacing w:line="243" w:lineRule="exact"/>
      <w:ind w:left="172"/>
      <w:jc w:val="both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4568C5"/>
    <w:pPr>
      <w:ind w:left="2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68C5"/>
  </w:style>
  <w:style w:type="paragraph" w:customStyle="1" w:styleId="TableParagraph">
    <w:name w:val="Table Paragraph"/>
    <w:basedOn w:val="Normale"/>
    <w:uiPriority w:val="1"/>
    <w:qFormat/>
    <w:rsid w:val="004568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1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18B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ictavernolabergamasc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ic80500x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gic80500x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Sorosina</dc:creator>
  <cp:lastModifiedBy>Utente</cp:lastModifiedBy>
  <cp:revision>2</cp:revision>
  <dcterms:created xsi:type="dcterms:W3CDTF">2024-08-29T13:45:00Z</dcterms:created>
  <dcterms:modified xsi:type="dcterms:W3CDTF">2024-08-29T13:45:00Z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2024-06-21T00:00:00Z</vt:filetime>
  </property>
  <property fmtid="{D5CDD505-2E9C-101B-9397-08002B2CF9AE}" pid="5" name="Producer">
    <vt:lpwstr>Microsoft® Word LTSC</vt:lpwstr>
  </property>
</Properties>
</file>