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11  24023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E50C93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C282430" w14:textId="006B4D72" w:rsidR="007C5E66" w:rsidRPr="004C5A20" w:rsidRDefault="00E469B6" w:rsidP="007C5E6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</w:rPr>
      </w:pPr>
      <w:r>
        <w:rPr>
          <w:rFonts w:cs="Tahoma"/>
        </w:rPr>
        <w:tab/>
      </w:r>
      <w:r w:rsidR="007C5E66" w:rsidRPr="004C5A20">
        <w:rPr>
          <w:rFonts w:ascii="Calibri Light" w:hAnsi="Calibri Light" w:cs="Calibri Light"/>
        </w:rPr>
        <w:t xml:space="preserve">Clusone, </w:t>
      </w:r>
      <w:r w:rsidR="009B742A" w:rsidRPr="004C5A20">
        <w:rPr>
          <w:rFonts w:ascii="Calibri Light" w:hAnsi="Calibri Light" w:cs="Calibri Light"/>
        </w:rPr>
        <w:t>2</w:t>
      </w:r>
      <w:r w:rsidR="002118AA" w:rsidRPr="004C5A20">
        <w:rPr>
          <w:rFonts w:ascii="Calibri Light" w:hAnsi="Calibri Light" w:cs="Calibri Light"/>
        </w:rPr>
        <w:t>5</w:t>
      </w:r>
      <w:r w:rsidR="007C5E66" w:rsidRPr="004C5A20">
        <w:rPr>
          <w:rFonts w:ascii="Calibri Light" w:hAnsi="Calibri Light" w:cs="Calibri Light"/>
        </w:rPr>
        <w:t xml:space="preserve"> luglio 2022</w:t>
      </w:r>
    </w:p>
    <w:p w14:paraId="4B010FFE" w14:textId="77777777" w:rsidR="007C5E66" w:rsidRPr="004C5A20" w:rsidRDefault="007C5E66" w:rsidP="007C5E6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2CF52DA" w14:textId="77777777" w:rsidR="007C5E66" w:rsidRPr="004C5A20" w:rsidRDefault="007C5E66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4C5A20">
        <w:rPr>
          <w:rFonts w:ascii="Calibri Light" w:hAnsi="Calibri Light" w:cs="Calibri Light"/>
        </w:rPr>
        <w:tab/>
      </w:r>
      <w:r w:rsidRPr="004C5A20">
        <w:rPr>
          <w:rFonts w:ascii="Calibri Light" w:hAnsi="Calibri Light" w:cs="Calibri Light"/>
        </w:rPr>
        <w:tab/>
      </w:r>
      <w:r w:rsidRPr="004C5A20">
        <w:rPr>
          <w:rFonts w:ascii="Calibri Light" w:hAnsi="Calibri Light" w:cs="Calibri Light"/>
        </w:rPr>
        <w:tab/>
        <w:t xml:space="preserve">           </w:t>
      </w:r>
      <w:r w:rsidRPr="004C5A20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Agli Atti</w:t>
      </w:r>
    </w:p>
    <w:p w14:paraId="66AA24EC" w14:textId="77777777" w:rsidR="007C5E66" w:rsidRPr="004C5A20" w:rsidRDefault="007C5E66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4C5A20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Al Sito Web</w:t>
      </w:r>
    </w:p>
    <w:p w14:paraId="285766A0" w14:textId="77777777" w:rsidR="007C5E66" w:rsidRPr="004C5A20" w:rsidRDefault="007C5E66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4C5A20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All’Albo</w:t>
      </w:r>
    </w:p>
    <w:p w14:paraId="0035092C" w14:textId="77777777" w:rsidR="007C5E66" w:rsidRDefault="007C5E66" w:rsidP="007C5E66">
      <w:pPr>
        <w:pStyle w:val="NormaleWeb"/>
        <w:spacing w:before="0" w:beforeAutospacing="0" w:after="0" w:afterAutospacing="0"/>
        <w:ind w:hanging="851"/>
        <w:jc w:val="right"/>
      </w:pPr>
    </w:p>
    <w:p w14:paraId="0DAD7F9B" w14:textId="195FD610" w:rsidR="007C5E66" w:rsidRPr="004C5A20" w:rsidRDefault="00F767CC" w:rsidP="00F767CC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it-IT"/>
        </w:rPr>
      </w:pPr>
      <w:r w:rsidRPr="004C5A20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LETTERA DI INCARICO per la figura di “</w:t>
      </w:r>
      <w:r w:rsidR="001C10B3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Tutor</w:t>
      </w:r>
      <w:r w:rsidRPr="004C5A20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”, da impiegare nell'ambito del Progetto:</w:t>
      </w:r>
    </w:p>
    <w:p w14:paraId="377FFBEF" w14:textId="77777777" w:rsidR="00C05819" w:rsidRPr="00544D6C" w:rsidRDefault="00C05819" w:rsidP="007C5E6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</w:p>
    <w:p w14:paraId="2C4D4986" w14:textId="756F39A6" w:rsidR="00A65B9B" w:rsidRPr="007C5E66" w:rsidRDefault="00333727" w:rsidP="007C5E66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PROGETTO 1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0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="00D662E9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="00D662E9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A-F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DRPOC-LO-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202</w:t>
      </w:r>
      <w:r w:rsidR="001236D1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152374" w:rsidRPr="007C5FF9"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r w:rsidR="00D662E9">
        <w:rPr>
          <w:rFonts w:ascii="Calibri" w:hAnsi="Calibri" w:cs="Calibri"/>
          <w:b/>
          <w:bCs/>
          <w:color w:val="000000"/>
          <w:sz w:val="28"/>
          <w:szCs w:val="28"/>
        </w:rPr>
        <w:t>66</w:t>
      </w:r>
      <w:r w:rsidR="007C5E66">
        <w:rPr>
          <w:rFonts w:ascii="Calibri" w:hAnsi="Calibri" w:cs="Calibri"/>
          <w:b/>
          <w:bCs/>
          <w:color w:val="000000"/>
          <w:sz w:val="28"/>
          <w:szCs w:val="28"/>
        </w:rPr>
        <w:t xml:space="preserve">    </w:t>
      </w:r>
      <w:r w:rsidR="00D662E9">
        <w:rPr>
          <w:sz w:val="28"/>
          <w:szCs w:val="28"/>
        </w:rPr>
        <w:t>COMPETENZE DI BASE</w:t>
      </w:r>
    </w:p>
    <w:p w14:paraId="2E2CB538" w14:textId="77777777" w:rsidR="00152374" w:rsidRPr="00D1640B" w:rsidRDefault="00152374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1640B">
        <w:rPr>
          <w:rFonts w:ascii="Calibri" w:hAnsi="Calibri" w:cs="Calibri"/>
          <w:b/>
          <w:bCs/>
          <w:color w:val="000000"/>
          <w:sz w:val="28"/>
          <w:szCs w:val="28"/>
        </w:rPr>
        <w:t>PIANO OPERATIVO NAZIONALE 2014-2020</w:t>
      </w:r>
    </w:p>
    <w:p w14:paraId="0430E81C" w14:textId="58878941" w:rsidR="00152374" w:rsidRDefault="00152374" w:rsidP="001523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cs="Calibri"/>
          <w:b/>
          <w:sz w:val="28"/>
          <w:szCs w:val="28"/>
          <w:lang w:eastAsia="it-IT"/>
        </w:rPr>
      </w:pPr>
      <w:r w:rsidRPr="00D1640B">
        <w:rPr>
          <w:rFonts w:cs="Calibri"/>
          <w:b/>
          <w:sz w:val="28"/>
          <w:szCs w:val="28"/>
          <w:lang w:eastAsia="it-IT"/>
        </w:rPr>
        <w:t>CUP</w:t>
      </w:r>
      <w:r w:rsidR="00970CD0" w:rsidRPr="00D1640B">
        <w:rPr>
          <w:rFonts w:cs="Calibri"/>
          <w:b/>
          <w:sz w:val="28"/>
          <w:szCs w:val="28"/>
          <w:lang w:eastAsia="it-IT"/>
        </w:rPr>
        <w:t>:</w:t>
      </w:r>
      <w:r w:rsidRPr="00D1640B">
        <w:rPr>
          <w:rFonts w:cs="Calibri"/>
          <w:b/>
          <w:sz w:val="28"/>
          <w:szCs w:val="28"/>
          <w:lang w:eastAsia="it-IT"/>
        </w:rPr>
        <w:t xml:space="preserve"> </w:t>
      </w:r>
      <w:r w:rsidR="00B065A2" w:rsidRPr="000F119D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G9</w:t>
      </w:r>
      <w:r w:rsidR="008C47A5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4C220</w:t>
      </w:r>
      <w:r w:rsidR="00D662E9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00970001</w:t>
      </w:r>
    </w:p>
    <w:p w14:paraId="63452794" w14:textId="501ED3E4" w:rsidR="00970CD0" w:rsidRPr="00222EA0" w:rsidRDefault="00970CD0" w:rsidP="00222E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  <w:sz w:val="24"/>
          <w:szCs w:val="24"/>
        </w:rPr>
      </w:pPr>
      <w:r w:rsidRPr="00F518F6">
        <w:rPr>
          <w:rFonts w:cs="Calibri"/>
          <w:b/>
          <w:bCs/>
          <w:color w:val="000000"/>
          <w:sz w:val="24"/>
          <w:szCs w:val="24"/>
        </w:rPr>
        <w:t>ASSE I</w:t>
      </w:r>
      <w:r w:rsidRPr="00F518F6">
        <w:rPr>
          <w:rFonts w:cs="Calibri"/>
          <w:color w:val="000000"/>
          <w:sz w:val="24"/>
          <w:szCs w:val="24"/>
        </w:rPr>
        <w:t xml:space="preserve"> </w:t>
      </w:r>
      <w:r w:rsidRPr="000F119D">
        <w:rPr>
          <w:rFonts w:cs="Calibri"/>
          <w:i/>
          <w:color w:val="000000"/>
          <w:sz w:val="24"/>
          <w:szCs w:val="24"/>
        </w:rPr>
        <w:t>I</w:t>
      </w:r>
      <w:r w:rsidR="00A65B9B">
        <w:rPr>
          <w:rFonts w:cs="Calibri"/>
          <w:i/>
          <w:color w:val="000000"/>
          <w:sz w:val="24"/>
          <w:szCs w:val="24"/>
        </w:rPr>
        <w:t>struzione</w:t>
      </w:r>
      <w:r w:rsidRPr="000F119D">
        <w:rPr>
          <w:rFonts w:cs="Calibri"/>
          <w:i/>
          <w:color w:val="000000"/>
          <w:sz w:val="24"/>
          <w:szCs w:val="24"/>
        </w:rPr>
        <w:t xml:space="preserve"> – Fondo </w:t>
      </w:r>
      <w:r w:rsidR="00A65B9B">
        <w:rPr>
          <w:rFonts w:cs="Calibri"/>
          <w:i/>
          <w:color w:val="000000"/>
          <w:sz w:val="24"/>
          <w:szCs w:val="24"/>
        </w:rPr>
        <w:t>di rotazione</w:t>
      </w:r>
      <w:r w:rsidRPr="00F518F6">
        <w:rPr>
          <w:rFonts w:cs="Calibri"/>
          <w:color w:val="000000"/>
          <w:sz w:val="24"/>
          <w:szCs w:val="24"/>
        </w:rPr>
        <w:t xml:space="preserve"> (</w:t>
      </w:r>
      <w:r w:rsidRPr="00F518F6">
        <w:rPr>
          <w:rFonts w:cs="Calibri"/>
          <w:b/>
          <w:bCs/>
          <w:color w:val="000000"/>
          <w:sz w:val="24"/>
          <w:szCs w:val="24"/>
        </w:rPr>
        <w:t>F</w:t>
      </w:r>
      <w:r w:rsidR="00A65B9B">
        <w:rPr>
          <w:rFonts w:cs="Calibri"/>
          <w:b/>
          <w:bCs/>
          <w:color w:val="000000"/>
          <w:sz w:val="24"/>
          <w:szCs w:val="24"/>
        </w:rPr>
        <w:t>DR</w:t>
      </w:r>
      <w:r w:rsidRPr="00F518F6">
        <w:rPr>
          <w:rFonts w:cs="Calibri"/>
          <w:color w:val="000000"/>
          <w:sz w:val="24"/>
          <w:szCs w:val="24"/>
        </w:rPr>
        <w:t xml:space="preserve">) – </w:t>
      </w:r>
      <w:r w:rsidR="008C310B">
        <w:rPr>
          <w:rFonts w:cs="Calibri"/>
          <w:b/>
          <w:color w:val="000000"/>
          <w:sz w:val="24"/>
          <w:szCs w:val="24"/>
        </w:rPr>
        <w:t>POC “PER LA SCUOLA”</w:t>
      </w:r>
      <w:r w:rsidRPr="00F518F6">
        <w:rPr>
          <w:sz w:val="24"/>
          <w:szCs w:val="24"/>
        </w:rPr>
        <w:t xml:space="preserve"> – </w:t>
      </w:r>
      <w:r w:rsidRPr="00F518F6">
        <w:rPr>
          <w:b/>
          <w:sz w:val="24"/>
          <w:szCs w:val="24"/>
        </w:rPr>
        <w:t>Priorità d’investimento</w:t>
      </w:r>
      <w:r w:rsidRPr="00F518F6">
        <w:rPr>
          <w:sz w:val="24"/>
          <w:szCs w:val="24"/>
        </w:rPr>
        <w:t xml:space="preserve">: 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10.i</w:t>
      </w:r>
      <w:r w:rsidR="008C310B">
        <w:rPr>
          <w:sz w:val="24"/>
          <w:szCs w:val="24"/>
        </w:rPr>
        <w:t xml:space="preserve"> (FDR) “</w:t>
      </w:r>
      <w:r w:rsidR="008C310B" w:rsidRPr="008C310B">
        <w:rPr>
          <w:sz w:val="24"/>
          <w:szCs w:val="24"/>
        </w:rPr>
        <w:t>Riduzione e prevenzione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dell’abbandono scolastico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precoce, promozione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dell'uguaglianza di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accesso all'istruzione prescolare,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primaria e secondaria di buona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qualità, inclusi i percorsi di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apprendimento formale, non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formale e informale, che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consentano di riprendere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l'istruzione e la formazione</w:t>
      </w:r>
      <w:r w:rsidR="008C310B">
        <w:rPr>
          <w:sz w:val="24"/>
          <w:szCs w:val="24"/>
        </w:rPr>
        <w:t xml:space="preserve">” </w:t>
      </w:r>
      <w:r w:rsidRPr="00F518F6">
        <w:rPr>
          <w:sz w:val="24"/>
          <w:szCs w:val="24"/>
        </w:rPr>
        <w:t xml:space="preserve">– </w:t>
      </w:r>
      <w:r w:rsidRPr="00F518F6">
        <w:rPr>
          <w:b/>
          <w:sz w:val="24"/>
          <w:szCs w:val="24"/>
        </w:rPr>
        <w:t>Obiettivo specifico</w:t>
      </w:r>
      <w:r w:rsidRPr="00F518F6">
        <w:rPr>
          <w:sz w:val="24"/>
          <w:szCs w:val="24"/>
        </w:rPr>
        <w:t xml:space="preserve"> 1</w:t>
      </w:r>
      <w:r w:rsidR="008C310B">
        <w:rPr>
          <w:sz w:val="24"/>
          <w:szCs w:val="24"/>
        </w:rPr>
        <w:t>0</w:t>
      </w:r>
      <w:r w:rsidRPr="00F518F6">
        <w:rPr>
          <w:sz w:val="24"/>
          <w:szCs w:val="24"/>
        </w:rPr>
        <w:t>.</w:t>
      </w:r>
      <w:r w:rsidR="00BE309D">
        <w:rPr>
          <w:sz w:val="24"/>
          <w:szCs w:val="24"/>
        </w:rPr>
        <w:t>2</w:t>
      </w:r>
      <w:r w:rsidRPr="00F518F6">
        <w:rPr>
          <w:sz w:val="24"/>
          <w:szCs w:val="24"/>
        </w:rPr>
        <w:t xml:space="preserve">: </w:t>
      </w:r>
      <w:r w:rsidR="00BE309D">
        <w:rPr>
          <w:sz w:val="24"/>
          <w:szCs w:val="24"/>
        </w:rPr>
        <w:t>miglioramento delle competenze chiave degli allievi</w:t>
      </w:r>
      <w:r w:rsidR="00F11495" w:rsidRPr="00F518F6">
        <w:rPr>
          <w:sz w:val="24"/>
          <w:szCs w:val="24"/>
        </w:rPr>
        <w:t xml:space="preserve"> </w:t>
      </w:r>
      <w:r w:rsidR="00333727">
        <w:rPr>
          <w:sz w:val="24"/>
          <w:szCs w:val="24"/>
        </w:rPr>
        <w:t xml:space="preserve"> - </w:t>
      </w:r>
      <w:r w:rsidR="00313462" w:rsidRPr="00F518F6">
        <w:rPr>
          <w:sz w:val="24"/>
          <w:szCs w:val="24"/>
        </w:rPr>
        <w:t>”</w:t>
      </w:r>
      <w:r w:rsidRPr="000F119D">
        <w:rPr>
          <w:b/>
          <w:sz w:val="24"/>
          <w:szCs w:val="24"/>
        </w:rPr>
        <w:t>Avviso pubblico prot.</w:t>
      </w:r>
      <w:r w:rsidR="00333727" w:rsidRPr="000F119D">
        <w:rPr>
          <w:b/>
          <w:sz w:val="24"/>
          <w:szCs w:val="24"/>
        </w:rPr>
        <w:t xml:space="preserve"> n. </w:t>
      </w:r>
      <w:r w:rsidR="00DB4B10">
        <w:rPr>
          <w:b/>
          <w:sz w:val="24"/>
          <w:szCs w:val="24"/>
        </w:rPr>
        <w:t>33956</w:t>
      </w:r>
      <w:r w:rsidRPr="000F119D">
        <w:rPr>
          <w:b/>
          <w:sz w:val="24"/>
          <w:szCs w:val="24"/>
        </w:rPr>
        <w:t xml:space="preserve"> del </w:t>
      </w:r>
      <w:r w:rsidR="00DB4B10">
        <w:rPr>
          <w:b/>
          <w:sz w:val="24"/>
          <w:szCs w:val="24"/>
        </w:rPr>
        <w:t>18</w:t>
      </w:r>
      <w:r w:rsidRPr="000F119D">
        <w:rPr>
          <w:b/>
          <w:sz w:val="24"/>
          <w:szCs w:val="24"/>
        </w:rPr>
        <w:t>/</w:t>
      </w:r>
      <w:r w:rsidR="00DB4B10">
        <w:rPr>
          <w:b/>
          <w:sz w:val="24"/>
          <w:szCs w:val="24"/>
        </w:rPr>
        <w:t>05</w:t>
      </w:r>
      <w:r w:rsidRPr="000F119D">
        <w:rPr>
          <w:b/>
          <w:sz w:val="24"/>
          <w:szCs w:val="24"/>
        </w:rPr>
        <w:t>/202</w:t>
      </w:r>
      <w:r w:rsidR="00DB4B10">
        <w:rPr>
          <w:b/>
          <w:sz w:val="24"/>
          <w:szCs w:val="24"/>
        </w:rPr>
        <w:t>2</w:t>
      </w:r>
      <w:r w:rsidRPr="00F518F6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>“</w:t>
      </w:r>
      <w:r w:rsidR="00222EA0" w:rsidRPr="00222EA0">
        <w:rPr>
          <w:bCs/>
          <w:sz w:val="24"/>
          <w:szCs w:val="24"/>
        </w:rPr>
        <w:t>Realizzazione di percorsi educativi volti al potenziamento delle competenze delle studentesse e degli studenti e per la socialità e l’accoglienza</w:t>
      </w:r>
      <w:r w:rsidR="00222EA0" w:rsidRPr="00222EA0">
        <w:rPr>
          <w:b/>
          <w:bCs/>
          <w:sz w:val="24"/>
          <w:szCs w:val="24"/>
        </w:rPr>
        <w:t>”</w:t>
      </w:r>
      <w:r w:rsidR="00313462" w:rsidRPr="00F518F6">
        <w:rPr>
          <w:sz w:val="24"/>
          <w:szCs w:val="24"/>
        </w:rPr>
        <w:t>.</w:t>
      </w:r>
      <w:r w:rsidR="000F119D" w:rsidRPr="000F119D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>Azione 1</w:t>
      </w:r>
      <w:r w:rsidR="00DB4B10">
        <w:rPr>
          <w:sz w:val="24"/>
          <w:szCs w:val="24"/>
        </w:rPr>
        <w:t>0</w:t>
      </w:r>
      <w:r w:rsidR="000F119D">
        <w:rPr>
          <w:sz w:val="24"/>
          <w:szCs w:val="24"/>
        </w:rPr>
        <w:t>.</w:t>
      </w:r>
      <w:r w:rsidR="00BE309D">
        <w:rPr>
          <w:sz w:val="24"/>
          <w:szCs w:val="24"/>
        </w:rPr>
        <w:t>2.2</w:t>
      </w:r>
      <w:r w:rsidR="000F119D" w:rsidRPr="00DB4B10">
        <w:rPr>
          <w:sz w:val="24"/>
          <w:szCs w:val="24"/>
        </w:rPr>
        <w:t xml:space="preserve"> “</w:t>
      </w:r>
      <w:r w:rsidR="00BE309D" w:rsidRPr="00BE309D">
        <w:rPr>
          <w:i/>
          <w:sz w:val="24"/>
          <w:szCs w:val="24"/>
        </w:rPr>
        <w:t>Azione di integrazione e potenziamento delle aree disciplinari di base con particolare riferimento al I e al II ciclo</w:t>
      </w:r>
      <w:r w:rsidR="000F119D" w:rsidRPr="00BE309D">
        <w:rPr>
          <w:i/>
          <w:sz w:val="24"/>
          <w:szCs w:val="24"/>
        </w:rPr>
        <w:t>”</w:t>
      </w:r>
      <w:r w:rsidR="009B742A">
        <w:rPr>
          <w:i/>
          <w:sz w:val="24"/>
          <w:szCs w:val="24"/>
        </w:rPr>
        <w:t xml:space="preserve"> – </w:t>
      </w:r>
      <w:r w:rsidR="009B742A" w:rsidRPr="009B742A">
        <w:rPr>
          <w:b/>
          <w:sz w:val="24"/>
          <w:szCs w:val="24"/>
        </w:rPr>
        <w:t>Progetto: ALFABETIZZAZIONE</w:t>
      </w:r>
    </w:p>
    <w:p w14:paraId="426B7111" w14:textId="67EBF577" w:rsidR="00A51E85" w:rsidRPr="00182C8D" w:rsidRDefault="00B71F72" w:rsidP="00222EA0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IL DIRIGENTE SCOLASTICO</w:t>
      </w:r>
    </w:p>
    <w:p w14:paraId="2EDD6F6B" w14:textId="77777777" w:rsidR="00A51E85" w:rsidRPr="00CA1B47" w:rsidRDefault="00A51E85" w:rsidP="00A51E85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9324A2A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il PON -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Programma Operativo Nazionale 2014IT05M2OP001 “Per la scuola –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competenze e </w:t>
      </w:r>
    </w:p>
    <w:p w14:paraId="2EC67E99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A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mbienti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per l’apprendimento” approvato con Decisione C(2014) n. 9952, del 17 dicembre </w:t>
      </w:r>
    </w:p>
    <w:p w14:paraId="799E6D2F" w14:textId="038E254F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2014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della Commissione Europea;</w:t>
      </w:r>
    </w:p>
    <w:p w14:paraId="795896A6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VISTE 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le note M.I.U.R. -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DGEFID prot.2670 dell’08.0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2.2016, 3021 del 17.02.2016, 5577 del</w:t>
      </w:r>
      <w:r w:rsid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</w:p>
    <w:p w14:paraId="6585D92A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21.03.2016, 5610 del 21.03.2016, 6076 del 4.4.2016, 6355 del 12.04.2016 e 6534 del </w:t>
      </w:r>
    </w:p>
    <w:p w14:paraId="3242A517" w14:textId="729F1797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15.04.2016;</w:t>
      </w:r>
    </w:p>
    <w:p w14:paraId="75364508" w14:textId="77777777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VISTI  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il </w:t>
      </w:r>
      <w:proofErr w:type="spellStart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D.Lgs.</w:t>
      </w:r>
      <w:proofErr w:type="spellEnd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50/2016 “Codice dei contratti pubblici” e il </w:t>
      </w:r>
      <w:proofErr w:type="spellStart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D.Lgs.</w:t>
      </w:r>
      <w:proofErr w:type="spellEnd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56/2017 che contiene “Disposizioni </w:t>
      </w:r>
    </w:p>
    <w:p w14:paraId="1E13B3DE" w14:textId="6EE0F013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           integrative e corret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tive al decreto legislativo 18aprile 2016, n.50”;</w:t>
      </w:r>
    </w:p>
    <w:p w14:paraId="73212741" w14:textId="77777777" w:rsidR="001F5EAF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il Regolamento di esecuzione ed attuazione del Codice degli Appalti Pubblici emanato con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</w:p>
    <w:p w14:paraId="05BA0334" w14:textId="256BD95F" w:rsidR="00F767CC" w:rsidRPr="00CA1B47" w:rsidRDefault="001F5EAF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DPR207/2010;</w:t>
      </w:r>
    </w:p>
    <w:p w14:paraId="3A3653FB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lastRenderedPageBreak/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il Decreto Legislativo 30 marzo 2001, n. 165 recante "Norme generali sull'ordinamento del </w:t>
      </w:r>
    </w:p>
    <w:p w14:paraId="0B7B94B9" w14:textId="2E606002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lavoro alle dipendenze della Amministrazioni Pubbliche" e </w:t>
      </w:r>
      <w:proofErr w:type="spellStart"/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ss.mm.ii</w:t>
      </w:r>
      <w:proofErr w:type="spellEnd"/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.;</w:t>
      </w:r>
    </w:p>
    <w:p w14:paraId="1F052BBD" w14:textId="77777777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il DPR 275/99, concernente norme in materia di autonomia delle istituzioni scolastiche;</w:t>
      </w:r>
    </w:p>
    <w:p w14:paraId="246BC3C9" w14:textId="77777777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la circolare della Funzione Pubblica n.2/2008;</w:t>
      </w:r>
    </w:p>
    <w:p w14:paraId="1259B374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che ai sensi dell’art. 45 del D.I. 129/2018, l’istituzione scolastica può stipulare contratti di </w:t>
      </w:r>
    </w:p>
    <w:p w14:paraId="760B711E" w14:textId="77777777" w:rsidR="00CA1B47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prestazione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d’opera con esperti per particolari attività ed insegnamenti, al fine di garantir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e </w:t>
      </w:r>
    </w:p>
    <w:p w14:paraId="0912DC03" w14:textId="77777777" w:rsidR="00CA1B47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l’arricchimento dell’offerta formativa, nonché la realizzazione di specifici programmi di </w:t>
      </w:r>
    </w:p>
    <w:p w14:paraId="57CDE69F" w14:textId="012A6E8D" w:rsidR="00F767CC" w:rsidRPr="00CA1B47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ricerca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e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di sperimentazione;</w:t>
      </w:r>
    </w:p>
    <w:p w14:paraId="452AC931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la circolare n° 2 del 2 febbraio 2009 del Ministero del Lavoro che regolamenta i compensi, gli </w:t>
      </w:r>
    </w:p>
    <w:p w14:paraId="7093AAE1" w14:textId="6436E39C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aspetti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fiscali e contributivi per gli incarichi ed impieghi nella P.A.;</w:t>
      </w:r>
    </w:p>
    <w:p w14:paraId="1AAE28FB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VISTE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le linee guida dell’autorità di gestione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P.O.N. di cui alla nota MIUR 1588 DEL 13.01.2016 </w:t>
      </w:r>
    </w:p>
    <w:p w14:paraId="017250B0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recanti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indicazioni in merito all’affidamento dei contratti pubblici di servizi e forniture al di </w:t>
      </w:r>
    </w:p>
    <w:p w14:paraId="690F0C7F" w14:textId="3198ADF8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sotto dell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a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soglia comunitaria;</w:t>
      </w:r>
    </w:p>
    <w:p w14:paraId="3C60FFF0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VISTI 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i Regolamenti (UE) n. 1303/2013 (e sue successive modifiche) recanti disposizioni comuni sui </w:t>
      </w:r>
    </w:p>
    <w:p w14:paraId="5B480926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Fondi strutturali e di investimento europei, il Regolamento (UE) n. 1301/2013 relativo al </w:t>
      </w:r>
    </w:p>
    <w:p w14:paraId="1E01E301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Fondo Europeo di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Sviluppo Regionale (FESR) e il Regolamento (UE) n. 1304/2013 relativo al </w:t>
      </w:r>
    </w:p>
    <w:p w14:paraId="48209F3E" w14:textId="77777777" w:rsidR="00A01E64" w:rsidRDefault="00CA1B47" w:rsidP="00A01E6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Fondo Sociale Europeo</w:t>
      </w:r>
    </w:p>
    <w:p w14:paraId="2B851E61" w14:textId="195725BF" w:rsidR="00A01E64" w:rsidRPr="00A01E64" w:rsidRDefault="00A01E64" w:rsidP="00A01E6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A01E64">
        <w:rPr>
          <w:rFonts w:ascii="Calibri Light" w:hAnsi="Calibri Light" w:cs="Calibri Light"/>
          <w:b/>
          <w:sz w:val="24"/>
          <w:szCs w:val="24"/>
          <w:lang w:eastAsia="it-IT"/>
        </w:rPr>
        <w:t>V</w:t>
      </w:r>
      <w:r w:rsidRPr="00A01E64">
        <w:rPr>
          <w:rFonts w:ascii="Calibri Light" w:hAnsi="Calibri Light" w:cs="Calibri Light"/>
          <w:b/>
          <w:bCs/>
          <w:sz w:val="24"/>
          <w:szCs w:val="24"/>
        </w:rPr>
        <w:t>ISTA</w:t>
      </w:r>
      <w:r w:rsidRPr="00A01E64">
        <w:rPr>
          <w:rFonts w:ascii="Calibri Light" w:hAnsi="Calibri Light" w:cs="Calibri Light"/>
          <w:bCs/>
          <w:sz w:val="24"/>
          <w:szCs w:val="24"/>
        </w:rPr>
        <w:t xml:space="preserve"> la delibera di approvazione del progetto da parte del Collegio Docenti n. 38 del 24/05/2022</w:t>
      </w:r>
    </w:p>
    <w:p w14:paraId="2CEB287C" w14:textId="77777777" w:rsidR="00A01E64" w:rsidRPr="00A01E64" w:rsidRDefault="00A01E64" w:rsidP="00A01E64">
      <w:pPr>
        <w:spacing w:after="0" w:line="240" w:lineRule="auto"/>
        <w:ind w:hanging="2124"/>
        <w:jc w:val="both"/>
        <w:rPr>
          <w:rFonts w:ascii="Calibri Light" w:hAnsi="Calibri Light" w:cs="Calibri Light"/>
          <w:bCs/>
          <w:sz w:val="24"/>
          <w:szCs w:val="24"/>
        </w:rPr>
      </w:pPr>
      <w:r w:rsidRPr="00A01E64">
        <w:rPr>
          <w:rFonts w:ascii="Calibri Light" w:hAnsi="Calibri Light" w:cs="Calibri Light"/>
          <w:bCs/>
          <w:sz w:val="24"/>
          <w:szCs w:val="24"/>
        </w:rPr>
        <w:t xml:space="preserve">                                                   e del Consiglio di Istituto n. 40 del 24/05/2022;</w:t>
      </w:r>
    </w:p>
    <w:p w14:paraId="58683EF8" w14:textId="77777777" w:rsidR="00A01E64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la Delibera del Consiglio d’Istituto n. 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10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del 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11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/0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/202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di approvazione del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Programma</w:t>
      </w:r>
    </w:p>
    <w:p w14:paraId="17F6D738" w14:textId="7E41A90B" w:rsidR="00F767CC" w:rsidRPr="00CA1B47" w:rsidRDefault="00A01E64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Annuale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dell’esercizio finanziario 202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>2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;</w:t>
      </w:r>
    </w:p>
    <w:p w14:paraId="55EA0912" w14:textId="426FDBCE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l’Avviso pubblico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prot. n.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33956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18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/0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5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Pr="00CA1B47">
        <w:rPr>
          <w:rFonts w:ascii="Calibri Light" w:hAnsi="Calibri Light" w:cs="Calibri Light"/>
          <w:i/>
          <w:iCs/>
          <w:sz w:val="24"/>
          <w:szCs w:val="24"/>
          <w:lang w:eastAsia="it-IT" w:bidi="he-IL"/>
        </w:rPr>
        <w:t xml:space="preserve">–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Realizzazione di percorsi educativi volti al </w:t>
      </w:r>
    </w:p>
    <w:p w14:paraId="7F1C0E70" w14:textId="77777777" w:rsidR="00A01E64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potenziamento delle competenz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e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delle studentesse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degli studenti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 xml:space="preserve"> e per la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socialità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 xml:space="preserve"> e </w:t>
      </w:r>
    </w:p>
    <w:p w14:paraId="1DE1D763" w14:textId="60D104C1" w:rsidR="00F767CC" w:rsidRPr="00CA1B47" w:rsidRDefault="00A01E64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 l’accoglienza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;</w:t>
      </w:r>
    </w:p>
    <w:p w14:paraId="7C10BF7D" w14:textId="519D57D3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la nota Prot. AOO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GABMI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53714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21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/0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6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di autorizzazione del progetto;</w:t>
      </w:r>
    </w:p>
    <w:p w14:paraId="344DE4B3" w14:textId="77777777" w:rsidR="00DF11B1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la determina prot. n° </w:t>
      </w:r>
      <w:r w:rsidR="00BF0657">
        <w:rPr>
          <w:rFonts w:ascii="Calibri Light" w:hAnsi="Calibri Light" w:cs="Calibri Light"/>
          <w:sz w:val="24"/>
          <w:szCs w:val="24"/>
          <w:lang w:eastAsia="it-IT"/>
        </w:rPr>
        <w:t>2666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BF0657">
        <w:rPr>
          <w:rFonts w:ascii="Calibri Light" w:hAnsi="Calibri Light" w:cs="Calibri Light"/>
          <w:sz w:val="24"/>
          <w:szCs w:val="24"/>
          <w:lang w:eastAsia="it-IT"/>
        </w:rPr>
        <w:t>05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</w:t>
      </w:r>
      <w:r w:rsidR="00BF0657">
        <w:rPr>
          <w:rFonts w:ascii="Calibri Light" w:hAnsi="Calibri Light" w:cs="Calibri Light"/>
          <w:sz w:val="24"/>
          <w:szCs w:val="24"/>
          <w:lang w:eastAsia="it-IT"/>
        </w:rPr>
        <w:t>07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BF0657">
        <w:rPr>
          <w:rFonts w:ascii="Calibri Light" w:hAnsi="Calibri Light" w:cs="Calibri Light"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per indire la procedura di selezione interna</w:t>
      </w:r>
      <w:r w:rsidR="00DF11B1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</w:p>
    <w:p w14:paraId="518837BE" w14:textId="6CC2C7E2" w:rsidR="00A01E64" w:rsidRDefault="00DF11B1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r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elativa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alle figure professionali di “Esperto” e “Tutor” per il Progetto PON “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Apprendimento e </w:t>
      </w:r>
    </w:p>
    <w:p w14:paraId="6EE76933" w14:textId="02437539" w:rsidR="00F767CC" w:rsidRPr="00CA1B47" w:rsidRDefault="00A01E64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socialità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”,</w:t>
      </w:r>
    </w:p>
    <w:p w14:paraId="53F166FD" w14:textId="2B5E982F" w:rsidR="00DF11B1" w:rsidRDefault="00CA1B47" w:rsidP="00CA1B47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  <w:sz w:val="24"/>
          <w:szCs w:val="24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</w:rPr>
        <w:t>V</w:t>
      </w:r>
      <w:r w:rsidR="00DF11B1">
        <w:rPr>
          <w:rFonts w:ascii="Calibri Light" w:hAnsi="Calibri Light" w:cs="Calibri Light"/>
          <w:b/>
          <w:bCs/>
          <w:sz w:val="24"/>
          <w:szCs w:val="24"/>
        </w:rPr>
        <w:t>ISTO</w:t>
      </w:r>
      <w:r w:rsidR="00DF11B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A1B47">
        <w:rPr>
          <w:rFonts w:ascii="Calibri Light" w:hAnsi="Calibri Light" w:cs="Calibri Light"/>
          <w:bCs/>
          <w:sz w:val="24"/>
          <w:szCs w:val="24"/>
        </w:rPr>
        <w:t>l’avviso di selezione di personale interno prot. n. 2634 del 27/06/2022 volto all’individuazione</w:t>
      </w:r>
    </w:p>
    <w:p w14:paraId="3E5FCDFA" w14:textId="6701121F" w:rsidR="00CA1B47" w:rsidRPr="00CA1B47" w:rsidRDefault="00DF11B1" w:rsidP="00DF11B1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           </w:t>
      </w:r>
      <w:r w:rsidR="00CA1B47" w:rsidRPr="00CA1B47">
        <w:rPr>
          <w:rFonts w:ascii="Calibri Light" w:hAnsi="Calibri Light" w:cs="Calibri Light"/>
          <w:bCs/>
          <w:sz w:val="24"/>
          <w:szCs w:val="24"/>
        </w:rPr>
        <w:t>di un esperto e di un tutor per il modulo formativo di ALFABETIZZAZIONE;</w:t>
      </w:r>
    </w:p>
    <w:p w14:paraId="1799AFB4" w14:textId="0557FEE2" w:rsidR="00CA1B47" w:rsidRPr="00CA1B47" w:rsidRDefault="00CA1B47" w:rsidP="00CA1B47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  <w:sz w:val="24"/>
          <w:szCs w:val="24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</w:rPr>
        <w:t>V</w:t>
      </w:r>
      <w:r w:rsidR="00DF11B1">
        <w:rPr>
          <w:rFonts w:ascii="Calibri Light" w:hAnsi="Calibri Light" w:cs="Calibri Light"/>
          <w:b/>
          <w:bCs/>
          <w:sz w:val="24"/>
          <w:szCs w:val="24"/>
        </w:rPr>
        <w:t>ISTO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l</w:t>
      </w:r>
      <w:r w:rsidRPr="00CA1B47">
        <w:rPr>
          <w:rFonts w:ascii="Calibri Light" w:hAnsi="Calibri Light" w:cs="Calibri Light"/>
          <w:sz w:val="24"/>
          <w:szCs w:val="24"/>
        </w:rPr>
        <w:t>a dichiarazione di procedura interna senza esito volta all’individuazione di un esperto e tutor azione 10.2.2A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prot. n. 2665 del 05/07/2022 per il modulo formativo di ALFABETIZZAZIONE;</w:t>
      </w:r>
    </w:p>
    <w:p w14:paraId="49B37C97" w14:textId="15DB5856" w:rsidR="00CA1B47" w:rsidRPr="00CA1B47" w:rsidRDefault="00CA1B47" w:rsidP="00CA1B4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</w:rPr>
        <w:t>V</w:t>
      </w:r>
      <w:r w:rsidR="00DF11B1">
        <w:rPr>
          <w:rFonts w:ascii="Calibri Light" w:hAnsi="Calibri Light" w:cs="Calibri Light"/>
          <w:b/>
          <w:bCs/>
          <w:sz w:val="24"/>
          <w:szCs w:val="24"/>
        </w:rPr>
        <w:t>ISTO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l’avviso di selezione di personale esterno prot. n. 2672 del 06/07/2022 volto</w:t>
      </w:r>
    </w:p>
    <w:p w14:paraId="2A12CD6B" w14:textId="1AD8A13A" w:rsidR="00CA1B47" w:rsidRPr="00CA1B47" w:rsidRDefault="00CA1B47" w:rsidP="00CA1B4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  <w:r w:rsidRPr="00CA1B47">
        <w:rPr>
          <w:rFonts w:ascii="Calibri Light" w:hAnsi="Calibri Light" w:cs="Calibri Light"/>
          <w:bCs/>
          <w:sz w:val="24"/>
          <w:szCs w:val="24"/>
        </w:rPr>
        <w:t xml:space="preserve">            all’individuazione di un esperto e di un tutor per il modulo formativo di ALFABETIZZAZIONE </w:t>
      </w:r>
    </w:p>
    <w:p w14:paraId="45919E1B" w14:textId="77777777" w:rsidR="00DF11B1" w:rsidRDefault="00CA1B47" w:rsidP="00CA1B4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in cui l’Istituto invita gli interessati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a inviare le domande di partecipazione alla selezione</w:t>
      </w:r>
      <w:r w:rsidR="00DF11B1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</w:p>
    <w:p w14:paraId="07D61823" w14:textId="4E502084" w:rsidR="00CA1B47" w:rsidRPr="00CA1B47" w:rsidRDefault="00DF11B1" w:rsidP="00CA1B4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 </w:t>
      </w:r>
      <w:r w:rsidR="00CA1B47" w:rsidRPr="00CA1B47">
        <w:rPr>
          <w:rFonts w:ascii="Calibri Light" w:hAnsi="Calibri Light" w:cs="Calibri Light"/>
          <w:sz w:val="24"/>
          <w:szCs w:val="24"/>
          <w:lang w:eastAsia="it-IT"/>
        </w:rPr>
        <w:t>entro le ore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CA1B47" w:rsidRPr="00CA1B47">
        <w:rPr>
          <w:rFonts w:ascii="Calibri Light" w:hAnsi="Calibri Light" w:cs="Calibri Light"/>
          <w:sz w:val="24"/>
          <w:szCs w:val="24"/>
          <w:lang w:eastAsia="it-IT"/>
        </w:rPr>
        <w:t>13.00 di mercoledì 20 luglio 2022, pubblicato sul sito di questo Istituto;</w:t>
      </w:r>
    </w:p>
    <w:p w14:paraId="35CAB7C4" w14:textId="77777777" w:rsidR="00DF11B1" w:rsidRDefault="00CA1B47" w:rsidP="00CA1B47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  <w:sz w:val="24"/>
          <w:szCs w:val="24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</w:rPr>
        <w:t>V</w:t>
      </w:r>
      <w:r w:rsidR="00DF11B1">
        <w:rPr>
          <w:rFonts w:ascii="Calibri Light" w:hAnsi="Calibri Light" w:cs="Calibri Light"/>
          <w:b/>
          <w:bCs/>
          <w:sz w:val="24"/>
          <w:szCs w:val="24"/>
        </w:rPr>
        <w:t>ISTO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il verbale redatto dalla commissione nominata per la valutazione delle candidature di esperti</w:t>
      </w:r>
      <w:r w:rsidR="00DF11B1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6009C4B4" w14:textId="43F0AECE" w:rsidR="00CA1B47" w:rsidRPr="00CA1B47" w:rsidRDefault="00DF11B1" w:rsidP="00CA1B47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       </w:t>
      </w:r>
      <w:r w:rsidR="00CA1B47" w:rsidRPr="00CA1B47">
        <w:rPr>
          <w:rFonts w:ascii="Calibri Light" w:hAnsi="Calibri Light" w:cs="Calibri Light"/>
          <w:bCs/>
          <w:sz w:val="24"/>
          <w:szCs w:val="24"/>
        </w:rPr>
        <w:t xml:space="preserve">e tutor per la realizzazione del progetto, prot.n. 2835 del 23/07/2022; </w:t>
      </w:r>
    </w:p>
    <w:p w14:paraId="4120831E" w14:textId="38669E50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la proposta di aggiudicazione prot. </w:t>
      </w:r>
      <w:r w:rsidR="006F2F9B">
        <w:rPr>
          <w:rFonts w:ascii="Calibri Light" w:hAnsi="Calibri Light" w:cs="Calibri Light"/>
          <w:sz w:val="24"/>
          <w:szCs w:val="24"/>
          <w:lang w:eastAsia="it-IT"/>
        </w:rPr>
        <w:t>2837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 2</w:t>
      </w:r>
      <w:r w:rsidR="006F2F9B">
        <w:rPr>
          <w:rFonts w:ascii="Calibri Light" w:hAnsi="Calibri Light" w:cs="Calibri Light"/>
          <w:sz w:val="24"/>
          <w:szCs w:val="24"/>
          <w:lang w:eastAsia="it-IT"/>
        </w:rPr>
        <w:t>3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</w:t>
      </w:r>
      <w:r w:rsidR="006F2F9B">
        <w:rPr>
          <w:rFonts w:ascii="Calibri Light" w:hAnsi="Calibri Light" w:cs="Calibri Light"/>
          <w:sz w:val="24"/>
          <w:szCs w:val="24"/>
          <w:lang w:eastAsia="it-IT"/>
        </w:rPr>
        <w:t>07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6F2F9B">
        <w:rPr>
          <w:rFonts w:ascii="Calibri Light" w:hAnsi="Calibri Light" w:cs="Calibri Light"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per la selezione interna delle figure</w:t>
      </w:r>
    </w:p>
    <w:p w14:paraId="74D3C628" w14:textId="6B8CF0BF" w:rsidR="006F2F9B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          professionali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di “Esperto” e “Tutor”, per la corretta esecuzione del progetto (Apprendimento</w:t>
      </w:r>
      <w:r w:rsidR="006F2F9B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</w:p>
    <w:p w14:paraId="66227C0B" w14:textId="6F8251E1" w:rsidR="001F5EAF" w:rsidRPr="00CA1B47" w:rsidRDefault="006F2F9B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>e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>socialità) alla quale non sono pervenuti reclami.</w:t>
      </w:r>
    </w:p>
    <w:p w14:paraId="47B313C0" w14:textId="77777777" w:rsidR="00CA1B47" w:rsidRPr="00CA1B47" w:rsidRDefault="00CA1B47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</w:p>
    <w:p w14:paraId="53FD9833" w14:textId="0306493C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NOMINA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in qualità di “</w:t>
      </w:r>
      <w:r w:rsidR="001C10B3">
        <w:rPr>
          <w:rFonts w:ascii="Calibri Light" w:hAnsi="Calibri Light" w:cs="Calibri Light"/>
          <w:b/>
          <w:bCs/>
          <w:sz w:val="24"/>
          <w:szCs w:val="24"/>
          <w:lang w:eastAsia="it-IT"/>
        </w:rPr>
        <w:t>Tutor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”</w:t>
      </w:r>
    </w:p>
    <w:p w14:paraId="78F1D83C" w14:textId="6BEAD673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lastRenderedPageBreak/>
        <w:t>Ai fini dell’attuazione del progetto “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COMPETENZE DI BASE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 xml:space="preserve">”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- 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10.2.2A-FDRPOC-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LO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-202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-6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6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CUP: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G94C22000970001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- MODULO 1: </w:t>
      </w:r>
      <w:r w:rsidR="00CA1B47" w:rsidRPr="00CA1B47">
        <w:rPr>
          <w:rFonts w:ascii="Calibri Light" w:hAnsi="Calibri Light" w:cs="Calibri Light"/>
          <w:bCs/>
          <w:sz w:val="24"/>
          <w:szCs w:val="24"/>
          <w:lang w:eastAsia="it-IT"/>
        </w:rPr>
        <w:t>ALFABETIZZAZIONE.</w:t>
      </w:r>
    </w:p>
    <w:p w14:paraId="1CC53BC9" w14:textId="77777777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eastAsia="it-IT"/>
        </w:rPr>
      </w:pPr>
    </w:p>
    <w:p w14:paraId="787F3EE3" w14:textId="39A5DEEA" w:rsidR="00F767CC" w:rsidRPr="00CA1B47" w:rsidRDefault="00651F6C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A1B47">
        <w:rPr>
          <w:rFonts w:ascii="Calibri Light" w:hAnsi="Calibri Light" w:cs="Calibri Light"/>
          <w:sz w:val="24"/>
          <w:szCs w:val="24"/>
          <w:lang w:eastAsia="it-IT"/>
        </w:rPr>
        <w:t>l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a Sig.ra </w:t>
      </w:r>
      <w:r w:rsidR="00E50C93">
        <w:rPr>
          <w:rFonts w:ascii="Calibri Light" w:hAnsi="Calibri Light" w:cs="Calibri Light"/>
          <w:b/>
          <w:bCs/>
          <w:sz w:val="24"/>
          <w:szCs w:val="24"/>
          <w:lang w:eastAsia="it-IT"/>
        </w:rPr>
        <w:t>VYPERAILO SVITLANA ANATOLIIVNA</w:t>
      </w:r>
      <w:r w:rsidR="001F5EAF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per 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30</w:t>
      </w:r>
      <w:r w:rsidR="001F5EAF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>ore</w:t>
      </w:r>
    </w:p>
    <w:p w14:paraId="442A57BF" w14:textId="77777777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EAA1994" w14:textId="6EC5273A" w:rsidR="00651F6C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L’S.V. è tenuta a svolgere tutte le attività previste dalle Disposizioni ed Istruzioni per l’attuazione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dell</w:t>
      </w:r>
      <w:r w:rsidR="00CA1B47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e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iniziative cofinanziate dai FONDI STRUTTURALI EUROPEI 2014 – 2020. </w:t>
      </w:r>
    </w:p>
    <w:p w14:paraId="421E3EFA" w14:textId="77777777" w:rsidR="00651F6C" w:rsidRPr="00CA1B47" w:rsidRDefault="00651F6C" w:rsidP="00651F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53D78CBF" w14:textId="2B7EFF8B" w:rsidR="00F767CC" w:rsidRPr="00CA1B47" w:rsidRDefault="001F5EAF" w:rsidP="00651F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A titolo esemplificativo e non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esaustivo dovrà in particolare:</w:t>
      </w:r>
    </w:p>
    <w:p w14:paraId="2759FB99" w14:textId="533FE527" w:rsidR="001C10B3" w:rsidRPr="001C10B3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 xml:space="preserve">•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 xml:space="preserve">assicurare la propria disponibilità per l’intera durata del modulo, secondo il </w:t>
      </w:r>
      <w:r w:rsidRPr="001C10B3">
        <w:rPr>
          <w:rFonts w:ascii="Calibri Light" w:hAnsi="Calibri Light" w:cs="Calibri Light"/>
          <w:sz w:val="24"/>
          <w:szCs w:val="24"/>
          <w:lang w:eastAsia="it-IT"/>
        </w:rPr>
        <w:t>calendario delle attività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Pr="001C10B3">
        <w:rPr>
          <w:rFonts w:ascii="Calibri Light" w:hAnsi="Calibri Light" w:cs="Calibri Light"/>
          <w:sz w:val="24"/>
          <w:szCs w:val="24"/>
          <w:lang w:eastAsia="it-IT"/>
        </w:rPr>
        <w:t>predisposto e condiviso con il Dirigente Scolastico;</w:t>
      </w:r>
    </w:p>
    <w:p w14:paraId="4215F586" w14:textId="77777777" w:rsidR="001C10B3" w:rsidRPr="001C10B3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Partecipare alle riunioni per la programmazione delle attività;</w:t>
      </w:r>
    </w:p>
    <w:p w14:paraId="5F78E075" w14:textId="77777777" w:rsidR="001C10B3" w:rsidRPr="001C10B3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Collaborare con gli esperti;</w:t>
      </w:r>
    </w:p>
    <w:p w14:paraId="3B47CCFC" w14:textId="77777777" w:rsidR="001C10B3" w:rsidRPr="001C10B3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Avere cura che nel registro didattico e di presenza vengano annotate le presenze e le firme dei</w:t>
      </w:r>
    </w:p>
    <w:p w14:paraId="4C8FA947" w14:textId="77777777" w:rsidR="001C10B3" w:rsidRPr="001C10B3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>partecipanti, l’orario di inizio e fine lezione, accertare l’avvenuta compilazione della scheda allievo;</w:t>
      </w:r>
    </w:p>
    <w:p w14:paraId="3E5DD871" w14:textId="77777777" w:rsidR="001C10B3" w:rsidRPr="001C10B3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Segnalare in tempo se il numero dei partecipanti scende ameno di 9 unità per due incontri consecutivi;</w:t>
      </w:r>
    </w:p>
    <w:p w14:paraId="3145441D" w14:textId="77777777" w:rsidR="001C10B3" w:rsidRPr="001C10B3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Curare il monitoraggio fisico del corso, contattando gli alunni in caso di assenza ingiustificata;</w:t>
      </w:r>
    </w:p>
    <w:p w14:paraId="4952D6F0" w14:textId="77777777" w:rsidR="001C10B3" w:rsidRPr="001C10B3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 xml:space="preserve">•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 xml:space="preserve">Coadiuvare l’esperto nelle operazioni di verifica, </w:t>
      </w:r>
      <w:r w:rsidRPr="001C10B3">
        <w:rPr>
          <w:rFonts w:ascii="Calibri Light" w:hAnsi="Calibri Light" w:cs="Calibri Light"/>
          <w:sz w:val="24"/>
          <w:szCs w:val="24"/>
          <w:lang w:eastAsia="it-IT"/>
        </w:rPr>
        <w:t>valutazione e certificazione;</w:t>
      </w:r>
    </w:p>
    <w:p w14:paraId="0A0C9D31" w14:textId="77777777" w:rsidR="001C10B3" w:rsidRPr="001C10B3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Gestire la piattaforma GPU con la sua password;</w:t>
      </w:r>
    </w:p>
    <w:p w14:paraId="20F718C6" w14:textId="77777777" w:rsidR="001C10B3" w:rsidRPr="001C10B3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Inserire tutti i dati e le informazioni relative al modulo sulla piattaforma GPU;</w:t>
      </w:r>
    </w:p>
    <w:p w14:paraId="65098408" w14:textId="7DFF48F1" w:rsidR="001F5EAF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 xml:space="preserve">•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>Caricare a sistema il modulo contenente i dati anagrafici e l’informativa per il consenso dei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>corsisti.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</w:p>
    <w:p w14:paraId="459E4FDE" w14:textId="77777777" w:rsidR="001C10B3" w:rsidRPr="00CA1B47" w:rsidRDefault="001C10B3" w:rsidP="001C10B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438DBE9C" w14:textId="71B6F439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L’elenco di mansioni sopra riportato è esemplificativo e non esaustivo e per quanto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eventualmente non citato, si farà riferimento alle linee guide dell’Autorità di Gestione dei PON FSE/FESR.</w:t>
      </w:r>
    </w:p>
    <w:p w14:paraId="434BCD9F" w14:textId="0E12F63F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Per tale incarico saranno retribuite le ore effettivamente svolte oltre l’orario di servizio, come da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registro, secondo il calendario stabilito, nella misura pari a € 70,00 (euro settanta/00). Il compenso è da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considerarsi al lordo di tutti gli oneri sia a carico del dipendente che dell’istituto.</w:t>
      </w:r>
    </w:p>
    <w:p w14:paraId="7C16DF33" w14:textId="0EB017B1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Tutti i pagamenti avverranno dietro effettiva disponibilità da parte dell’istituto dei fondi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comunitari o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nazionali di riferimento del presente incarico e pertanto nessuna responsabilità in merito agli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eventuali ritardi potrà essere attribuita alla Scuola.</w:t>
      </w:r>
    </w:p>
    <w:p w14:paraId="2FE6CD4E" w14:textId="50A332CD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Il rapporto sarà regolato, oltre che da quanto forma oggetto del presente incarico, dagli art. 2222 e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seguenti del codice civile.</w:t>
      </w:r>
    </w:p>
    <w:p w14:paraId="482A535F" w14:textId="5D55DEDC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La S.V. si impegna a mantenere la riservatezza e ad osservare il segreto professionale a proposito di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fatti, informazioni, conoscenze, processi, documenti di cui avrà o verrà a conoscenza nello svolgimento del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presente incarico.</w:t>
      </w:r>
    </w:p>
    <w:p w14:paraId="1E85E95B" w14:textId="5508EB50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Il presente incarico è immediatamente impegnativo e vincolante sia per l’Istituto che per la S.V.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senza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necessità di ulteriori comunicazioni al riguardo.</w:t>
      </w:r>
    </w:p>
    <w:p w14:paraId="3525CD78" w14:textId="26ACB1B9" w:rsidR="001F5EAF" w:rsidRPr="00CA1B47" w:rsidRDefault="001F5EAF" w:rsidP="00651F6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lastRenderedPageBreak/>
        <w:t>Ai sensi dell’Art.13 del Regolamento UE n.679/2016 La informo che ci impegniamo a rispettare la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riservatezza delle informazioni da lei forniteci: “tutti i dati conferiti saranno trattati solo per finalità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connesse e strumentali alla gestione della collaborazione, nel rispetto delle disposizioni vigenti”.</w:t>
      </w:r>
    </w:p>
    <w:p w14:paraId="66304894" w14:textId="77777777" w:rsidR="00651F6C" w:rsidRPr="00CA1B47" w:rsidRDefault="00651F6C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06483303" w14:textId="4A2AC765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Letto, approvato e sottoscritto</w:t>
      </w:r>
    </w:p>
    <w:p w14:paraId="44DDE920" w14:textId="77777777" w:rsidR="00651F6C" w:rsidRPr="00CA1B47" w:rsidRDefault="00651F6C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1AD9B955" w14:textId="1F07DCA0" w:rsidR="001F5EAF" w:rsidRPr="00CA1B47" w:rsidRDefault="00E50C93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>PER ACCETTAZIONE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>
        <w:rPr>
          <w:rFonts w:ascii="Calibri Light" w:hAnsi="Calibri Light" w:cs="Calibri Light"/>
          <w:sz w:val="24"/>
          <w:szCs w:val="24"/>
          <w:lang w:eastAsia="it-IT" w:bidi="he-IL"/>
        </w:rPr>
        <w:tab/>
      </w:r>
      <w:bookmarkStart w:id="0" w:name="_GoBack"/>
      <w:bookmarkEnd w:id="0"/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>Il DIRIGENTE SCOLASTICO</w:t>
      </w:r>
    </w:p>
    <w:p w14:paraId="4C5233E5" w14:textId="77777777" w:rsidR="00651F6C" w:rsidRPr="00CA1B47" w:rsidRDefault="00651F6C" w:rsidP="001F5EA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5FC9C516" w14:textId="06C91998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F.to </w:t>
      </w:r>
      <w:proofErr w:type="spellStart"/>
      <w:r w:rsidR="00E50C93">
        <w:rPr>
          <w:rFonts w:ascii="Calibri Light" w:hAnsi="Calibri Light" w:cs="Calibri Light"/>
          <w:sz w:val="24"/>
          <w:szCs w:val="24"/>
          <w:lang w:eastAsia="it-IT" w:bidi="he-IL"/>
        </w:rPr>
        <w:t>Vyperailo</w:t>
      </w:r>
      <w:proofErr w:type="spellEnd"/>
      <w:r w:rsidR="00E50C93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proofErr w:type="spellStart"/>
      <w:r w:rsidR="00E50C93">
        <w:rPr>
          <w:rFonts w:ascii="Calibri Light" w:hAnsi="Calibri Light" w:cs="Calibri Light"/>
          <w:sz w:val="24"/>
          <w:szCs w:val="24"/>
          <w:lang w:eastAsia="it-IT" w:bidi="he-IL"/>
        </w:rPr>
        <w:t>Svitlana</w:t>
      </w:r>
      <w:proofErr w:type="spellEnd"/>
      <w:r w:rsidR="00E50C93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proofErr w:type="spellStart"/>
      <w:r w:rsidR="00E50C93">
        <w:rPr>
          <w:rFonts w:ascii="Calibri Light" w:hAnsi="Calibri Light" w:cs="Calibri Light"/>
          <w:sz w:val="24"/>
          <w:szCs w:val="24"/>
          <w:lang w:eastAsia="it-IT" w:bidi="he-IL"/>
        </w:rPr>
        <w:t>Anatoliivna</w:t>
      </w:r>
      <w:proofErr w:type="spellEnd"/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E50C93"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             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F.to 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>Nico Rinaldi</w:t>
      </w:r>
    </w:p>
    <w:p w14:paraId="4C571744" w14:textId="77777777" w:rsidR="001F5EAF" w:rsidRPr="001F5EAF" w:rsidRDefault="001F5EAF" w:rsidP="001F5EA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08559C58" w14:textId="77777777" w:rsidR="00956861" w:rsidRPr="00EA4661" w:rsidRDefault="00956861" w:rsidP="0086570D">
      <w:pPr>
        <w:spacing w:after="0" w:line="240" w:lineRule="auto"/>
        <w:ind w:left="6237"/>
        <w:jc w:val="center"/>
        <w:rPr>
          <w:rFonts w:cs="Tahoma"/>
          <w:sz w:val="20"/>
          <w:szCs w:val="20"/>
        </w:rPr>
      </w:pPr>
    </w:p>
    <w:sectPr w:rsidR="00956861" w:rsidRPr="00EA4661" w:rsidSect="007F1DFD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1A870720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E45DCF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10"/>
    </w:tblGrid>
    <w:tr w:rsidR="00224A4D" w:rsidRPr="00224A4D" w14:paraId="305E89A2" w14:textId="77777777" w:rsidTr="00224A4D">
      <w:trPr>
        <w:trHeight w:val="1335"/>
      </w:trPr>
      <w:tc>
        <w:tcPr>
          <w:tcW w:w="102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1A690CA" w14:textId="19385B78" w:rsidR="00224A4D" w:rsidRPr="00224A4D" w:rsidRDefault="00224A4D" w:rsidP="00224A4D">
          <w:pPr>
            <w:spacing w:after="0" w:line="240" w:lineRule="auto"/>
            <w:rPr>
              <w:rFonts w:eastAsia="Times New Roman" w:cs="Calibri"/>
              <w:color w:val="000000"/>
              <w:lang w:eastAsia="it-IT"/>
            </w:rPr>
          </w:pP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A3AECD3" wp14:editId="17D31E26">
                <wp:simplePos x="0" y="0"/>
                <wp:positionH relativeFrom="column">
                  <wp:posOffset>3152775</wp:posOffset>
                </wp:positionH>
                <wp:positionV relativeFrom="paragraph">
                  <wp:posOffset>238125</wp:posOffset>
                </wp:positionV>
                <wp:extent cx="2171700" cy="571500"/>
                <wp:effectExtent l="0" t="0" r="0" b="0"/>
                <wp:wrapNone/>
                <wp:docPr id="30" name="Immagin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F2FF23-170C-4750-B3B9-179586AA355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>
                          <a:extLst>
                            <a:ext uri="{FF2B5EF4-FFF2-40B4-BE49-F238E27FC236}">
                              <a16:creationId xmlns:a16="http://schemas.microsoft.com/office/drawing/2014/main" id="{A8F2FF23-170C-4750-B3B9-179586AA355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339" cy="571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19C2249" wp14:editId="77640E6A">
                <wp:simplePos x="0" y="0"/>
                <wp:positionH relativeFrom="column">
                  <wp:posOffset>1076325</wp:posOffset>
                </wp:positionH>
                <wp:positionV relativeFrom="paragraph">
                  <wp:posOffset>266700</wp:posOffset>
                </wp:positionV>
                <wp:extent cx="2019300" cy="457200"/>
                <wp:effectExtent l="0" t="0" r="0" b="0"/>
                <wp:wrapNone/>
                <wp:docPr id="29" name="Immagine 29" descr="Emblema_aColori_conScrittaEnglishAdagio_Orizzontale_1500x335.png - Miur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C3113B-4695-4F2D-8322-C7CFD34E0F0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4" descr="Emblema_aColori_conScrittaEnglishAdagio_Orizzontale_1500x335.png - Miur">
                          <a:extLst>
                            <a:ext uri="{FF2B5EF4-FFF2-40B4-BE49-F238E27FC236}">
                              <a16:creationId xmlns:a16="http://schemas.microsoft.com/office/drawing/2014/main" id="{85C3113B-4695-4F2D-8322-C7CFD34E0F0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4509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2DDC16DF" wp14:editId="57BE6105">
                <wp:simplePos x="0" y="0"/>
                <wp:positionH relativeFrom="column">
                  <wp:posOffset>133350</wp:posOffset>
                </wp:positionH>
                <wp:positionV relativeFrom="paragraph">
                  <wp:posOffset>190500</wp:posOffset>
                </wp:positionV>
                <wp:extent cx="933450" cy="619125"/>
                <wp:effectExtent l="0" t="0" r="0" b="9525"/>
                <wp:wrapNone/>
                <wp:docPr id="28" name="Immagine 28" descr="PON Per la scuola: Apprendimento e socialità Pubblicate le Autorizzazioni –  CdO Opere Educ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112105-A057-4D04-A016-4993E2661AF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5" descr="PON Per la scuola: Apprendimento e socialità Pubblicate le Autorizzazioni –  CdO Opere Educative">
                          <a:extLst>
                            <a:ext uri="{FF2B5EF4-FFF2-40B4-BE49-F238E27FC236}">
                              <a16:creationId xmlns:a16="http://schemas.microsoft.com/office/drawing/2014/main" id="{FA112105-A057-4D04-A016-4993E2661AF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49" cy="622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F66465F" wp14:editId="3806A077">
                <wp:simplePos x="0" y="0"/>
                <wp:positionH relativeFrom="column">
                  <wp:posOffset>5391150</wp:posOffset>
                </wp:positionH>
                <wp:positionV relativeFrom="paragraph">
                  <wp:posOffset>190500</wp:posOffset>
                </wp:positionV>
                <wp:extent cx="857250" cy="600075"/>
                <wp:effectExtent l="0" t="0" r="0" b="0"/>
                <wp:wrapNone/>
                <wp:docPr id="27" name="Immagin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7DC4F0-8F6D-4210-B58E-EE7B5970025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>
                          <a:extLst>
                            <a:ext uri="{FF2B5EF4-FFF2-40B4-BE49-F238E27FC236}">
                              <a16:creationId xmlns:a16="http://schemas.microsoft.com/office/drawing/2014/main" id="{8A7DC4F0-8F6D-4210-B58E-EE7B5970025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728" cy="6000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60"/>
          </w:tblGrid>
          <w:tr w:rsidR="00224A4D" w:rsidRPr="00224A4D" w14:paraId="541A7342" w14:textId="77777777">
            <w:trPr>
              <w:trHeight w:val="1335"/>
              <w:tblCellSpacing w:w="0" w:type="dxa"/>
            </w:trPr>
            <w:tc>
              <w:tcPr>
                <w:tcW w:w="10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E0D6CFA" w14:textId="77777777" w:rsidR="00224A4D" w:rsidRPr="00224A4D" w:rsidRDefault="00224A4D" w:rsidP="00224A4D">
                <w:pPr>
                  <w:spacing w:after="0" w:line="240" w:lineRule="auto"/>
                  <w:rPr>
                    <w:rFonts w:eastAsia="Times New Roman" w:cs="Calibri"/>
                    <w:color w:val="000000"/>
                    <w:lang w:eastAsia="it-IT"/>
                  </w:rPr>
                </w:pPr>
                <w:r w:rsidRPr="00224A4D">
                  <w:rPr>
                    <w:rFonts w:eastAsia="Times New Roman" w:cs="Calibri"/>
                    <w:color w:val="000000"/>
                    <w:lang w:eastAsia="it-IT"/>
                  </w:rPr>
                  <w:t> </w:t>
                </w:r>
              </w:p>
            </w:tc>
          </w:tr>
        </w:tbl>
        <w:p w14:paraId="15C48CE9" w14:textId="77777777" w:rsidR="00224A4D" w:rsidRPr="00224A4D" w:rsidRDefault="00224A4D" w:rsidP="00224A4D">
          <w:pPr>
            <w:spacing w:after="0" w:line="240" w:lineRule="auto"/>
            <w:rPr>
              <w:rFonts w:eastAsia="Times New Roman" w:cs="Calibri"/>
              <w:color w:val="000000"/>
              <w:lang w:eastAsia="it-IT"/>
            </w:rPr>
          </w:pPr>
        </w:p>
      </w:tc>
    </w:tr>
  </w:tbl>
  <w:p w14:paraId="722D488B" w14:textId="2219BEE5" w:rsidR="00C97831" w:rsidRDefault="00224A4D" w:rsidP="00224A4D">
    <w:pPr>
      <w:spacing w:after="0" w:line="240" w:lineRule="auto"/>
    </w:pPr>
    <w:r w:rsidRPr="00224A4D">
      <w:rPr>
        <w:rFonts w:eastAsia="Times New Roman" w:cs="Calibri"/>
        <w:color w:val="000000"/>
        <w:lang w:eastAsia="it-IT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B405A"/>
    <w:multiLevelType w:val="hybridMultilevel"/>
    <w:tmpl w:val="057224EE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1063"/>
    <w:multiLevelType w:val="hybridMultilevel"/>
    <w:tmpl w:val="CDD05136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1695"/>
    <w:multiLevelType w:val="hybridMultilevel"/>
    <w:tmpl w:val="07F246EA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8095E"/>
    <w:rsid w:val="00084DE5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499A"/>
    <w:rsid w:val="000F5B45"/>
    <w:rsid w:val="00105095"/>
    <w:rsid w:val="001236D1"/>
    <w:rsid w:val="00124E6D"/>
    <w:rsid w:val="00137A1B"/>
    <w:rsid w:val="00152374"/>
    <w:rsid w:val="00160005"/>
    <w:rsid w:val="001613DE"/>
    <w:rsid w:val="0018293A"/>
    <w:rsid w:val="00182C8D"/>
    <w:rsid w:val="00184385"/>
    <w:rsid w:val="001844A7"/>
    <w:rsid w:val="00193728"/>
    <w:rsid w:val="001B1381"/>
    <w:rsid w:val="001B14A3"/>
    <w:rsid w:val="001C10B3"/>
    <w:rsid w:val="001C6C0E"/>
    <w:rsid w:val="001F5EAF"/>
    <w:rsid w:val="001F6F9C"/>
    <w:rsid w:val="00204F24"/>
    <w:rsid w:val="002118AA"/>
    <w:rsid w:val="00222D19"/>
    <w:rsid w:val="00222EA0"/>
    <w:rsid w:val="00224A4D"/>
    <w:rsid w:val="0022597D"/>
    <w:rsid w:val="00253576"/>
    <w:rsid w:val="002536B8"/>
    <w:rsid w:val="00273183"/>
    <w:rsid w:val="002A1CEB"/>
    <w:rsid w:val="002C0E41"/>
    <w:rsid w:val="002E4B24"/>
    <w:rsid w:val="0030542F"/>
    <w:rsid w:val="0030792A"/>
    <w:rsid w:val="00313462"/>
    <w:rsid w:val="00317D32"/>
    <w:rsid w:val="00333727"/>
    <w:rsid w:val="003445DF"/>
    <w:rsid w:val="00344F37"/>
    <w:rsid w:val="00360BC8"/>
    <w:rsid w:val="003711AA"/>
    <w:rsid w:val="00384693"/>
    <w:rsid w:val="00385696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5A20"/>
    <w:rsid w:val="004C7525"/>
    <w:rsid w:val="004D38EF"/>
    <w:rsid w:val="004D65DA"/>
    <w:rsid w:val="004E582C"/>
    <w:rsid w:val="005015D8"/>
    <w:rsid w:val="00501B30"/>
    <w:rsid w:val="00503B82"/>
    <w:rsid w:val="0054207F"/>
    <w:rsid w:val="00547489"/>
    <w:rsid w:val="00556397"/>
    <w:rsid w:val="00561378"/>
    <w:rsid w:val="005823C0"/>
    <w:rsid w:val="005C16F2"/>
    <w:rsid w:val="005C554A"/>
    <w:rsid w:val="005C7CF7"/>
    <w:rsid w:val="005D0DFA"/>
    <w:rsid w:val="005F7884"/>
    <w:rsid w:val="00624023"/>
    <w:rsid w:val="00651F6C"/>
    <w:rsid w:val="00651FFF"/>
    <w:rsid w:val="0065567E"/>
    <w:rsid w:val="00661412"/>
    <w:rsid w:val="00682D6A"/>
    <w:rsid w:val="00684248"/>
    <w:rsid w:val="00687337"/>
    <w:rsid w:val="006B3E8B"/>
    <w:rsid w:val="006C3359"/>
    <w:rsid w:val="006D7F16"/>
    <w:rsid w:val="006E6717"/>
    <w:rsid w:val="006F2F9B"/>
    <w:rsid w:val="00701B34"/>
    <w:rsid w:val="00710341"/>
    <w:rsid w:val="00765DC5"/>
    <w:rsid w:val="00771C5B"/>
    <w:rsid w:val="00783D8E"/>
    <w:rsid w:val="00787B76"/>
    <w:rsid w:val="007C1D76"/>
    <w:rsid w:val="007C5E66"/>
    <w:rsid w:val="007C5FF9"/>
    <w:rsid w:val="007C7151"/>
    <w:rsid w:val="007F1DFD"/>
    <w:rsid w:val="00811672"/>
    <w:rsid w:val="0081444D"/>
    <w:rsid w:val="00841ED6"/>
    <w:rsid w:val="0086570D"/>
    <w:rsid w:val="0089218A"/>
    <w:rsid w:val="008C310B"/>
    <w:rsid w:val="008C47A5"/>
    <w:rsid w:val="008C64B9"/>
    <w:rsid w:val="00906B5C"/>
    <w:rsid w:val="00911061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B742A"/>
    <w:rsid w:val="009C6EB0"/>
    <w:rsid w:val="009F0A4D"/>
    <w:rsid w:val="009F4956"/>
    <w:rsid w:val="00A01E64"/>
    <w:rsid w:val="00A02BD3"/>
    <w:rsid w:val="00A1122A"/>
    <w:rsid w:val="00A11B75"/>
    <w:rsid w:val="00A26CE2"/>
    <w:rsid w:val="00A31CE8"/>
    <w:rsid w:val="00A46ED1"/>
    <w:rsid w:val="00A51E85"/>
    <w:rsid w:val="00A57BB4"/>
    <w:rsid w:val="00A65B9B"/>
    <w:rsid w:val="00A74739"/>
    <w:rsid w:val="00A819FD"/>
    <w:rsid w:val="00A85C1D"/>
    <w:rsid w:val="00A9784C"/>
    <w:rsid w:val="00AA6594"/>
    <w:rsid w:val="00AB73F7"/>
    <w:rsid w:val="00AD3838"/>
    <w:rsid w:val="00AE7DF2"/>
    <w:rsid w:val="00AF4769"/>
    <w:rsid w:val="00AF5261"/>
    <w:rsid w:val="00AF625F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71F72"/>
    <w:rsid w:val="00BC1EF1"/>
    <w:rsid w:val="00BE309D"/>
    <w:rsid w:val="00BE7BF1"/>
    <w:rsid w:val="00BF0657"/>
    <w:rsid w:val="00C05819"/>
    <w:rsid w:val="00C074D9"/>
    <w:rsid w:val="00C1566D"/>
    <w:rsid w:val="00C308BA"/>
    <w:rsid w:val="00C52681"/>
    <w:rsid w:val="00C5381D"/>
    <w:rsid w:val="00C73711"/>
    <w:rsid w:val="00C97831"/>
    <w:rsid w:val="00CA1B47"/>
    <w:rsid w:val="00CC0728"/>
    <w:rsid w:val="00CD6632"/>
    <w:rsid w:val="00CE2075"/>
    <w:rsid w:val="00CE4BE4"/>
    <w:rsid w:val="00D11639"/>
    <w:rsid w:val="00D13C1A"/>
    <w:rsid w:val="00D1640B"/>
    <w:rsid w:val="00D41A18"/>
    <w:rsid w:val="00D662E9"/>
    <w:rsid w:val="00D7011A"/>
    <w:rsid w:val="00D71148"/>
    <w:rsid w:val="00D73C59"/>
    <w:rsid w:val="00D76B9E"/>
    <w:rsid w:val="00DB4B10"/>
    <w:rsid w:val="00DF11B1"/>
    <w:rsid w:val="00DF6938"/>
    <w:rsid w:val="00E45DCF"/>
    <w:rsid w:val="00E464FB"/>
    <w:rsid w:val="00E469B6"/>
    <w:rsid w:val="00E50C93"/>
    <w:rsid w:val="00E80A45"/>
    <w:rsid w:val="00EA0856"/>
    <w:rsid w:val="00EA0D51"/>
    <w:rsid w:val="00EA4661"/>
    <w:rsid w:val="00EC0422"/>
    <w:rsid w:val="00ED1C92"/>
    <w:rsid w:val="00EE4F53"/>
    <w:rsid w:val="00EF035C"/>
    <w:rsid w:val="00F0349B"/>
    <w:rsid w:val="00F11495"/>
    <w:rsid w:val="00F11A1C"/>
    <w:rsid w:val="00F518F6"/>
    <w:rsid w:val="00F6772F"/>
    <w:rsid w:val="00F73DAE"/>
    <w:rsid w:val="00F73FE8"/>
    <w:rsid w:val="00F767CC"/>
    <w:rsid w:val="00F87E2F"/>
    <w:rsid w:val="00F93A78"/>
    <w:rsid w:val="00FD438C"/>
    <w:rsid w:val="00FE61B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F6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47A68-ABEC-4024-967E-C25139B4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4</cp:revision>
  <cp:lastPrinted>2021-12-20T07:15:00Z</cp:lastPrinted>
  <dcterms:created xsi:type="dcterms:W3CDTF">2022-07-25T15:05:00Z</dcterms:created>
  <dcterms:modified xsi:type="dcterms:W3CDTF">2022-07-29T19:57:00Z</dcterms:modified>
</cp:coreProperties>
</file>