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54" w:rsidRDefault="00257854" w:rsidP="00257854">
      <w:pPr>
        <w:spacing w:line="240" w:lineRule="atLeast"/>
        <w:jc w:val="center"/>
        <w:rPr>
          <w:noProof/>
        </w:rPr>
      </w:pPr>
      <w:r>
        <w:rPr>
          <w:noProof/>
        </w:rPr>
        <w:drawing>
          <wp:inline distT="0" distB="0" distL="0" distR="0">
            <wp:extent cx="6134100" cy="91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914400"/>
                    </a:xfrm>
                    <a:prstGeom prst="rect">
                      <a:avLst/>
                    </a:prstGeom>
                    <a:noFill/>
                    <a:ln>
                      <a:noFill/>
                    </a:ln>
                  </pic:spPr>
                </pic:pic>
              </a:graphicData>
            </a:graphic>
          </wp:inline>
        </w:drawing>
      </w:r>
    </w:p>
    <w:p w:rsidR="00257854" w:rsidRPr="006A38F1" w:rsidRDefault="00257854" w:rsidP="00257854">
      <w:pPr>
        <w:rPr>
          <w:sz w:val="12"/>
          <w:szCs w:val="12"/>
        </w:rPr>
      </w:pPr>
    </w:p>
    <w:p w:rsidR="00257854" w:rsidRPr="00257854" w:rsidRDefault="00257854" w:rsidP="00257854">
      <w:pPr>
        <w:tabs>
          <w:tab w:val="left" w:pos="2268"/>
          <w:tab w:val="left" w:pos="2694"/>
        </w:tabs>
        <w:contextualSpacing/>
        <w:rPr>
          <w:rFonts w:ascii="Calibri Light" w:hAnsi="Calibri Light"/>
          <w:sz w:val="20"/>
          <w:szCs w:val="20"/>
        </w:rPr>
      </w:pPr>
      <w:r>
        <w:rPr>
          <w:noProof/>
        </w:rPr>
        <w:drawing>
          <wp:anchor distT="0" distB="0" distL="114300" distR="114300" simplePos="0" relativeHeight="251659264" behindDoc="0" locked="0" layoutInCell="1" allowOverlap="1">
            <wp:simplePos x="0" y="0"/>
            <wp:positionH relativeFrom="margin">
              <wp:posOffset>561975</wp:posOffset>
            </wp:positionH>
            <wp:positionV relativeFrom="paragraph">
              <wp:posOffset>15875</wp:posOffset>
            </wp:positionV>
            <wp:extent cx="666750" cy="647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sz w:val="16"/>
          <w:szCs w:val="16"/>
        </w:rPr>
        <w:tab/>
      </w:r>
      <w:r>
        <w:rPr>
          <w:rFonts w:ascii="Calibri Light" w:hAnsi="Calibri Light"/>
          <w:sz w:val="16"/>
          <w:szCs w:val="16"/>
        </w:rPr>
        <w:tab/>
      </w:r>
      <w:r w:rsidRPr="00257854">
        <w:rPr>
          <w:rFonts w:ascii="Calibri Light" w:hAnsi="Calibri Light"/>
          <w:sz w:val="20"/>
          <w:szCs w:val="20"/>
        </w:rPr>
        <w:t>Ministero dell’istruzione, dell’Università e della Ricerca</w:t>
      </w:r>
    </w:p>
    <w:p w:rsidR="00257854" w:rsidRPr="00257854" w:rsidRDefault="00257854" w:rsidP="00257854">
      <w:pPr>
        <w:tabs>
          <w:tab w:val="left" w:pos="2268"/>
        </w:tabs>
        <w:contextualSpacing/>
        <w:rPr>
          <w:rFonts w:ascii="Calibri Light" w:hAnsi="Calibri Light"/>
          <w:sz w:val="20"/>
          <w:szCs w:val="20"/>
        </w:rPr>
      </w:pPr>
      <w:r w:rsidRPr="00257854">
        <w:rPr>
          <w:rFonts w:ascii="Calibri Light" w:hAnsi="Calibri Light"/>
          <w:sz w:val="20"/>
          <w:szCs w:val="20"/>
        </w:rPr>
        <w:tab/>
      </w:r>
      <w:r w:rsidRPr="00257854">
        <w:rPr>
          <w:rFonts w:ascii="Calibri Light" w:hAnsi="Calibri Light"/>
          <w:sz w:val="20"/>
          <w:szCs w:val="20"/>
        </w:rPr>
        <w:tab/>
        <w:t>Ufficio Scolastico per la Lombardia - Ambito Territoriale di Bergamo</w:t>
      </w:r>
    </w:p>
    <w:p w:rsidR="00257854" w:rsidRPr="00257854" w:rsidRDefault="00257854" w:rsidP="00257854">
      <w:pPr>
        <w:tabs>
          <w:tab w:val="left" w:pos="2268"/>
        </w:tabs>
        <w:contextualSpacing/>
        <w:rPr>
          <w:rFonts w:ascii="Calibri Light" w:hAnsi="Calibri Light"/>
          <w:color w:val="C00000"/>
          <w:sz w:val="20"/>
          <w:szCs w:val="20"/>
        </w:rPr>
      </w:pPr>
      <w:r w:rsidRPr="00257854">
        <w:rPr>
          <w:rFonts w:ascii="Calibri Light" w:hAnsi="Calibri Light"/>
          <w:color w:val="C00000"/>
          <w:sz w:val="20"/>
          <w:szCs w:val="20"/>
        </w:rPr>
        <w:tab/>
      </w:r>
      <w:r w:rsidRPr="00257854">
        <w:rPr>
          <w:rFonts w:ascii="Calibri Light" w:hAnsi="Calibri Light"/>
          <w:color w:val="C00000"/>
          <w:sz w:val="20"/>
          <w:szCs w:val="20"/>
        </w:rPr>
        <w:tab/>
        <w:t>Istituto Comprensivo di CLUSONE</w:t>
      </w:r>
    </w:p>
    <w:p w:rsidR="00257854" w:rsidRPr="00257854" w:rsidRDefault="00257854" w:rsidP="00257854">
      <w:pPr>
        <w:tabs>
          <w:tab w:val="left" w:pos="2268"/>
        </w:tabs>
        <w:contextualSpacing/>
        <w:rPr>
          <w:rFonts w:ascii="Calibri Light" w:hAnsi="Calibri Light"/>
          <w:sz w:val="20"/>
          <w:szCs w:val="20"/>
        </w:rPr>
      </w:pPr>
      <w:r w:rsidRPr="00257854">
        <w:rPr>
          <w:rFonts w:ascii="Calibri Light" w:hAnsi="Calibri Light"/>
          <w:sz w:val="20"/>
          <w:szCs w:val="20"/>
        </w:rPr>
        <w:tab/>
      </w:r>
      <w:r w:rsidRPr="00257854">
        <w:rPr>
          <w:rFonts w:ascii="Calibri Light" w:hAnsi="Calibri Light"/>
          <w:sz w:val="20"/>
          <w:szCs w:val="20"/>
        </w:rPr>
        <w:tab/>
        <w:t>viale Roma 11  24023 Clusone (Bergamo)</w:t>
      </w:r>
    </w:p>
    <w:p w:rsidR="00257854" w:rsidRPr="00257854" w:rsidRDefault="00257854" w:rsidP="00257854">
      <w:pPr>
        <w:tabs>
          <w:tab w:val="left" w:pos="2268"/>
          <w:tab w:val="left" w:pos="5387"/>
        </w:tabs>
        <w:contextualSpacing/>
        <w:rPr>
          <w:rFonts w:ascii="Calibri Light" w:hAnsi="Calibri Light"/>
          <w:sz w:val="20"/>
          <w:szCs w:val="20"/>
        </w:rPr>
      </w:pPr>
      <w:r w:rsidRPr="00257854">
        <w:rPr>
          <w:rFonts w:ascii="Calibri Light" w:hAnsi="Calibri Light"/>
          <w:sz w:val="20"/>
          <w:szCs w:val="20"/>
        </w:rPr>
        <w:tab/>
      </w:r>
      <w:r w:rsidRPr="00257854">
        <w:rPr>
          <w:rFonts w:ascii="Calibri Light" w:hAnsi="Calibri Light"/>
          <w:sz w:val="20"/>
          <w:szCs w:val="20"/>
        </w:rPr>
        <w:tab/>
        <w:t xml:space="preserve">tel.0346/21023 </w:t>
      </w:r>
      <w:hyperlink r:id="rId7" w:history="1">
        <w:r w:rsidRPr="00257854">
          <w:rPr>
            <w:rStyle w:val="Collegamentoipertestuale"/>
            <w:rFonts w:ascii="Calibri Light" w:hAnsi="Calibri Light"/>
            <w:sz w:val="20"/>
            <w:szCs w:val="20"/>
          </w:rPr>
          <w:t>bgic80600q@istruzione.it</w:t>
        </w:r>
      </w:hyperlink>
      <w:r w:rsidRPr="00257854">
        <w:rPr>
          <w:rFonts w:ascii="Calibri Light" w:hAnsi="Calibri Light"/>
          <w:sz w:val="20"/>
          <w:szCs w:val="20"/>
        </w:rPr>
        <w:t xml:space="preserve"> (PEC:  bgic80600q@pec.istruzione.it)</w:t>
      </w:r>
    </w:p>
    <w:p w:rsidR="00257854" w:rsidRPr="00257854" w:rsidRDefault="00257854" w:rsidP="00257854">
      <w:pPr>
        <w:tabs>
          <w:tab w:val="left" w:pos="2268"/>
          <w:tab w:val="left" w:pos="5387"/>
        </w:tabs>
        <w:contextualSpacing/>
        <w:rPr>
          <w:rFonts w:ascii="Calibri Light" w:hAnsi="Calibri Light"/>
          <w:sz w:val="20"/>
          <w:szCs w:val="20"/>
        </w:rPr>
      </w:pPr>
      <w:r w:rsidRPr="00257854">
        <w:rPr>
          <w:rFonts w:ascii="Calibri Light" w:hAnsi="Calibri Light"/>
          <w:sz w:val="20"/>
          <w:szCs w:val="20"/>
        </w:rPr>
        <w:tab/>
      </w:r>
      <w:r w:rsidRPr="00257854">
        <w:rPr>
          <w:rFonts w:ascii="Calibri Light" w:hAnsi="Calibri Light"/>
          <w:sz w:val="20"/>
          <w:szCs w:val="20"/>
        </w:rPr>
        <w:tab/>
        <w:t>codice meccanografico BGIC80600Q - codice fiscale 90017480162</w:t>
      </w:r>
    </w:p>
    <w:p w:rsidR="00257854" w:rsidRPr="00257854" w:rsidRDefault="00257854" w:rsidP="00257854">
      <w:pPr>
        <w:tabs>
          <w:tab w:val="left" w:pos="2268"/>
        </w:tabs>
        <w:rPr>
          <w:rFonts w:ascii="Calibri Light" w:hAnsi="Calibri Light"/>
          <w:color w:val="C00000"/>
          <w:sz w:val="20"/>
          <w:szCs w:val="20"/>
        </w:rPr>
      </w:pPr>
      <w:r w:rsidRPr="00257854">
        <w:rPr>
          <w:sz w:val="20"/>
          <w:szCs w:val="20"/>
        </w:rPr>
        <w:tab/>
      </w:r>
      <w:r w:rsidRPr="00257854">
        <w:rPr>
          <w:sz w:val="20"/>
          <w:szCs w:val="20"/>
        </w:rPr>
        <w:tab/>
      </w:r>
      <w:hyperlink r:id="rId8" w:history="1">
        <w:r w:rsidRPr="00257854">
          <w:rPr>
            <w:rStyle w:val="Collegamentoipertestuale"/>
            <w:rFonts w:ascii="Calibri Light" w:hAnsi="Calibri Light"/>
            <w:sz w:val="20"/>
            <w:szCs w:val="20"/>
          </w:rPr>
          <w:t>www.icclusone.it</w:t>
        </w:r>
      </w:hyperlink>
    </w:p>
    <w:p w:rsidR="003576B4" w:rsidRDefault="00257854" w:rsidP="007F3F4E">
      <w:pPr>
        <w:pStyle w:val="Predefinito"/>
        <w:spacing w:line="360" w:lineRule="auto"/>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00BF4BC0">
        <w:rPr>
          <w:sz w:val="23"/>
        </w:rPr>
        <w:t xml:space="preserve"> </w:t>
      </w:r>
    </w:p>
    <w:p w:rsidR="003576B4" w:rsidRDefault="00BF4BC0">
      <w:pPr>
        <w:tabs>
          <w:tab w:val="center" w:pos="720"/>
          <w:tab w:val="center" w:pos="1426"/>
          <w:tab w:val="center" w:pos="2146"/>
          <w:tab w:val="center" w:pos="2849"/>
          <w:tab w:val="center" w:pos="6812"/>
        </w:tabs>
        <w:spacing w:after="11" w:line="259" w:lineRule="auto"/>
        <w:ind w:left="-15" w:right="0" w:firstLine="0"/>
        <w:jc w:val="left"/>
      </w:pPr>
      <w:r>
        <w:rPr>
          <w:sz w:val="23"/>
        </w:rPr>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b/>
          <w:sz w:val="23"/>
        </w:rPr>
        <w:t xml:space="preserve">A tutti i genitori dei bambini/e nati/e nell’anno solare 2014 </w:t>
      </w:r>
    </w:p>
    <w:p w:rsidR="003576B4" w:rsidRDefault="00BF4BC0">
      <w:pPr>
        <w:spacing w:after="0" w:line="259" w:lineRule="auto"/>
        <w:ind w:left="0" w:right="545" w:firstLine="0"/>
        <w:jc w:val="right"/>
      </w:pPr>
      <w:r>
        <w:rPr>
          <w:b/>
          <w:sz w:val="23"/>
        </w:rPr>
        <w:t xml:space="preserve">Comune di Clusone, Piario, Villa d’Ogna e Oltressenda Alta  </w:t>
      </w:r>
    </w:p>
    <w:p w:rsidR="003576B4" w:rsidRDefault="00BF4BC0">
      <w:pPr>
        <w:spacing w:after="0" w:line="259" w:lineRule="auto"/>
        <w:ind w:left="0" w:right="0" w:firstLine="0"/>
        <w:jc w:val="right"/>
      </w:pPr>
      <w:r>
        <w:rPr>
          <w:sz w:val="23"/>
        </w:rPr>
        <w:t xml:space="preserve">  </w:t>
      </w:r>
    </w:p>
    <w:p w:rsidR="003576B4" w:rsidRDefault="00BF4BC0">
      <w:pPr>
        <w:spacing w:after="11" w:line="259" w:lineRule="auto"/>
        <w:ind w:left="-5" w:right="0"/>
        <w:jc w:val="left"/>
      </w:pPr>
      <w:r>
        <w:rPr>
          <w:b/>
          <w:sz w:val="23"/>
        </w:rPr>
        <w:t xml:space="preserve">OGGETTO: ISCRIZIONE ALLA CLASSE PRIMA SCUOLA PRIMARIA anno scolastico 2020/2021. </w:t>
      </w:r>
    </w:p>
    <w:p w:rsidR="003576B4" w:rsidRDefault="00BF4BC0">
      <w:pPr>
        <w:spacing w:after="17" w:line="259" w:lineRule="auto"/>
        <w:ind w:left="15" w:right="0" w:firstLine="0"/>
        <w:jc w:val="left"/>
      </w:pPr>
      <w:r>
        <w:rPr>
          <w:sz w:val="17"/>
        </w:rPr>
        <w:t xml:space="preserve"> </w:t>
      </w:r>
      <w:r>
        <w:rPr>
          <w:sz w:val="23"/>
        </w:rPr>
        <w:t xml:space="preserve"> </w:t>
      </w:r>
    </w:p>
    <w:p w:rsidR="003576B4" w:rsidRDefault="00BF4BC0">
      <w:pPr>
        <w:ind w:left="-4" w:right="119"/>
      </w:pPr>
      <w:r>
        <w:t xml:space="preserve">Con circolare n. 0022994  del 13 novembre 2019, il Ministero dell’Istruzione ha disciplinato le modalità di iscrizione alla classe prima della primaria per l’anno scolastico 2020/2021. L’iscrizione alla prima classe di scuola primaria riguarda i bambini che compiono i sei anni di età entro il 31 dicembre 2020. Possono essere iscritti anticipatamente i bambini che compiono i sei anni di età dopo il 31 dicembre e comunque entro il 30 aprile 2021. A tal riguardo per una scelta attenta e consapevole è opportuno che i genitori si confrontino con i docenti della scuola dell’infanzia frequentata dal proprio figlio.  </w:t>
      </w:r>
    </w:p>
    <w:p w:rsidR="003576B4" w:rsidRDefault="00BF4BC0">
      <w:pPr>
        <w:ind w:left="-4" w:right="119"/>
      </w:pPr>
      <w:r>
        <w:t xml:space="preserve">Il periodo utile per l’iscrizione va dal 7 al 31 gennaio.  La procedura dovrà essere effettuata esclusivamente on line tramite il sito </w:t>
      </w:r>
      <w:hyperlink r:id="rId9">
        <w:r>
          <w:rPr>
            <w:color w:val="0362C1"/>
            <w:u w:val="single" w:color="0000FF"/>
          </w:rPr>
          <w:t>www.iscrizioni.istruzione.i</w:t>
        </w:r>
      </w:hyperlink>
      <w:hyperlink r:id="rId10">
        <w:r>
          <w:rPr>
            <w:color w:val="0362C1"/>
            <w:u w:val="single" w:color="0000FF"/>
          </w:rPr>
          <w:t>t</w:t>
        </w:r>
      </w:hyperlink>
      <w:hyperlink r:id="rId11">
        <w:r>
          <w:t xml:space="preserve"> </w:t>
        </w:r>
      </w:hyperlink>
      <w:hyperlink r:id="rId12">
        <w:r>
          <w:t>L</w:t>
        </w:r>
      </w:hyperlink>
      <w:r>
        <w:t xml:space="preserve">a funzione di registrazione sarà attiva a partire dal 27 dicembre 2019; è necessario possedere un indirizzo e-mail o le credenziali relative all’identità digitale (SPID) (*). I genitori, attraverso la funzione web potranno in ogni momento seguire l’iter della domanda inoltrata.  </w:t>
      </w:r>
    </w:p>
    <w:p w:rsidR="003576B4" w:rsidRDefault="00BF4BC0">
      <w:pPr>
        <w:ind w:left="-4" w:right="119"/>
      </w:pPr>
      <w:r>
        <w:t xml:space="preserve">Si ricorda che la domanda di iscrizione, rientrando nella responsabilità genitoriale, deve essere sempre condivisa dai genitori. Il genitore che compila il modulo dichiara infatti di aver effettuato la scelta in osservanza delle disposizioni del codice civile sulla responsabilità genitoriale e l’affidamento dei figli (art. 316, 337) che richiedono il consenso di entrambi i genitori.  </w:t>
      </w:r>
    </w:p>
    <w:p w:rsidR="003576B4" w:rsidRDefault="00BF4BC0">
      <w:pPr>
        <w:ind w:left="-4" w:right="119"/>
      </w:pPr>
      <w:r>
        <w:t xml:space="preserve">All’atto dell’iscrizione i genitori esprimono la propria preferenza rispetto all’articolazione del tempo scolastico settimanale (24 ore – 27 ore – fino a 30 ore – 40 ore), che resta subordinato alla consistenza dell’organico dei docenti e alla disponibilità dei servizi. A tal fine si precisa che il tempo settimanale presente nelle scuole primarie di Clusone e Villa d’Ogna è pari a 30 ore, distribuite su sei giorni alla settimana (5 ore al giorno); nella scuola primaria di Piario è pari a 29 ore, distribuite su cinque giorni alla settimana (da lunedì a venerdì) con due rientri pomeridiani il lunedì e il giovedì e la possibilità di usufruire del servizio mensa.  </w:t>
      </w:r>
    </w:p>
    <w:p w:rsidR="003576B4" w:rsidRDefault="00BF4BC0">
      <w:pPr>
        <w:ind w:left="-4" w:right="119"/>
      </w:pPr>
      <w:r>
        <w:t xml:space="preserve">Per quanto riguarda l’iscrizione di alunni con disabilità, si ricorda che deve essere perfezionata con la presentazione alla scuola, da parte dei genitori, della relativa certificazione o diagnosi rilasciata dagli Enti competenti. La facoltà di avvalersi o non avvalersi dell’insegnamento della religione cattolica viene esercitato dai genitori al momento dell’iscrizione. La scelta ha valore per l’intero corso di studi, fatto salvo il diritto di modificare tale scelta per l’anno successivo entro il termine delle iscrizioni.  </w:t>
      </w:r>
    </w:p>
    <w:p w:rsidR="003576B4" w:rsidRDefault="00BF4BC0">
      <w:pPr>
        <w:spacing w:after="154"/>
        <w:ind w:left="-4" w:right="119"/>
      </w:pPr>
      <w:r>
        <w:t xml:space="preserve">Tutti i genitori interessati alla presentazione delle scuole e dell’offerta formativa sono invitati  </w:t>
      </w:r>
    </w:p>
    <w:p w:rsidR="003576B4" w:rsidRDefault="00BF4BC0">
      <w:pPr>
        <w:numPr>
          <w:ilvl w:val="0"/>
          <w:numId w:val="1"/>
        </w:numPr>
        <w:spacing w:after="139"/>
        <w:ind w:right="119" w:hanging="206"/>
      </w:pPr>
      <w:r>
        <w:t xml:space="preserve">per la scuola di Villa d’Ogna  </w:t>
      </w:r>
      <w:r>
        <w:rPr>
          <w:b/>
        </w:rPr>
        <w:t xml:space="preserve">martedì  17  dicembre alle ore 17,00 </w:t>
      </w:r>
      <w:r>
        <w:t xml:space="preserve">in largo Europa a Villa d’Ogna  </w:t>
      </w:r>
    </w:p>
    <w:p w:rsidR="003576B4" w:rsidRDefault="00BF4BC0">
      <w:pPr>
        <w:numPr>
          <w:ilvl w:val="0"/>
          <w:numId w:val="1"/>
        </w:numPr>
        <w:spacing w:after="142"/>
        <w:ind w:right="119" w:hanging="206"/>
      </w:pPr>
      <w:r>
        <w:t xml:space="preserve">per la scuola di Clusone sabato </w:t>
      </w:r>
      <w:r>
        <w:rPr>
          <w:b/>
        </w:rPr>
        <w:t>14 dicembre alle ore 10.00</w:t>
      </w:r>
      <w:r>
        <w:t xml:space="preserve"> presso l’auditorium di viale Roma Clusone  </w:t>
      </w:r>
    </w:p>
    <w:p w:rsidR="003576B4" w:rsidRDefault="00BF4BC0">
      <w:pPr>
        <w:numPr>
          <w:ilvl w:val="0"/>
          <w:numId w:val="1"/>
        </w:numPr>
        <w:ind w:right="119" w:hanging="206"/>
      </w:pPr>
      <w:r>
        <w:t xml:space="preserve">per la scuola di Piario giovedì  </w:t>
      </w:r>
      <w:r>
        <w:rPr>
          <w:b/>
        </w:rPr>
        <w:t xml:space="preserve">19 dicembre dalle ore 14.00 alle ore 16.00 </w:t>
      </w:r>
      <w:r>
        <w:t xml:space="preserve">OPEN DAY in giornata SCUOLA  APERTA  </w:t>
      </w:r>
      <w:r>
        <w:rPr>
          <w:b/>
        </w:rPr>
        <w:t xml:space="preserve">sabato  11 gennaio  dalle ore 10.30 alle ore 12.00 </w:t>
      </w:r>
      <w:r>
        <w:t xml:space="preserve">OPEN DAY,   in via </w:t>
      </w:r>
      <w:proofErr w:type="spellStart"/>
      <w:r>
        <w:t>Cadoriano</w:t>
      </w:r>
      <w:proofErr w:type="spellEnd"/>
      <w:r>
        <w:t xml:space="preserve"> a Piario  </w:t>
      </w:r>
    </w:p>
    <w:p w:rsidR="00AE1600" w:rsidRDefault="00AE1600">
      <w:pPr>
        <w:numPr>
          <w:ilvl w:val="0"/>
          <w:numId w:val="1"/>
        </w:numPr>
        <w:ind w:right="119" w:hanging="206"/>
      </w:pPr>
    </w:p>
    <w:p w:rsidR="00BF4BC0" w:rsidRDefault="00BF4BC0" w:rsidP="00BF4BC0">
      <w:pPr>
        <w:ind w:right="119"/>
      </w:pPr>
    </w:p>
    <w:p w:rsidR="00BF4BC0" w:rsidRDefault="00BF4BC0" w:rsidP="00BF4BC0">
      <w:pPr>
        <w:ind w:right="119"/>
      </w:pPr>
    </w:p>
    <w:p w:rsidR="003576B4" w:rsidRDefault="00BF4BC0">
      <w:pPr>
        <w:spacing w:after="30" w:line="273" w:lineRule="auto"/>
        <w:ind w:left="720" w:right="0" w:firstLine="0"/>
        <w:jc w:val="left"/>
      </w:pPr>
      <w:r>
        <w:t xml:space="preserve">A disposizione per qualsiasi chiarimento, ricordo che gli Uffici di Segreteria sono disponibili ad offrire assistenza   per la compilazione,  fissando un  appuntamento  telefonico  al numero 0346/21023. </w:t>
      </w:r>
    </w:p>
    <w:p w:rsidR="007F3F4E" w:rsidRDefault="007F3F4E">
      <w:pPr>
        <w:tabs>
          <w:tab w:val="center" w:pos="6960"/>
          <w:tab w:val="center" w:pos="7800"/>
          <w:tab w:val="center" w:pos="8506"/>
        </w:tabs>
        <w:spacing w:after="0" w:line="260" w:lineRule="auto"/>
        <w:ind w:left="0" w:right="0" w:firstLine="0"/>
        <w:jc w:val="left"/>
        <w:rPr>
          <w:sz w:val="23"/>
        </w:rPr>
      </w:pPr>
    </w:p>
    <w:p w:rsidR="003576B4" w:rsidRDefault="00BF4BC0">
      <w:pPr>
        <w:tabs>
          <w:tab w:val="center" w:pos="6960"/>
          <w:tab w:val="center" w:pos="7800"/>
          <w:tab w:val="center" w:pos="8506"/>
        </w:tabs>
        <w:spacing w:after="0" w:line="260" w:lineRule="auto"/>
        <w:ind w:left="0" w:right="0" w:firstLine="0"/>
        <w:jc w:val="left"/>
      </w:pPr>
      <w:r>
        <w:rPr>
          <w:sz w:val="23"/>
        </w:rPr>
        <w:t xml:space="preserve">Cordialità   </w:t>
      </w:r>
      <w:r>
        <w:rPr>
          <w:sz w:val="23"/>
        </w:rPr>
        <w:tab/>
        <w:t xml:space="preserve">   </w:t>
      </w:r>
      <w:r>
        <w:rPr>
          <w:sz w:val="23"/>
        </w:rPr>
        <w:tab/>
        <w:t xml:space="preserve">  </w:t>
      </w:r>
      <w:r>
        <w:rPr>
          <w:sz w:val="23"/>
        </w:rPr>
        <w:tab/>
        <w:t xml:space="preserve">  </w:t>
      </w:r>
    </w:p>
    <w:p w:rsidR="007F3F4E" w:rsidRDefault="007F3F4E" w:rsidP="007F3F4E">
      <w:pPr>
        <w:spacing w:after="87"/>
        <w:ind w:left="-4" w:right="119"/>
        <w:jc w:val="center"/>
      </w:pPr>
    </w:p>
    <w:p w:rsidR="003576B4" w:rsidRDefault="00BF4BC0" w:rsidP="007F3F4E">
      <w:pPr>
        <w:spacing w:after="87"/>
        <w:ind w:left="-4" w:right="119"/>
        <w:jc w:val="center"/>
      </w:pPr>
      <w:r>
        <w:t xml:space="preserve">IL DIRIGENTE SCOLASTICO  REGGENTE                                                                                                                                                    </w:t>
      </w:r>
      <w:proofErr w:type="spellStart"/>
      <w:r>
        <w:t>Sirtoli</w:t>
      </w:r>
      <w:proofErr w:type="spellEnd"/>
      <w:r>
        <w:t xml:space="preserve"> Dott.ssa Monica</w:t>
      </w:r>
    </w:p>
    <w:p w:rsidR="007F3F4E" w:rsidRPr="007F3F4E" w:rsidRDefault="007F3F4E" w:rsidP="007F3F4E">
      <w:pPr>
        <w:spacing w:after="0" w:line="412" w:lineRule="auto"/>
        <w:ind w:left="14" w:right="964" w:hanging="14"/>
        <w:jc w:val="center"/>
        <w:rPr>
          <w:sz w:val="12"/>
          <w:szCs w:val="12"/>
        </w:rPr>
      </w:pPr>
      <w:r w:rsidRPr="007F3F4E">
        <w:rPr>
          <w:i/>
          <w:sz w:val="12"/>
          <w:szCs w:val="12"/>
        </w:rPr>
        <w:t xml:space="preserve">                         </w:t>
      </w:r>
      <w:r w:rsidR="00BF4BC0" w:rsidRPr="007F3F4E">
        <w:rPr>
          <w:i/>
          <w:sz w:val="12"/>
          <w:szCs w:val="12"/>
        </w:rPr>
        <w:t>Amministrazione Digitale, con successive modifiche e integrazioni e norme collegate</w:t>
      </w:r>
      <w:r w:rsidR="00BF4BC0" w:rsidRPr="007F3F4E">
        <w:rPr>
          <w:sz w:val="12"/>
          <w:szCs w:val="12"/>
        </w:rPr>
        <w:t xml:space="preserve">               </w:t>
      </w:r>
    </w:p>
    <w:p w:rsidR="003576B4" w:rsidRPr="007F3F4E" w:rsidRDefault="00BF4BC0" w:rsidP="007F3F4E">
      <w:pPr>
        <w:spacing w:after="0" w:line="412" w:lineRule="auto"/>
        <w:ind w:left="14" w:right="964" w:hanging="14"/>
        <w:jc w:val="center"/>
        <w:rPr>
          <w:sz w:val="12"/>
          <w:szCs w:val="12"/>
        </w:rPr>
      </w:pPr>
      <w:r w:rsidRPr="007F3F4E">
        <w:rPr>
          <w:sz w:val="12"/>
          <w:szCs w:val="12"/>
        </w:rPr>
        <w:t xml:space="preserve">                               “</w:t>
      </w:r>
      <w:r w:rsidRPr="007F3F4E">
        <w:rPr>
          <w:i/>
          <w:sz w:val="12"/>
          <w:szCs w:val="12"/>
        </w:rPr>
        <w:t xml:space="preserve">Documento informatico firmato digitalmente ai sensi del </w:t>
      </w:r>
      <w:proofErr w:type="spellStart"/>
      <w:r w:rsidRPr="007F3F4E">
        <w:rPr>
          <w:i/>
          <w:sz w:val="12"/>
          <w:szCs w:val="12"/>
        </w:rPr>
        <w:t>D.Lgs</w:t>
      </w:r>
      <w:proofErr w:type="spellEnd"/>
      <w:r w:rsidRPr="007F3F4E">
        <w:rPr>
          <w:i/>
          <w:sz w:val="12"/>
          <w:szCs w:val="12"/>
        </w:rPr>
        <w:t xml:space="preserve"> 82/2005,Codice della </w:t>
      </w:r>
      <w:r w:rsidRPr="007F3F4E">
        <w:rPr>
          <w:sz w:val="12"/>
          <w:szCs w:val="12"/>
        </w:rPr>
        <w:t>”</w:t>
      </w:r>
    </w:p>
    <w:p w:rsidR="003576B4" w:rsidRPr="007F3F4E" w:rsidRDefault="003576B4" w:rsidP="007F3F4E">
      <w:pPr>
        <w:spacing w:after="0" w:line="259" w:lineRule="auto"/>
        <w:ind w:left="1" w:right="0" w:firstLine="0"/>
        <w:jc w:val="center"/>
        <w:rPr>
          <w:sz w:val="16"/>
          <w:szCs w:val="16"/>
        </w:rPr>
      </w:pPr>
    </w:p>
    <w:p w:rsidR="003576B4" w:rsidRDefault="00BF4BC0">
      <w:pPr>
        <w:spacing w:after="8" w:line="259" w:lineRule="auto"/>
        <w:ind w:left="0" w:right="0" w:firstLine="0"/>
        <w:jc w:val="left"/>
        <w:rPr>
          <w:b/>
          <w:sz w:val="23"/>
        </w:rPr>
      </w:pPr>
      <w:r>
        <w:rPr>
          <w:b/>
          <w:sz w:val="23"/>
        </w:rPr>
        <w:t xml:space="preserve"> </w:t>
      </w:r>
    </w:p>
    <w:p w:rsidR="007F3F4E" w:rsidRDefault="007F3F4E">
      <w:pPr>
        <w:spacing w:after="8" w:line="259" w:lineRule="auto"/>
        <w:ind w:left="0" w:right="0" w:firstLine="0"/>
        <w:jc w:val="left"/>
      </w:pPr>
    </w:p>
    <w:p w:rsidR="003576B4" w:rsidRDefault="00BF4BC0">
      <w:pPr>
        <w:spacing w:after="11" w:line="259" w:lineRule="auto"/>
        <w:ind w:left="-5" w:right="0"/>
        <w:jc w:val="left"/>
      </w:pPr>
      <w:r>
        <w:rPr>
          <w:b/>
          <w:sz w:val="23"/>
        </w:rPr>
        <w:t xml:space="preserve">(*)Elenco dei codici identificativi da inserire per indicare la scuola di   destinazione  </w:t>
      </w:r>
    </w:p>
    <w:p w:rsidR="003576B4" w:rsidRDefault="00BF4BC0">
      <w:pPr>
        <w:spacing w:after="8" w:line="259" w:lineRule="auto"/>
        <w:ind w:left="0" w:right="0" w:firstLine="0"/>
        <w:jc w:val="left"/>
      </w:pPr>
      <w:r>
        <w:rPr>
          <w:b/>
          <w:sz w:val="23"/>
        </w:rPr>
        <w:t xml:space="preserve"> </w:t>
      </w:r>
    </w:p>
    <w:p w:rsidR="003576B4" w:rsidRDefault="00BF4BC0">
      <w:pPr>
        <w:spacing w:after="25" w:line="260" w:lineRule="auto"/>
        <w:ind w:right="2249"/>
        <w:jc w:val="left"/>
      </w:pPr>
      <w:r>
        <w:rPr>
          <w:sz w:val="23"/>
        </w:rPr>
        <w:t xml:space="preserve">CODICE IDENTIFICATIVO  ISTITUTO COMPRENSIVO DI CLUSONE:      BGIC80600Q CODICE IDENTIFICATIVO  SCUOLA PRIMARIA   DI CLUSONE:  </w:t>
      </w:r>
      <w:r w:rsidR="00AE1600">
        <w:rPr>
          <w:sz w:val="23"/>
        </w:rPr>
        <w:t xml:space="preserve">                           </w:t>
      </w:r>
      <w:bookmarkStart w:id="0" w:name="_GoBack"/>
      <w:bookmarkEnd w:id="0"/>
      <w:r>
        <w:rPr>
          <w:sz w:val="23"/>
        </w:rPr>
        <w:t xml:space="preserve">  BGEE80601T </w:t>
      </w:r>
    </w:p>
    <w:p w:rsidR="003576B4" w:rsidRDefault="00BF4BC0">
      <w:pPr>
        <w:tabs>
          <w:tab w:val="center" w:pos="5686"/>
          <w:tab w:val="center" w:pos="6995"/>
        </w:tabs>
        <w:spacing w:after="0" w:line="260" w:lineRule="auto"/>
        <w:ind w:left="0" w:right="0" w:firstLine="0"/>
        <w:jc w:val="left"/>
      </w:pPr>
      <w:r>
        <w:rPr>
          <w:sz w:val="23"/>
        </w:rPr>
        <w:t xml:space="preserve">CODICE IDENTIFICATIVO  SCUOLA PRIMARIA DI  PIARIO:   </w:t>
      </w:r>
      <w:r>
        <w:rPr>
          <w:sz w:val="23"/>
        </w:rPr>
        <w:tab/>
        <w:t xml:space="preserve">  </w:t>
      </w:r>
      <w:r>
        <w:rPr>
          <w:sz w:val="23"/>
        </w:rPr>
        <w:tab/>
        <w:t xml:space="preserve">BGEE80602V </w:t>
      </w:r>
    </w:p>
    <w:p w:rsidR="003576B4" w:rsidRDefault="00BF4BC0">
      <w:pPr>
        <w:tabs>
          <w:tab w:val="center" w:pos="6989"/>
        </w:tabs>
        <w:spacing w:after="0" w:line="260" w:lineRule="auto"/>
        <w:ind w:left="0" w:right="0" w:firstLine="0"/>
        <w:jc w:val="left"/>
      </w:pPr>
      <w:r>
        <w:rPr>
          <w:sz w:val="23"/>
        </w:rPr>
        <w:t xml:space="preserve">CODICE IDENTIFICATIVO  SCUOLAPRIMARIA VILLA D’OGNA:    </w:t>
      </w:r>
      <w:r>
        <w:rPr>
          <w:sz w:val="23"/>
        </w:rPr>
        <w:tab/>
        <w:t xml:space="preserve">BGEE80603X </w:t>
      </w:r>
    </w:p>
    <w:p w:rsidR="003576B4" w:rsidRDefault="00BF4BC0">
      <w:pPr>
        <w:spacing w:after="0" w:line="259" w:lineRule="auto"/>
        <w:ind w:left="15" w:right="0" w:firstLine="0"/>
        <w:jc w:val="left"/>
      </w:pPr>
      <w:r>
        <w:rPr>
          <w:sz w:val="23"/>
        </w:rPr>
        <w:t xml:space="preserve"> </w:t>
      </w:r>
    </w:p>
    <w:sectPr w:rsidR="003576B4" w:rsidSect="007F3F4E">
      <w:pgSz w:w="11911" w:h="16846"/>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343E2"/>
    <w:multiLevelType w:val="hybridMultilevel"/>
    <w:tmpl w:val="E174C2C4"/>
    <w:lvl w:ilvl="0" w:tplc="581CBFEE">
      <w:start w:val="1"/>
      <w:numFmt w:val="bullet"/>
      <w:lvlText w:val="•"/>
      <w:lvlJc w:val="left"/>
      <w:pPr>
        <w:ind w:left="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FC6D262">
      <w:start w:val="1"/>
      <w:numFmt w:val="bullet"/>
      <w:lvlText w:val="o"/>
      <w:lvlJc w:val="left"/>
      <w:pPr>
        <w:ind w:left="145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C8C7D7C">
      <w:start w:val="1"/>
      <w:numFmt w:val="bullet"/>
      <w:lvlText w:val="▪"/>
      <w:lvlJc w:val="left"/>
      <w:pPr>
        <w:ind w:left="21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5AEBABE">
      <w:start w:val="1"/>
      <w:numFmt w:val="bullet"/>
      <w:lvlText w:val="•"/>
      <w:lvlJc w:val="left"/>
      <w:pPr>
        <w:ind w:left="28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F54C8E8">
      <w:start w:val="1"/>
      <w:numFmt w:val="bullet"/>
      <w:lvlText w:val="o"/>
      <w:lvlJc w:val="left"/>
      <w:pPr>
        <w:ind w:left="36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A5C8ACE">
      <w:start w:val="1"/>
      <w:numFmt w:val="bullet"/>
      <w:lvlText w:val="▪"/>
      <w:lvlJc w:val="left"/>
      <w:pPr>
        <w:ind w:left="43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80A5E4E">
      <w:start w:val="1"/>
      <w:numFmt w:val="bullet"/>
      <w:lvlText w:val="•"/>
      <w:lvlJc w:val="left"/>
      <w:pPr>
        <w:ind w:left="505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0F6AEBC">
      <w:start w:val="1"/>
      <w:numFmt w:val="bullet"/>
      <w:lvlText w:val="o"/>
      <w:lvlJc w:val="left"/>
      <w:pPr>
        <w:ind w:left="57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71E6036">
      <w:start w:val="1"/>
      <w:numFmt w:val="bullet"/>
      <w:lvlText w:val="▪"/>
      <w:lvlJc w:val="left"/>
      <w:pPr>
        <w:ind w:left="64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B4"/>
    <w:rsid w:val="00257854"/>
    <w:rsid w:val="003576B4"/>
    <w:rsid w:val="007F3F4E"/>
    <w:rsid w:val="00AE1600"/>
    <w:rsid w:val="00BF4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D4BE5-DDC3-4827-A421-9C014D04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68" w:lineRule="auto"/>
      <w:ind w:left="10" w:right="134"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257854"/>
    <w:rPr>
      <w:color w:val="0000FF"/>
      <w:u w:val="single"/>
    </w:rPr>
  </w:style>
  <w:style w:type="paragraph" w:customStyle="1" w:styleId="Predefinito">
    <w:name w:val="Predefinito"/>
    <w:rsid w:val="00257854"/>
    <w:pPr>
      <w:tabs>
        <w:tab w:val="left" w:pos="709"/>
      </w:tabs>
      <w:suppressAutoHyphens/>
      <w:spacing w:after="0" w:line="100" w:lineRule="atLeast"/>
    </w:pPr>
    <w:rPr>
      <w:rFonts w:ascii="Times New Roman" w:eastAsia="Times New Roman" w:hAnsi="Times New Roman" w:cs="Times New Roman"/>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cclus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ntoni.segreteria@spm.it" TargetMode="External"/><Relationship Id="rId12" Type="http://schemas.openxmlformats.org/officeDocument/2006/relationships/hyperlink" Target="http://www.iscrizione.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scrizione.istruzione.it/" TargetMode="External"/><Relationship Id="rId5" Type="http://schemas.openxmlformats.org/officeDocument/2006/relationships/image" Target="media/image1.jpeg"/><Relationship Id="rId10" Type="http://schemas.openxmlformats.org/officeDocument/2006/relationships/hyperlink" Target="http://www.iscrizione.istruzione.it/" TargetMode="External"/><Relationship Id="rId4" Type="http://schemas.openxmlformats.org/officeDocument/2006/relationships/webSettings" Target="webSettings.xml"/><Relationship Id="rId9" Type="http://schemas.openxmlformats.org/officeDocument/2006/relationships/hyperlink" Target="http://www.iscrizioni.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773</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marisa Marzupio</cp:lastModifiedBy>
  <cp:revision>5</cp:revision>
  <dcterms:created xsi:type="dcterms:W3CDTF">2019-12-06T07:30:00Z</dcterms:created>
  <dcterms:modified xsi:type="dcterms:W3CDTF">2019-12-06T07:40:00Z</dcterms:modified>
</cp:coreProperties>
</file>