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E718F" w14:textId="77777777" w:rsidR="00995EF6" w:rsidRPr="00995EF6" w:rsidRDefault="00995EF6" w:rsidP="00995EF6">
      <w:pPr>
        <w:tabs>
          <w:tab w:val="left" w:pos="5670"/>
        </w:tabs>
        <w:ind w:left="4252" w:right="-297" w:firstLine="993"/>
        <w:rPr>
          <w:rFonts w:ascii="Calibri" w:eastAsia="Calibri" w:hAnsi="Calibri" w:cs="Calibri"/>
        </w:rPr>
      </w:pPr>
      <w:r w:rsidRPr="00995EF6">
        <w:rPr>
          <w:rFonts w:ascii="Calibri" w:eastAsia="Calibri" w:hAnsi="Calibri" w:cs="Calibri"/>
          <w:noProof/>
        </w:rPr>
        <w:drawing>
          <wp:inline distT="0" distB="0" distL="0" distR="0" wp14:anchorId="5A4B51DC" wp14:editId="16905B76">
            <wp:extent cx="333375" cy="3524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75217" w14:textId="77777777" w:rsidR="00995EF6" w:rsidRPr="00995EF6" w:rsidRDefault="00995EF6" w:rsidP="00995EF6">
      <w:pPr>
        <w:spacing w:after="60"/>
        <w:contextualSpacing/>
        <w:jc w:val="center"/>
        <w:rPr>
          <w:rFonts w:ascii="Calibri" w:eastAsia="Calibri" w:hAnsi="Calibri" w:cs="Calibri"/>
          <w:sz w:val="18"/>
          <w:szCs w:val="18"/>
        </w:rPr>
      </w:pPr>
      <w:r w:rsidRPr="00995EF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17EFB" wp14:editId="2941371B">
                <wp:simplePos x="0" y="0"/>
                <wp:positionH relativeFrom="column">
                  <wp:posOffset>485775</wp:posOffset>
                </wp:positionH>
                <wp:positionV relativeFrom="paragraph">
                  <wp:posOffset>64135</wp:posOffset>
                </wp:positionV>
                <wp:extent cx="6209665" cy="503555"/>
                <wp:effectExtent l="0" t="0" r="0" b="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66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174CF5" w14:textId="77777777" w:rsidR="00995EF6" w:rsidRPr="001E1504" w:rsidRDefault="00995EF6" w:rsidP="00995EF6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1E1504">
                              <w:rPr>
                                <w:b/>
                                <w:noProof/>
                                <w:color w:val="0070C0"/>
                                <w:sz w:val="32"/>
                                <w:szCs w:val="32"/>
                              </w:rPr>
                              <w:t>Istituto</w:t>
                            </w:r>
                            <w:r w:rsidRPr="001E1504"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E1504">
                              <w:rPr>
                                <w:b/>
                                <w:noProof/>
                                <w:color w:val="EC7114"/>
                                <w:sz w:val="32"/>
                                <w:szCs w:val="32"/>
                              </w:rPr>
                              <w:t>comprensivo</w:t>
                            </w:r>
                            <w:r w:rsidRPr="001E1504"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E1504">
                              <w:rPr>
                                <w:b/>
                                <w:noProof/>
                                <w:color w:val="00B050"/>
                                <w:sz w:val="32"/>
                                <w:szCs w:val="32"/>
                              </w:rPr>
                              <w:t>di</w:t>
                            </w:r>
                            <w:r w:rsidRPr="001E1504"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E1504"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32"/>
                              </w:rPr>
                              <w:t>Clusone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17EFB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38.25pt;margin-top:5.05pt;width:488.95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jntAIAAFIFAAAOAAAAZHJzL2Uyb0RvYy54bWysVEtz0zAQvjPDf9DoTu08nDaeOp3QEmAm&#10;tB1apmdFlmMNsiRWSuzy61nJThoKJ4YclF3t531+q8urrlFkL8BJows6OkspEZqbUuptQb89rt5d&#10;UOI80yVTRouCPgtHrxZv31y2NhdjUxtVCiDoRLu8tQWtvbd5kjhei4a5M2OFRmNloGEeVdgmJbAW&#10;vTcqGafpLGkNlBYMF87h7U1vpIvov6oE93dV5YQnqqCYm48nxHMTzmRxyfItMFtLPqTB/iGLhkmN&#10;QY+ubphnZAfyD1eN5GCcqfwZN01iqkpyEWvAakbpq2oeamZFrAWb4+yxTe7/ueW3+3sgsizonBLN&#10;GhzRNXNCKUZKSbxw3pB56FJrXY7gB4tw3703HU47Vuzs2vDvDiHJCab/wCE6dKWroAn/WC/BD3EQ&#10;z8fmi84TjpezcTqfzTJKONqydJJlWYibvHxtwfmPwjQkCAUFHG7MgO3XzvfQAyQE02YllcJ7liv9&#10;2wX6DDcx3z7FkLnvNh2ig7gx5TPWCabni7N8JTHmmjl/zwAJghUg6f0dHpUybUHNIFFSG/j5t/uA&#10;x7mhlZIWCVdQ92PHQFCiPmuc6Hw0nQaGRmWanY9RgVPL5tSid821QU6PcL0sj2LAe3UQKzDNE+7G&#10;MkRFE9McYxfUH8Rr368B7hYXy2UEISct82v9YPlhvKGjj90TAzu03ePAbs2Bmix/1f0eG9rt7HLn&#10;cQZhNKhxocWkDCJHmgEb3BnwtRkWcAVG+34lldzW/qvcEpD4kISFoUjImH9wgZMhivWV4cMSkwex&#10;x6SzWRp+A3UObiKPTlJwdlISLAR24eH6hIQ7H2XYpVDtF+YFSIbNDWE/lNuwgizfiL1QjwRnPc6m&#10;GIDUBZ1cjI6hgsuBUz19BgUXN0Yfagwvw6keUS9P4eIXAAAA//8DAFBLAwQUAAYACAAAACEAJYLz&#10;/d0AAAAJAQAADwAAAGRycy9kb3ducmV2LnhtbEyPzU7DMBCE70i8g7VI3KgdlJSSxqkqfiQOXFrC&#10;fRtvk4h4HcVuk7497gmOszOa+bbYzLYXZxp951hDslAgiGtnOm40VF/vDysQPiAb7B2Thgt52JS3&#10;NwXmxk28o/M+NCKWsM9RQxvCkEvp65Ys+oUbiKN3dKPFEOXYSDPiFMttLx+VWkqLHceFFgd6aan+&#10;2Z+shhDMNrlUb9Z/fM+fr1Or6gwrre/v5u0aRKA5/IXhih/RoYxMB3di40Wv4WmZxWS8qwTE1VdZ&#10;moI4aFg9pyDLQv7/oPwFAAD//wMAUEsBAi0AFAAGAAgAAAAhALaDOJL+AAAA4QEAABMAAAAAAAAA&#10;AAAAAAAAAAAAAFtDb250ZW50X1R5cGVzXS54bWxQSwECLQAUAAYACAAAACEAOP0h/9YAAACUAQAA&#10;CwAAAAAAAAAAAAAAAAAvAQAAX3JlbHMvLnJlbHNQSwECLQAUAAYACAAAACEASqho57QCAABSBQAA&#10;DgAAAAAAAAAAAAAAAAAuAgAAZHJzL2Uyb0RvYy54bWxQSwECLQAUAAYACAAAACEAJYLz/d0AAAAJ&#10;AQAADwAAAAAAAAAAAAAAAAAOBQAAZHJzL2Rvd25yZXYueG1sUEsFBgAAAAAEAAQA8wAAABgGAAAA&#10;AA==&#10;" filled="f" stroked="f">
                <v:textbox style="mso-fit-shape-to-text:t">
                  <w:txbxContent>
                    <w:p w14:paraId="20174CF5" w14:textId="77777777" w:rsidR="00995EF6" w:rsidRPr="001E1504" w:rsidRDefault="00995EF6" w:rsidP="00995EF6">
                      <w:pPr>
                        <w:jc w:val="center"/>
                        <w:rPr>
                          <w:b/>
                          <w:noProof/>
                          <w:color w:val="FFC000"/>
                          <w:sz w:val="32"/>
                          <w:szCs w:val="32"/>
                        </w:rPr>
                      </w:pPr>
                      <w:r w:rsidRPr="001E1504">
                        <w:rPr>
                          <w:b/>
                          <w:noProof/>
                          <w:color w:val="0070C0"/>
                          <w:sz w:val="32"/>
                          <w:szCs w:val="32"/>
                        </w:rPr>
                        <w:t>Istituto</w:t>
                      </w:r>
                      <w:r w:rsidRPr="001E1504">
                        <w:rPr>
                          <w:b/>
                          <w:noProof/>
                          <w:color w:val="FFC000"/>
                          <w:sz w:val="32"/>
                          <w:szCs w:val="32"/>
                        </w:rPr>
                        <w:t xml:space="preserve"> </w:t>
                      </w:r>
                      <w:r w:rsidRPr="001E1504">
                        <w:rPr>
                          <w:b/>
                          <w:noProof/>
                          <w:color w:val="EC7114"/>
                          <w:sz w:val="32"/>
                          <w:szCs w:val="32"/>
                        </w:rPr>
                        <w:t>comprensivo</w:t>
                      </w:r>
                      <w:r w:rsidRPr="001E1504">
                        <w:rPr>
                          <w:b/>
                          <w:noProof/>
                          <w:color w:val="FFC000"/>
                          <w:sz w:val="32"/>
                          <w:szCs w:val="32"/>
                        </w:rPr>
                        <w:t xml:space="preserve"> </w:t>
                      </w:r>
                      <w:r w:rsidRPr="001E1504">
                        <w:rPr>
                          <w:b/>
                          <w:noProof/>
                          <w:color w:val="00B050"/>
                          <w:sz w:val="32"/>
                          <w:szCs w:val="32"/>
                        </w:rPr>
                        <w:t>di</w:t>
                      </w:r>
                      <w:r w:rsidRPr="001E1504">
                        <w:rPr>
                          <w:b/>
                          <w:noProof/>
                          <w:color w:val="FFC000"/>
                          <w:sz w:val="32"/>
                          <w:szCs w:val="32"/>
                        </w:rPr>
                        <w:t xml:space="preserve"> </w:t>
                      </w:r>
                      <w:r w:rsidRPr="001E1504">
                        <w:rPr>
                          <w:b/>
                          <w:noProof/>
                          <w:color w:val="FF0000"/>
                          <w:sz w:val="32"/>
                          <w:szCs w:val="32"/>
                        </w:rPr>
                        <w:t>Clusone</w:t>
                      </w:r>
                    </w:p>
                  </w:txbxContent>
                </v:textbox>
              </v:shape>
            </w:pict>
          </mc:Fallback>
        </mc:AlternateContent>
      </w:r>
      <w:r w:rsidRPr="00995EF6">
        <w:rPr>
          <w:rFonts w:ascii="Calibri" w:eastAsia="Calibri" w:hAnsi="Calibri" w:cs="Arial"/>
          <w:noProof/>
          <w:sz w:val="20"/>
          <w:szCs w:val="20"/>
        </w:rPr>
        <w:tab/>
      </w:r>
      <w:r w:rsidRPr="00995EF6">
        <w:rPr>
          <w:rFonts w:ascii="Calibri" w:eastAsia="Calibri" w:hAnsi="Calibri" w:cs="Arial"/>
          <w:noProof/>
          <w:sz w:val="18"/>
          <w:szCs w:val="18"/>
        </w:rPr>
        <w:t>Ministero dell’istruzione e del merito - Ufficio Scolastico per la Lombardia - Ambito Territoriale di Bergamo</w:t>
      </w:r>
    </w:p>
    <w:p w14:paraId="13B51FB7" w14:textId="77777777" w:rsidR="00995EF6" w:rsidRPr="00995EF6" w:rsidRDefault="00995EF6" w:rsidP="00995EF6">
      <w:pPr>
        <w:tabs>
          <w:tab w:val="left" w:pos="741"/>
          <w:tab w:val="center" w:pos="5351"/>
        </w:tabs>
        <w:spacing w:after="60"/>
        <w:ind w:right="57"/>
        <w:contextualSpacing/>
        <w:rPr>
          <w:rFonts w:ascii="Calibri" w:eastAsia="Calibri" w:hAnsi="Calibri" w:cs="Times New Roman"/>
          <w:b/>
          <w:iCs/>
          <w:color w:val="0070C0"/>
          <w:sz w:val="28"/>
          <w:szCs w:val="28"/>
        </w:rPr>
      </w:pPr>
      <w:r w:rsidRPr="00995EF6">
        <w:rPr>
          <w:rFonts w:ascii="Calibri" w:eastAsia="Calibri" w:hAnsi="Calibri" w:cs="Times New Roman"/>
          <w:b/>
          <w:i/>
          <w:iCs/>
          <w:color w:val="00B0F0"/>
          <w:sz w:val="24"/>
          <w:szCs w:val="24"/>
        </w:rPr>
        <w:tab/>
        <w:t xml:space="preserve"> </w:t>
      </w:r>
    </w:p>
    <w:p w14:paraId="268E5D6A" w14:textId="77777777" w:rsidR="00995EF6" w:rsidRPr="00995EF6" w:rsidRDefault="00995EF6" w:rsidP="00995EF6">
      <w:pPr>
        <w:contextualSpacing/>
        <w:jc w:val="center"/>
        <w:rPr>
          <w:rFonts w:ascii="Calibri" w:eastAsia="Calibri" w:hAnsi="Calibri" w:cs="Times New Roman"/>
          <w:b/>
          <w:iCs/>
          <w:color w:val="5B9BD5"/>
          <w:sz w:val="20"/>
          <w:szCs w:val="20"/>
        </w:rPr>
      </w:pPr>
      <w:r w:rsidRPr="00995EF6">
        <w:rPr>
          <w:rFonts w:ascii="Calibri" w:eastAsia="Calibri" w:hAnsi="Calibri" w:cs="Times New Roman"/>
          <w:b/>
          <w:i/>
          <w:iCs/>
          <w:color w:val="5B9BD5"/>
          <w:sz w:val="20"/>
          <w:szCs w:val="20"/>
        </w:rPr>
        <w:t>Scuola dell’infanzia Piario - Scuola primaria Piario - Scuola primaria Villa d’Ogna</w:t>
      </w:r>
    </w:p>
    <w:p w14:paraId="3EA26C3F" w14:textId="77777777" w:rsidR="00995EF6" w:rsidRPr="00995EF6" w:rsidRDefault="00995EF6" w:rsidP="00995EF6">
      <w:pPr>
        <w:contextualSpacing/>
        <w:jc w:val="center"/>
        <w:rPr>
          <w:rFonts w:ascii="Calibri" w:eastAsia="Calibri" w:hAnsi="Calibri" w:cs="Times New Roman"/>
          <w:b/>
          <w:iCs/>
          <w:color w:val="5B9BD5"/>
          <w:sz w:val="20"/>
          <w:szCs w:val="20"/>
        </w:rPr>
      </w:pPr>
      <w:r w:rsidRPr="00995EF6">
        <w:rPr>
          <w:rFonts w:ascii="Calibri" w:eastAsia="Calibri" w:hAnsi="Calibri" w:cs="Times New Roman"/>
          <w:b/>
          <w:i/>
          <w:iCs/>
          <w:color w:val="5B9BD5"/>
          <w:sz w:val="20"/>
          <w:szCs w:val="20"/>
        </w:rPr>
        <w:t>Scuola primaria Clusone - Scuola secondaria Clusone</w:t>
      </w:r>
    </w:p>
    <w:p w14:paraId="781F8453" w14:textId="77777777" w:rsidR="00995EF6" w:rsidRPr="00995EF6" w:rsidRDefault="00995EF6" w:rsidP="00995EF6">
      <w:pPr>
        <w:tabs>
          <w:tab w:val="center" w:pos="4957"/>
        </w:tabs>
        <w:ind w:left="567"/>
        <w:jc w:val="center"/>
        <w:rPr>
          <w:rFonts w:ascii="Calibri" w:eastAsia="Calibri" w:hAnsi="Calibri" w:cs="Calibri"/>
          <w:noProof/>
          <w:sz w:val="18"/>
          <w:szCs w:val="18"/>
        </w:rPr>
      </w:pPr>
      <w:r w:rsidRPr="00995EF6">
        <w:rPr>
          <w:rFonts w:ascii="Calibri" w:eastAsia="Calibri" w:hAnsi="Calibri" w:cs="Calibri"/>
          <w:noProof/>
          <w:sz w:val="18"/>
          <w:szCs w:val="18"/>
        </w:rPr>
        <w:t xml:space="preserve">Viale Roma 11, 24023 Clusone (Bergamo) - tel. 0346/21023  E-mail: </w:t>
      </w:r>
      <w:hyperlink r:id="rId7" w:history="1">
        <w:r w:rsidRPr="00995EF6">
          <w:rPr>
            <w:rFonts w:ascii="Calibri" w:eastAsia="Calibri" w:hAnsi="Calibri" w:cs="Calibri"/>
            <w:noProof/>
            <w:color w:val="0000FF" w:themeColor="hyperlink"/>
            <w:sz w:val="18"/>
            <w:szCs w:val="18"/>
            <w:u w:val="single"/>
          </w:rPr>
          <w:t>bgic80600q@istruzione.it</w:t>
        </w:r>
      </w:hyperlink>
      <w:r w:rsidRPr="00995EF6">
        <w:rPr>
          <w:rFonts w:ascii="Calibri" w:eastAsia="Calibri" w:hAnsi="Calibri" w:cs="Calibri"/>
          <w:noProof/>
          <w:sz w:val="18"/>
          <w:szCs w:val="18"/>
        </w:rPr>
        <w:t xml:space="preserve"> </w:t>
      </w:r>
    </w:p>
    <w:p w14:paraId="6C246361" w14:textId="77777777" w:rsidR="00995EF6" w:rsidRPr="00995EF6" w:rsidRDefault="00995EF6" w:rsidP="00995EF6">
      <w:pPr>
        <w:tabs>
          <w:tab w:val="center" w:pos="4957"/>
        </w:tabs>
        <w:ind w:left="567"/>
        <w:jc w:val="center"/>
        <w:rPr>
          <w:rFonts w:ascii="Calibri" w:eastAsia="Calibri" w:hAnsi="Calibri" w:cs="Calibri"/>
          <w:noProof/>
          <w:sz w:val="18"/>
          <w:szCs w:val="18"/>
        </w:rPr>
      </w:pPr>
      <w:r w:rsidRPr="00995EF6">
        <w:rPr>
          <w:rFonts w:ascii="Calibri" w:eastAsia="Calibri" w:hAnsi="Calibri" w:cs="Calibri"/>
          <w:noProof/>
          <w:sz w:val="18"/>
          <w:szCs w:val="18"/>
        </w:rPr>
        <w:t xml:space="preserve">PEC: </w:t>
      </w:r>
      <w:hyperlink r:id="rId8" w:history="1">
        <w:r w:rsidRPr="00995EF6">
          <w:rPr>
            <w:rFonts w:ascii="Calibri" w:eastAsia="Calibri" w:hAnsi="Calibri" w:cs="Calibri"/>
            <w:noProof/>
            <w:color w:val="0000FF" w:themeColor="hyperlink"/>
            <w:sz w:val="18"/>
            <w:szCs w:val="18"/>
            <w:u w:val="single"/>
          </w:rPr>
          <w:t>bgic80600q@pec.istruzione.it</w:t>
        </w:r>
      </w:hyperlink>
      <w:r w:rsidRPr="00995EF6">
        <w:rPr>
          <w:rFonts w:ascii="Calibri" w:eastAsia="Calibri" w:hAnsi="Calibri" w:cs="Calibri"/>
          <w:noProof/>
          <w:sz w:val="18"/>
          <w:szCs w:val="18"/>
        </w:rPr>
        <w:t xml:space="preserve"> - C. meccanografico: BGIC80600Q - C. F.: 90017480162 - Sito: </w:t>
      </w:r>
      <w:hyperlink r:id="rId9" w:history="1">
        <w:r w:rsidRPr="00995EF6">
          <w:rPr>
            <w:rFonts w:ascii="Calibri" w:eastAsia="Calibri" w:hAnsi="Calibri" w:cs="Calibri"/>
            <w:noProof/>
            <w:color w:val="0000FF" w:themeColor="hyperlink"/>
            <w:sz w:val="18"/>
            <w:szCs w:val="18"/>
            <w:u w:val="single"/>
          </w:rPr>
          <w:t>www.icclusone.edu.it</w:t>
        </w:r>
      </w:hyperlink>
    </w:p>
    <w:p w14:paraId="4B056A90" w14:textId="77777777" w:rsidR="00043CF6" w:rsidRDefault="00043CF6">
      <w:pPr>
        <w:pStyle w:val="Corpotesto"/>
        <w:rPr>
          <w:rFonts w:ascii="Calibri Light"/>
          <w:sz w:val="20"/>
        </w:rPr>
      </w:pPr>
    </w:p>
    <w:p w14:paraId="29D5E690" w14:textId="77777777" w:rsidR="00043CF6" w:rsidRDefault="00043CF6">
      <w:pPr>
        <w:pStyle w:val="Corpotesto"/>
        <w:spacing w:before="11"/>
        <w:rPr>
          <w:rFonts w:ascii="Calibri Light"/>
          <w:sz w:val="25"/>
        </w:rPr>
      </w:pPr>
    </w:p>
    <w:p w14:paraId="0DFAEA66" w14:textId="77777777" w:rsidR="00043CF6" w:rsidRDefault="00B838B7">
      <w:pPr>
        <w:spacing w:before="100" w:line="247" w:lineRule="auto"/>
        <w:ind w:left="6636" w:right="263" w:firstLine="1783"/>
        <w:jc w:val="right"/>
        <w:rPr>
          <w:b/>
          <w:sz w:val="21"/>
        </w:rPr>
      </w:pPr>
      <w:r>
        <w:rPr>
          <w:b/>
          <w:w w:val="95"/>
          <w:sz w:val="21"/>
        </w:rPr>
        <w:t>All’Albo on line</w:t>
      </w:r>
      <w:r>
        <w:rPr>
          <w:b/>
          <w:spacing w:val="-56"/>
          <w:w w:val="95"/>
          <w:sz w:val="21"/>
        </w:rPr>
        <w:t xml:space="preserve"> </w:t>
      </w:r>
      <w:r>
        <w:rPr>
          <w:b/>
          <w:w w:val="95"/>
          <w:sz w:val="21"/>
        </w:rPr>
        <w:t>All’Amministrazione</w:t>
      </w:r>
      <w:r>
        <w:rPr>
          <w:b/>
          <w:spacing w:val="-12"/>
          <w:w w:val="95"/>
          <w:sz w:val="21"/>
        </w:rPr>
        <w:t xml:space="preserve"> </w:t>
      </w:r>
      <w:r>
        <w:rPr>
          <w:b/>
          <w:w w:val="95"/>
          <w:sz w:val="21"/>
        </w:rPr>
        <w:t>Trasparente</w:t>
      </w:r>
    </w:p>
    <w:p w14:paraId="6DFEF47D" w14:textId="77777777" w:rsidR="00043CF6" w:rsidRDefault="00B838B7">
      <w:pPr>
        <w:spacing w:line="252" w:lineRule="exact"/>
        <w:ind w:right="261"/>
        <w:jc w:val="right"/>
        <w:rPr>
          <w:b/>
          <w:sz w:val="21"/>
        </w:rPr>
      </w:pPr>
      <w:r>
        <w:rPr>
          <w:b/>
          <w:w w:val="95"/>
          <w:sz w:val="21"/>
        </w:rPr>
        <w:t>Agli</w:t>
      </w:r>
      <w:r>
        <w:rPr>
          <w:b/>
          <w:spacing w:val="-2"/>
          <w:w w:val="95"/>
          <w:sz w:val="21"/>
        </w:rPr>
        <w:t xml:space="preserve"> </w:t>
      </w:r>
      <w:r>
        <w:rPr>
          <w:b/>
          <w:w w:val="95"/>
          <w:sz w:val="21"/>
        </w:rPr>
        <w:t>atti</w:t>
      </w:r>
    </w:p>
    <w:p w14:paraId="68F64A68" w14:textId="77777777" w:rsidR="00043CF6" w:rsidRDefault="00043CF6">
      <w:pPr>
        <w:pStyle w:val="Corpotesto"/>
        <w:rPr>
          <w:b/>
          <w:sz w:val="24"/>
        </w:rPr>
      </w:pPr>
    </w:p>
    <w:p w14:paraId="4B91604E" w14:textId="77777777" w:rsidR="00043CF6" w:rsidRDefault="00043CF6">
      <w:pPr>
        <w:pStyle w:val="Corpotesto"/>
        <w:rPr>
          <w:b/>
          <w:sz w:val="19"/>
        </w:rPr>
      </w:pPr>
    </w:p>
    <w:p w14:paraId="552EB133" w14:textId="041DE244" w:rsidR="006A5F9D" w:rsidRPr="0017623D" w:rsidRDefault="00B838B7">
      <w:pPr>
        <w:pStyle w:val="Titolo1"/>
        <w:spacing w:line="247" w:lineRule="auto"/>
        <w:ind w:hanging="10"/>
        <w:jc w:val="both"/>
      </w:pPr>
      <w:r>
        <w:t xml:space="preserve">OGGETTO: </w:t>
      </w:r>
      <w:r w:rsidR="003A6B34">
        <w:t>Delibera a contrarre</w:t>
      </w:r>
      <w:r>
        <w:t xml:space="preserve"> n. </w:t>
      </w:r>
      <w:r w:rsidR="00060B83">
        <w:t>34</w:t>
      </w:r>
      <w:r>
        <w:t xml:space="preserve"> per </w:t>
      </w:r>
      <w:r w:rsidR="000E7BE4">
        <w:t xml:space="preserve">Bonifico a docente </w:t>
      </w:r>
      <w:r w:rsidR="00060B83">
        <w:t xml:space="preserve">FERRARI </w:t>
      </w:r>
      <w:r w:rsidR="00DA40FE">
        <w:t>BARBARA</w:t>
      </w:r>
      <w:r w:rsidR="000E7BE4">
        <w:t xml:space="preserve"> per </w:t>
      </w:r>
      <w:r w:rsidR="00D45F54">
        <w:t xml:space="preserve">l’acquisto </w:t>
      </w:r>
      <w:r w:rsidR="00060B83">
        <w:t>di biglietti trenino</w:t>
      </w:r>
      <w:r w:rsidR="00222F56">
        <w:t xml:space="preserve"> </w:t>
      </w:r>
      <w:r w:rsidR="003C7D8F">
        <w:t xml:space="preserve">per n. € 3,00 e biglietti per pausa pranzo € 3,00 </w:t>
      </w:r>
      <w:r w:rsidR="00222F56">
        <w:t>per visita di istruzione</w:t>
      </w:r>
      <w:r>
        <w:t xml:space="preserve"> </w:t>
      </w:r>
      <w:r w:rsidR="00060B83">
        <w:t>alla Città di Sirmione</w:t>
      </w:r>
      <w:r w:rsidR="00222F56">
        <w:t xml:space="preserve"> </w:t>
      </w:r>
      <w:r w:rsidR="003C7D8F">
        <w:t>tutto il plesso</w:t>
      </w:r>
      <w:r w:rsidR="00222F56">
        <w:t xml:space="preserve"> Scuola primaria di </w:t>
      </w:r>
      <w:r w:rsidR="00060B83">
        <w:t>Piario</w:t>
      </w:r>
      <w:r w:rsidR="00222F56">
        <w:t xml:space="preserve"> </w:t>
      </w:r>
      <w:r w:rsidR="003C7D8F">
        <w:t xml:space="preserve">per n. 59 persone </w:t>
      </w:r>
      <w:r w:rsidR="00222F56">
        <w:t xml:space="preserve">giorno </w:t>
      </w:r>
      <w:r w:rsidR="00060B83">
        <w:t>23</w:t>
      </w:r>
      <w:r w:rsidR="00222F56">
        <w:t xml:space="preserve">/04/2024 </w:t>
      </w:r>
      <w:r>
        <w:t xml:space="preserve">ai sensi dell’art. 50, comma 1, </w:t>
      </w:r>
      <w:r w:rsidRPr="0017623D">
        <w:t>lettera b)</w:t>
      </w:r>
      <w:r w:rsidRPr="0017623D">
        <w:rPr>
          <w:spacing w:val="1"/>
        </w:rPr>
        <w:t xml:space="preserve"> </w:t>
      </w:r>
      <w:r w:rsidRPr="0017623D">
        <w:t xml:space="preserve">del </w:t>
      </w:r>
      <w:proofErr w:type="spellStart"/>
      <w:r w:rsidRPr="0017623D">
        <w:t>D.Lgs.</w:t>
      </w:r>
      <w:proofErr w:type="spellEnd"/>
      <w:r w:rsidRPr="0017623D">
        <w:t xml:space="preserve"> 36/2023</w:t>
      </w:r>
      <w:r w:rsidRPr="0017623D">
        <w:rPr>
          <w:spacing w:val="1"/>
        </w:rPr>
        <w:t xml:space="preserve"> </w:t>
      </w:r>
      <w:r w:rsidRPr="0017623D">
        <w:t xml:space="preserve">, per un importo contrattuale pari a € </w:t>
      </w:r>
      <w:r w:rsidR="003C7D8F">
        <w:t>354</w:t>
      </w:r>
      <w:r w:rsidR="000F7BC9" w:rsidRPr="0017623D">
        <w:t>,00</w:t>
      </w:r>
      <w:r w:rsidRPr="0017623D">
        <w:t xml:space="preserve"> IVA </w:t>
      </w:r>
      <w:r w:rsidR="00E854E6">
        <w:t>compresa</w:t>
      </w:r>
      <w:r w:rsidRPr="0017623D">
        <w:t xml:space="preserve"> </w:t>
      </w:r>
    </w:p>
    <w:p w14:paraId="62BA1848" w14:textId="77777777" w:rsidR="00043CF6" w:rsidRDefault="00043CF6">
      <w:pPr>
        <w:pStyle w:val="Corpotesto"/>
        <w:spacing w:before="10"/>
        <w:rPr>
          <w:b/>
          <w:sz w:val="19"/>
        </w:rPr>
      </w:pPr>
    </w:p>
    <w:p w14:paraId="18427373" w14:textId="77777777" w:rsidR="00043CF6" w:rsidRDefault="00B838B7">
      <w:pPr>
        <w:ind w:left="287" w:right="90"/>
        <w:jc w:val="center"/>
        <w:rPr>
          <w:b/>
          <w:sz w:val="18"/>
        </w:rPr>
      </w:pPr>
      <w:r>
        <w:rPr>
          <w:b/>
          <w:sz w:val="18"/>
        </w:rPr>
        <w:t>IL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DIRIGENTE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SCOLASTICO</w:t>
      </w:r>
    </w:p>
    <w:p w14:paraId="4853CED4" w14:textId="77777777" w:rsidR="00043CF6" w:rsidRDefault="00043CF6">
      <w:pPr>
        <w:pStyle w:val="Corpotesto"/>
        <w:rPr>
          <w:b/>
          <w:sz w:val="25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8028"/>
      </w:tblGrid>
      <w:tr w:rsidR="00043CF6" w14:paraId="59B431CB" w14:textId="77777777">
        <w:trPr>
          <w:trHeight w:val="575"/>
        </w:trPr>
        <w:tc>
          <w:tcPr>
            <w:tcW w:w="1757" w:type="dxa"/>
          </w:tcPr>
          <w:p w14:paraId="523282DE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76D34F0B" w14:textId="77777777" w:rsidR="00043CF6" w:rsidRDefault="00B838B7">
            <w:pPr>
              <w:pStyle w:val="TableParagraph"/>
              <w:tabs>
                <w:tab w:val="left" w:pos="455"/>
                <w:tab w:val="left" w:pos="1122"/>
                <w:tab w:val="left" w:pos="1611"/>
                <w:tab w:val="left" w:pos="2826"/>
                <w:tab w:val="left" w:pos="3622"/>
                <w:tab w:val="left" w:pos="4059"/>
                <w:tab w:val="left" w:pos="4853"/>
                <w:tab w:val="left" w:pos="5824"/>
                <w:tab w:val="left" w:pos="6815"/>
              </w:tabs>
              <w:spacing w:before="3"/>
            </w:pPr>
            <w:r>
              <w:t>il</w:t>
            </w:r>
            <w:r>
              <w:tab/>
              <w:t>R.D.</w:t>
            </w:r>
            <w:r>
              <w:tab/>
              <w:t>18</w:t>
            </w:r>
            <w:r>
              <w:tab/>
              <w:t>novembre</w:t>
            </w:r>
            <w:r>
              <w:tab/>
              <w:t>1923,</w:t>
            </w:r>
            <w:r>
              <w:tab/>
              <w:t>n.</w:t>
            </w:r>
            <w:r>
              <w:tab/>
              <w:t>2440,</w:t>
            </w:r>
            <w:r>
              <w:tab/>
              <w:t>recante</w:t>
            </w:r>
            <w:r>
              <w:tab/>
              <w:t>«Nuove</w:t>
            </w:r>
            <w:r>
              <w:tab/>
              <w:t>disposizioni</w:t>
            </w:r>
          </w:p>
          <w:p w14:paraId="238C5561" w14:textId="77777777" w:rsidR="00043CF6" w:rsidRDefault="00B838B7">
            <w:pPr>
              <w:pStyle w:val="TableParagraph"/>
              <w:spacing w:before="22" w:line="265" w:lineRule="exact"/>
            </w:pPr>
            <w:r>
              <w:t>sull’amministrazione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Patrimonio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Contabilità</w:t>
            </w:r>
            <w:r>
              <w:rPr>
                <w:spacing w:val="-4"/>
              </w:rPr>
              <w:t xml:space="preserve"> </w:t>
            </w:r>
            <w:r>
              <w:t>Generale</w:t>
            </w:r>
            <w:r>
              <w:rPr>
                <w:spacing w:val="-3"/>
              </w:rPr>
              <w:t xml:space="preserve"> </w:t>
            </w:r>
            <w:r>
              <w:t>dello</w:t>
            </w:r>
            <w:r>
              <w:rPr>
                <w:spacing w:val="-2"/>
              </w:rPr>
              <w:t xml:space="preserve"> </w:t>
            </w:r>
            <w:r>
              <w:t>Stato»;</w:t>
            </w:r>
          </w:p>
        </w:tc>
      </w:tr>
      <w:tr w:rsidR="00043CF6" w14:paraId="53A1BE97" w14:textId="77777777">
        <w:trPr>
          <w:trHeight w:val="919"/>
        </w:trPr>
        <w:tc>
          <w:tcPr>
            <w:tcW w:w="1757" w:type="dxa"/>
          </w:tcPr>
          <w:p w14:paraId="70E7247E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6E6FD741" w14:textId="77777777" w:rsidR="00043CF6" w:rsidRDefault="00B838B7">
            <w:pPr>
              <w:pStyle w:val="TableParagraph"/>
              <w:spacing w:before="3" w:line="259" w:lineRule="auto"/>
              <w:ind w:right="98"/>
              <w:jc w:val="both"/>
            </w:pPr>
            <w:r>
              <w:t>la L. 15 marzo 1997, n. 59 concernente «Delega al Governo per il conferimento</w:t>
            </w:r>
            <w:r>
              <w:rPr>
                <w:spacing w:val="1"/>
              </w:rPr>
              <w:t xml:space="preserve"> </w:t>
            </w:r>
            <w:r>
              <w:t>di funzioni e compiti alle regioni ed enti locali, per la riforma della Pubblica</w:t>
            </w:r>
            <w:r>
              <w:rPr>
                <w:spacing w:val="1"/>
              </w:rPr>
              <w:t xml:space="preserve"> </w:t>
            </w:r>
            <w:r>
              <w:t>Amministrazione</w:t>
            </w:r>
            <w:r>
              <w:rPr>
                <w:spacing w:val="-2"/>
              </w:rPr>
              <w:t xml:space="preserve"> </w:t>
            </w:r>
            <w:r>
              <w:t>e per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semplificazione</w:t>
            </w:r>
            <w:r>
              <w:rPr>
                <w:spacing w:val="-2"/>
              </w:rPr>
              <w:t xml:space="preserve"> </w:t>
            </w:r>
            <w:r>
              <w:t>amministrativa»;</w:t>
            </w:r>
          </w:p>
        </w:tc>
      </w:tr>
      <w:tr w:rsidR="00043CF6" w14:paraId="13B84562" w14:textId="77777777">
        <w:trPr>
          <w:trHeight w:val="575"/>
        </w:trPr>
        <w:tc>
          <w:tcPr>
            <w:tcW w:w="1757" w:type="dxa"/>
          </w:tcPr>
          <w:p w14:paraId="7F1988EF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11A7301D" w14:textId="77777777" w:rsidR="00043CF6" w:rsidRDefault="00B838B7">
            <w:pPr>
              <w:pStyle w:val="TableParagraph"/>
              <w:spacing w:before="3"/>
            </w:pPr>
            <w:r>
              <w:t>il</w:t>
            </w:r>
            <w:r>
              <w:rPr>
                <w:spacing w:val="46"/>
              </w:rPr>
              <w:t xml:space="preserve"> </w:t>
            </w:r>
            <w:r>
              <w:t>D.P.R.</w:t>
            </w:r>
            <w:r>
              <w:rPr>
                <w:spacing w:val="47"/>
              </w:rPr>
              <w:t xml:space="preserve"> </w:t>
            </w:r>
            <w:r>
              <w:t>8</w:t>
            </w:r>
            <w:r>
              <w:rPr>
                <w:spacing w:val="45"/>
              </w:rPr>
              <w:t xml:space="preserve"> </w:t>
            </w:r>
            <w:r>
              <w:t>marzo</w:t>
            </w:r>
            <w:r>
              <w:rPr>
                <w:spacing w:val="46"/>
              </w:rPr>
              <w:t xml:space="preserve"> </w:t>
            </w:r>
            <w:r>
              <w:t>1999,</w:t>
            </w:r>
            <w:r>
              <w:rPr>
                <w:spacing w:val="45"/>
              </w:rPr>
              <w:t xml:space="preserve"> </w:t>
            </w:r>
            <w:r>
              <w:t>n.</w:t>
            </w:r>
            <w:r>
              <w:rPr>
                <w:spacing w:val="47"/>
              </w:rPr>
              <w:t xml:space="preserve"> </w:t>
            </w:r>
            <w:r>
              <w:t>275,</w:t>
            </w:r>
            <w:r>
              <w:rPr>
                <w:spacing w:val="45"/>
              </w:rPr>
              <w:t xml:space="preserve"> </w:t>
            </w:r>
            <w:r>
              <w:t>«Regolamento</w:t>
            </w:r>
            <w:r>
              <w:rPr>
                <w:spacing w:val="47"/>
              </w:rPr>
              <w:t xml:space="preserve"> </w:t>
            </w:r>
            <w:r>
              <w:t>recante</w:t>
            </w:r>
            <w:r>
              <w:rPr>
                <w:spacing w:val="47"/>
              </w:rPr>
              <w:t xml:space="preserve"> </w:t>
            </w:r>
            <w:r>
              <w:t>norme</w:t>
            </w:r>
            <w:r>
              <w:rPr>
                <w:spacing w:val="46"/>
              </w:rPr>
              <w:t xml:space="preserve"> </w:t>
            </w:r>
            <w:r>
              <w:t>in</w:t>
            </w:r>
            <w:r>
              <w:rPr>
                <w:spacing w:val="46"/>
              </w:rPr>
              <w:t xml:space="preserve"> </w:t>
            </w:r>
            <w:r>
              <w:t>materia</w:t>
            </w:r>
            <w:r>
              <w:rPr>
                <w:spacing w:val="46"/>
              </w:rPr>
              <w:t xml:space="preserve"> </w:t>
            </w:r>
            <w:r>
              <w:t>di</w:t>
            </w:r>
          </w:p>
          <w:p w14:paraId="55ED829B" w14:textId="77777777" w:rsidR="00043CF6" w:rsidRDefault="00B838B7">
            <w:pPr>
              <w:pStyle w:val="TableParagraph"/>
              <w:spacing w:before="20"/>
            </w:pPr>
            <w:r>
              <w:t>autonomia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Istituzioni</w:t>
            </w:r>
            <w:r>
              <w:rPr>
                <w:spacing w:val="-3"/>
              </w:rPr>
              <w:t xml:space="preserve"> </w:t>
            </w:r>
            <w:r>
              <w:t>Scolastiche,</w:t>
            </w:r>
            <w:r>
              <w:rPr>
                <w:spacing w:val="-2"/>
              </w:rPr>
              <w:t xml:space="preserve"> </w:t>
            </w:r>
            <w:r>
              <w:t>ai</w:t>
            </w:r>
            <w:r>
              <w:rPr>
                <w:spacing w:val="-2"/>
              </w:rPr>
              <w:t xml:space="preserve"> </w:t>
            </w:r>
            <w:r>
              <w:t>sensi</w:t>
            </w:r>
            <w:r>
              <w:rPr>
                <w:spacing w:val="-6"/>
              </w:rPr>
              <w:t xml:space="preserve"> </w:t>
            </w:r>
            <w:r>
              <w:t>dell’art.</w:t>
            </w:r>
            <w:r>
              <w:rPr>
                <w:spacing w:val="-2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L.</w:t>
            </w:r>
            <w:r>
              <w:rPr>
                <w:spacing w:val="-5"/>
              </w:rPr>
              <w:t xml:space="preserve"> </w:t>
            </w:r>
            <w:r>
              <w:t>15/03/1997»;</w:t>
            </w:r>
          </w:p>
        </w:tc>
      </w:tr>
      <w:tr w:rsidR="00043CF6" w14:paraId="7993B7E2" w14:textId="77777777">
        <w:trPr>
          <w:trHeight w:val="1146"/>
        </w:trPr>
        <w:tc>
          <w:tcPr>
            <w:tcW w:w="1757" w:type="dxa"/>
          </w:tcPr>
          <w:p w14:paraId="1F4A889C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09679181" w14:textId="77777777" w:rsidR="00043CF6" w:rsidRDefault="00B838B7">
            <w:pPr>
              <w:pStyle w:val="TableParagraph"/>
              <w:spacing w:before="3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Decreto</w:t>
            </w:r>
            <w:r>
              <w:rPr>
                <w:spacing w:val="-2"/>
              </w:rPr>
              <w:t xml:space="preserve"> </w:t>
            </w:r>
            <w:r>
              <w:t>Interministeriale</w:t>
            </w:r>
            <w:r>
              <w:rPr>
                <w:spacing w:val="-2"/>
              </w:rPr>
              <w:t xml:space="preserve"> </w:t>
            </w:r>
            <w:r>
              <w:t>28</w:t>
            </w:r>
            <w:r>
              <w:rPr>
                <w:spacing w:val="-2"/>
              </w:rPr>
              <w:t xml:space="preserve"> </w:t>
            </w:r>
            <w:r>
              <w:t>agosto</w:t>
            </w:r>
            <w:r>
              <w:rPr>
                <w:spacing w:val="-3"/>
              </w:rPr>
              <w:t xml:space="preserve"> </w:t>
            </w:r>
            <w:r>
              <w:t>2018,</w:t>
            </w:r>
            <w:r>
              <w:rPr>
                <w:spacing w:val="-2"/>
              </w:rPr>
              <w:t xml:space="preserve"> </w:t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t>129,</w:t>
            </w:r>
            <w:r>
              <w:rPr>
                <w:spacing w:val="-2"/>
              </w:rPr>
              <w:t xml:space="preserve"> </w:t>
            </w:r>
            <w:r>
              <w:t>recante</w:t>
            </w:r>
          </w:p>
          <w:p w14:paraId="6545CA9E" w14:textId="77777777" w:rsidR="00043CF6" w:rsidRDefault="00B838B7">
            <w:pPr>
              <w:pStyle w:val="TableParagraph"/>
              <w:spacing w:before="20"/>
            </w:pPr>
            <w:r>
              <w:t>«Istruzioni</w:t>
            </w:r>
            <w:r>
              <w:rPr>
                <w:spacing w:val="97"/>
              </w:rPr>
              <w:t xml:space="preserve"> </w:t>
            </w:r>
            <w:r>
              <w:t>generali</w:t>
            </w:r>
            <w:r>
              <w:rPr>
                <w:spacing w:val="98"/>
              </w:rPr>
              <w:t xml:space="preserve"> </w:t>
            </w:r>
            <w:r>
              <w:t>sulla</w:t>
            </w:r>
            <w:r>
              <w:rPr>
                <w:spacing w:val="96"/>
              </w:rPr>
              <w:t xml:space="preserve"> </w:t>
            </w:r>
            <w:r>
              <w:t>gestione</w:t>
            </w:r>
            <w:r>
              <w:rPr>
                <w:spacing w:val="97"/>
              </w:rPr>
              <w:t xml:space="preserve"> </w:t>
            </w:r>
            <w:r>
              <w:t>amministrativo-contabile</w:t>
            </w:r>
            <w:r>
              <w:rPr>
                <w:spacing w:val="96"/>
              </w:rPr>
              <w:t xml:space="preserve"> </w:t>
            </w:r>
            <w:r>
              <w:t>delle</w:t>
            </w:r>
            <w:r>
              <w:rPr>
                <w:spacing w:val="98"/>
              </w:rPr>
              <w:t xml:space="preserve"> </w:t>
            </w:r>
            <w:r>
              <w:t>istituzioni</w:t>
            </w:r>
          </w:p>
          <w:p w14:paraId="417AF78D" w14:textId="77777777" w:rsidR="00043CF6" w:rsidRDefault="00B838B7">
            <w:pPr>
              <w:pStyle w:val="TableParagraph"/>
              <w:spacing w:before="20"/>
            </w:pPr>
            <w:r>
              <w:t>scolastiche,</w:t>
            </w:r>
            <w:r>
              <w:rPr>
                <w:spacing w:val="27"/>
              </w:rPr>
              <w:t xml:space="preserve"> </w:t>
            </w:r>
            <w:r>
              <w:t>ai</w:t>
            </w:r>
            <w:r>
              <w:rPr>
                <w:spacing w:val="28"/>
              </w:rPr>
              <w:t xml:space="preserve"> </w:t>
            </w:r>
            <w:r>
              <w:t>sensi</w:t>
            </w:r>
            <w:r>
              <w:rPr>
                <w:spacing w:val="25"/>
              </w:rPr>
              <w:t xml:space="preserve"> </w:t>
            </w:r>
            <w:r>
              <w:t>dell’articolo</w:t>
            </w:r>
            <w:r>
              <w:rPr>
                <w:spacing w:val="28"/>
              </w:rPr>
              <w:t xml:space="preserve"> </w:t>
            </w:r>
            <w:r>
              <w:t>1,</w:t>
            </w:r>
            <w:r>
              <w:rPr>
                <w:spacing w:val="24"/>
              </w:rPr>
              <w:t xml:space="preserve"> </w:t>
            </w:r>
            <w:r>
              <w:t>comma</w:t>
            </w:r>
            <w:r>
              <w:rPr>
                <w:spacing w:val="27"/>
              </w:rPr>
              <w:t xml:space="preserve"> </w:t>
            </w:r>
            <w:r>
              <w:t>143,</w:t>
            </w:r>
            <w:r>
              <w:rPr>
                <w:spacing w:val="23"/>
              </w:rPr>
              <w:t xml:space="preserve"> </w:t>
            </w:r>
            <w:r>
              <w:t>della</w:t>
            </w:r>
            <w:r>
              <w:rPr>
                <w:spacing w:val="27"/>
              </w:rPr>
              <w:t xml:space="preserve"> </w:t>
            </w:r>
            <w:r>
              <w:t>legge</w:t>
            </w:r>
            <w:r>
              <w:rPr>
                <w:spacing w:val="27"/>
              </w:rPr>
              <w:t xml:space="preserve"> </w:t>
            </w:r>
            <w:r>
              <w:t>13</w:t>
            </w:r>
            <w:r>
              <w:rPr>
                <w:spacing w:val="25"/>
              </w:rPr>
              <w:t xml:space="preserve"> </w:t>
            </w:r>
            <w:r>
              <w:t>luglio</w:t>
            </w:r>
            <w:r>
              <w:rPr>
                <w:spacing w:val="26"/>
              </w:rPr>
              <w:t xml:space="preserve"> </w:t>
            </w:r>
            <w:r>
              <w:t>2015,</w:t>
            </w:r>
            <w:r>
              <w:rPr>
                <w:spacing w:val="28"/>
              </w:rPr>
              <w:t xml:space="preserve"> </w:t>
            </w:r>
            <w:r>
              <w:t>n.</w:t>
            </w:r>
          </w:p>
          <w:p w14:paraId="2577A222" w14:textId="77777777" w:rsidR="00043CF6" w:rsidRDefault="00B838B7">
            <w:pPr>
              <w:pStyle w:val="TableParagraph"/>
              <w:spacing w:before="22" w:line="265" w:lineRule="exact"/>
            </w:pPr>
            <w:r>
              <w:t>107»;</w:t>
            </w:r>
          </w:p>
        </w:tc>
      </w:tr>
      <w:tr w:rsidR="00043CF6" w14:paraId="79C826BE" w14:textId="77777777">
        <w:trPr>
          <w:trHeight w:val="861"/>
        </w:trPr>
        <w:tc>
          <w:tcPr>
            <w:tcW w:w="1757" w:type="dxa"/>
          </w:tcPr>
          <w:p w14:paraId="33024885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79A4F40C" w14:textId="77777777" w:rsidR="00043CF6" w:rsidRDefault="00B838B7">
            <w:pPr>
              <w:pStyle w:val="TableParagraph"/>
              <w:spacing w:before="3"/>
            </w:pPr>
            <w:r>
              <w:t>il</w:t>
            </w:r>
            <w:r>
              <w:rPr>
                <w:spacing w:val="16"/>
              </w:rPr>
              <w:t xml:space="preserve"> </w:t>
            </w:r>
            <w:proofErr w:type="spellStart"/>
            <w:r>
              <w:t>D.Lgs.</w:t>
            </w:r>
            <w:proofErr w:type="spellEnd"/>
            <w:r>
              <w:rPr>
                <w:spacing w:val="17"/>
              </w:rPr>
              <w:t xml:space="preserve"> </w:t>
            </w:r>
            <w:r>
              <w:t>30</w:t>
            </w:r>
            <w:r>
              <w:rPr>
                <w:spacing w:val="15"/>
              </w:rPr>
              <w:t xml:space="preserve"> </w:t>
            </w:r>
            <w:r>
              <w:t>marzo</w:t>
            </w:r>
            <w:r>
              <w:rPr>
                <w:spacing w:val="16"/>
              </w:rPr>
              <w:t xml:space="preserve"> </w:t>
            </w:r>
            <w:r>
              <w:t>2001,</w:t>
            </w:r>
            <w:r>
              <w:rPr>
                <w:spacing w:val="14"/>
              </w:rPr>
              <w:t xml:space="preserve"> </w:t>
            </w:r>
            <w:r>
              <w:t>n.</w:t>
            </w:r>
            <w:r>
              <w:rPr>
                <w:spacing w:val="16"/>
              </w:rPr>
              <w:t xml:space="preserve"> </w:t>
            </w:r>
            <w:r>
              <w:t>165,</w:t>
            </w:r>
            <w:r>
              <w:rPr>
                <w:spacing w:val="17"/>
              </w:rPr>
              <w:t xml:space="preserve"> </w:t>
            </w:r>
            <w:r>
              <w:t>recante</w:t>
            </w:r>
            <w:r>
              <w:rPr>
                <w:spacing w:val="15"/>
              </w:rPr>
              <w:t xml:space="preserve"> </w:t>
            </w:r>
            <w:r>
              <w:t>«Norme</w:t>
            </w:r>
            <w:r>
              <w:rPr>
                <w:spacing w:val="15"/>
              </w:rPr>
              <w:t xml:space="preserve"> </w:t>
            </w:r>
            <w:r>
              <w:t>generali</w:t>
            </w:r>
            <w:r>
              <w:rPr>
                <w:spacing w:val="16"/>
              </w:rPr>
              <w:t xml:space="preserve"> </w:t>
            </w:r>
            <w:r>
              <w:t>sull'ordinamento</w:t>
            </w:r>
            <w:r>
              <w:rPr>
                <w:spacing w:val="16"/>
              </w:rPr>
              <w:t xml:space="preserve"> </w:t>
            </w:r>
            <w:r>
              <w:t>del</w:t>
            </w:r>
          </w:p>
          <w:p w14:paraId="4833797A" w14:textId="77777777" w:rsidR="00043CF6" w:rsidRDefault="00B838B7">
            <w:pPr>
              <w:pStyle w:val="TableParagraph"/>
              <w:spacing w:before="8" w:line="280" w:lineRule="atLeast"/>
            </w:pPr>
            <w:r>
              <w:t>lavoro</w:t>
            </w:r>
            <w:r>
              <w:rPr>
                <w:spacing w:val="-6"/>
              </w:rPr>
              <w:t xml:space="preserve"> </w:t>
            </w:r>
            <w:r>
              <w:t>alle</w:t>
            </w:r>
            <w:r>
              <w:rPr>
                <w:spacing w:val="-7"/>
              </w:rPr>
              <w:t xml:space="preserve"> </w:t>
            </w:r>
            <w:r>
              <w:t>dipendenze</w:t>
            </w:r>
            <w:r>
              <w:rPr>
                <w:spacing w:val="-9"/>
              </w:rPr>
              <w:t xml:space="preserve"> </w:t>
            </w:r>
            <w:r>
              <w:t>delle</w:t>
            </w:r>
            <w:r>
              <w:rPr>
                <w:spacing w:val="-7"/>
              </w:rPr>
              <w:t xml:space="preserve"> </w:t>
            </w:r>
            <w:r>
              <w:t>amministrazioni</w:t>
            </w:r>
            <w:r>
              <w:rPr>
                <w:spacing w:val="-6"/>
              </w:rPr>
              <w:t xml:space="preserve"> </w:t>
            </w:r>
            <w:r>
              <w:t>pubbliche»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successive</w:t>
            </w:r>
            <w:r>
              <w:rPr>
                <w:spacing w:val="-6"/>
              </w:rPr>
              <w:t xml:space="preserve"> </w:t>
            </w:r>
            <w:r>
              <w:t>modifiche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65"/>
              </w:rPr>
              <w:t xml:space="preserve"> </w:t>
            </w:r>
            <w:r>
              <w:t>integrazioni;</w:t>
            </w:r>
          </w:p>
        </w:tc>
      </w:tr>
      <w:tr w:rsidR="00043CF6" w14:paraId="1EDC86B5" w14:textId="77777777">
        <w:trPr>
          <w:trHeight w:val="864"/>
        </w:trPr>
        <w:tc>
          <w:tcPr>
            <w:tcW w:w="1757" w:type="dxa"/>
          </w:tcPr>
          <w:p w14:paraId="0E8336AC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TENUTO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</w:p>
        </w:tc>
        <w:tc>
          <w:tcPr>
            <w:tcW w:w="8028" w:type="dxa"/>
          </w:tcPr>
          <w:p w14:paraId="5AD50A79" w14:textId="77777777" w:rsidR="00043CF6" w:rsidRDefault="00B838B7">
            <w:pPr>
              <w:pStyle w:val="TableParagraph"/>
              <w:spacing w:before="3" w:line="261" w:lineRule="auto"/>
            </w:pPr>
            <w:r>
              <w:t>delle</w:t>
            </w:r>
            <w:r>
              <w:rPr>
                <w:spacing w:val="31"/>
              </w:rPr>
              <w:t xml:space="preserve"> </w:t>
            </w:r>
            <w:r>
              <w:t>funzioni</w:t>
            </w:r>
            <w:r>
              <w:rPr>
                <w:spacing w:val="31"/>
              </w:rPr>
              <w:t xml:space="preserve"> </w:t>
            </w:r>
            <w:r>
              <w:t>e</w:t>
            </w:r>
            <w:r>
              <w:rPr>
                <w:spacing w:val="28"/>
              </w:rPr>
              <w:t xml:space="preserve"> </w:t>
            </w:r>
            <w:r>
              <w:t>dei</w:t>
            </w:r>
            <w:r>
              <w:rPr>
                <w:spacing w:val="28"/>
              </w:rPr>
              <w:t xml:space="preserve"> </w:t>
            </w:r>
            <w:r>
              <w:t>poteri</w:t>
            </w:r>
            <w:r>
              <w:rPr>
                <w:spacing w:val="31"/>
              </w:rPr>
              <w:t xml:space="preserve"> </w:t>
            </w:r>
            <w:r>
              <w:t>del</w:t>
            </w:r>
            <w:r>
              <w:rPr>
                <w:spacing w:val="29"/>
              </w:rPr>
              <w:t xml:space="preserve"> </w:t>
            </w:r>
            <w:r>
              <w:t>Dirigente</w:t>
            </w:r>
            <w:r>
              <w:rPr>
                <w:spacing w:val="31"/>
              </w:rPr>
              <w:t xml:space="preserve"> </w:t>
            </w:r>
            <w:r>
              <w:t>Scolastico</w:t>
            </w:r>
            <w:r>
              <w:rPr>
                <w:spacing w:val="32"/>
              </w:rPr>
              <w:t xml:space="preserve"> </w:t>
            </w:r>
            <w:r>
              <w:t>in</w:t>
            </w:r>
            <w:r>
              <w:rPr>
                <w:spacing w:val="28"/>
              </w:rPr>
              <w:t xml:space="preserve"> </w:t>
            </w:r>
            <w:r>
              <w:t>materia</w:t>
            </w:r>
            <w:r>
              <w:rPr>
                <w:spacing w:val="31"/>
              </w:rPr>
              <w:t xml:space="preserve"> </w:t>
            </w:r>
            <w:r>
              <w:t>negoziale,</w:t>
            </w:r>
            <w:r>
              <w:rPr>
                <w:spacing w:val="30"/>
              </w:rPr>
              <w:t xml:space="preserve"> </w:t>
            </w:r>
            <w:r>
              <w:t>come</w:t>
            </w:r>
            <w:r>
              <w:rPr>
                <w:spacing w:val="-66"/>
              </w:rPr>
              <w:t xml:space="preserve"> </w:t>
            </w:r>
            <w:r>
              <w:t>definiti</w:t>
            </w:r>
            <w:r>
              <w:rPr>
                <w:spacing w:val="3"/>
              </w:rPr>
              <w:t xml:space="preserve"> </w:t>
            </w:r>
            <w:r>
              <w:t>dall'articolo</w:t>
            </w:r>
            <w:r>
              <w:rPr>
                <w:spacing w:val="1"/>
              </w:rPr>
              <w:t xml:space="preserve"> </w:t>
            </w:r>
            <w:r>
              <w:t>25,</w:t>
            </w:r>
            <w:r>
              <w:rPr>
                <w:spacing w:val="1"/>
              </w:rPr>
              <w:t xml:space="preserve"> </w:t>
            </w:r>
            <w:r>
              <w:t>comma</w:t>
            </w:r>
            <w:r>
              <w:rPr>
                <w:spacing w:val="3"/>
              </w:rPr>
              <w:t xml:space="preserve"> </w:t>
            </w:r>
            <w:r>
              <w:t xml:space="preserve">2, del </w:t>
            </w:r>
            <w:proofErr w:type="spellStart"/>
            <w:r>
              <w:t>D.Lgs.</w:t>
            </w:r>
            <w:proofErr w:type="spellEnd"/>
            <w:r>
              <w:rPr>
                <w:spacing w:val="6"/>
              </w:rPr>
              <w:t xml:space="preserve"> </w:t>
            </w:r>
            <w:r>
              <w:t>n.</w:t>
            </w:r>
            <w:r>
              <w:rPr>
                <w:spacing w:val="4"/>
              </w:rPr>
              <w:t xml:space="preserve"> </w:t>
            </w:r>
            <w:r>
              <w:t>165/2001,</w:t>
            </w:r>
            <w:r>
              <w:rPr>
                <w:spacing w:val="3"/>
              </w:rPr>
              <w:t xml:space="preserve"> </w:t>
            </w:r>
            <w:r>
              <w:t>dall’articolo</w:t>
            </w:r>
            <w:r>
              <w:rPr>
                <w:spacing w:val="1"/>
              </w:rPr>
              <w:t xml:space="preserve"> </w:t>
            </w:r>
            <w:r>
              <w:t>1,</w:t>
            </w:r>
            <w:r>
              <w:rPr>
                <w:spacing w:val="-1"/>
              </w:rPr>
              <w:t xml:space="preserve"> </w:t>
            </w:r>
            <w:r>
              <w:t>comma</w:t>
            </w:r>
          </w:p>
          <w:p w14:paraId="39FFA152" w14:textId="77777777" w:rsidR="00043CF6" w:rsidRDefault="00B838B7">
            <w:pPr>
              <w:pStyle w:val="TableParagraph"/>
              <w:spacing w:before="0" w:line="261" w:lineRule="exact"/>
            </w:pPr>
            <w:r>
              <w:t>78, della</w:t>
            </w:r>
            <w:r>
              <w:rPr>
                <w:spacing w:val="-2"/>
              </w:rPr>
              <w:t xml:space="preserve"> </w:t>
            </w:r>
            <w:r>
              <w:t>L.</w:t>
            </w:r>
            <w:r>
              <w:rPr>
                <w:spacing w:val="1"/>
              </w:rPr>
              <w:t xml:space="preserve"> </w:t>
            </w:r>
            <w:r>
              <w:t>n. 107/2015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dagli articoli</w:t>
            </w:r>
            <w:r>
              <w:rPr>
                <w:spacing w:val="-4"/>
              </w:rPr>
              <w:t xml:space="preserve"> </w:t>
            </w:r>
            <w:r>
              <w:t>3 e</w:t>
            </w:r>
            <w:r>
              <w:rPr>
                <w:spacing w:val="-1"/>
              </w:rPr>
              <w:t xml:space="preserve"> </w:t>
            </w:r>
            <w:r>
              <w:t>44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succitato</w:t>
            </w:r>
            <w:r>
              <w:rPr>
                <w:spacing w:val="1"/>
              </w:rPr>
              <w:t xml:space="preserve"> </w:t>
            </w:r>
            <w:r>
              <w:t>D.I.</w:t>
            </w:r>
            <w:r>
              <w:rPr>
                <w:spacing w:val="-1"/>
              </w:rPr>
              <w:t xml:space="preserve"> </w:t>
            </w:r>
            <w:r>
              <w:t>n.</w:t>
            </w:r>
            <w:r>
              <w:rPr>
                <w:spacing w:val="1"/>
              </w:rPr>
              <w:t xml:space="preserve"> </w:t>
            </w:r>
            <w:r>
              <w:t>129/2018;</w:t>
            </w:r>
          </w:p>
        </w:tc>
      </w:tr>
      <w:tr w:rsidR="00043CF6" w14:paraId="1E512378" w14:textId="77777777">
        <w:trPr>
          <w:trHeight w:val="573"/>
        </w:trPr>
        <w:tc>
          <w:tcPr>
            <w:tcW w:w="1757" w:type="dxa"/>
          </w:tcPr>
          <w:p w14:paraId="0D287EE9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65996A1D" w14:textId="77777777" w:rsidR="00043CF6" w:rsidRDefault="00B838B7">
            <w:pPr>
              <w:pStyle w:val="TableParagraph"/>
              <w:spacing w:before="3"/>
            </w:pPr>
            <w:r>
              <w:t>Il</w:t>
            </w:r>
            <w:r>
              <w:rPr>
                <w:spacing w:val="-3"/>
              </w:rPr>
              <w:t xml:space="preserve"> </w:t>
            </w:r>
            <w:r>
              <w:t>Regolamento</w:t>
            </w:r>
            <w:r>
              <w:rPr>
                <w:spacing w:val="-1"/>
              </w:rPr>
              <w:t xml:space="preserve"> </w:t>
            </w:r>
            <w:r>
              <w:t>d’Istituto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14/05/2022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disciplina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modalità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attuazione</w:t>
            </w:r>
          </w:p>
          <w:p w14:paraId="4988C096" w14:textId="77777777" w:rsidR="00043CF6" w:rsidRDefault="00B838B7">
            <w:pPr>
              <w:pStyle w:val="TableParagraph"/>
              <w:spacing w:before="20" w:line="265" w:lineRule="exact"/>
            </w:pPr>
            <w:r>
              <w:t>delle</w:t>
            </w:r>
            <w:r>
              <w:rPr>
                <w:spacing w:val="-2"/>
              </w:rPr>
              <w:t xml:space="preserve"> </w:t>
            </w:r>
            <w:r>
              <w:t>procedure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acquisto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lavori,</w:t>
            </w:r>
            <w:r>
              <w:rPr>
                <w:spacing w:val="-3"/>
              </w:rPr>
              <w:t xml:space="preserve"> </w:t>
            </w:r>
            <w:r>
              <w:t>servizi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forniture</w:t>
            </w:r>
            <w:r>
              <w:rPr>
                <w:spacing w:val="-2"/>
              </w:rPr>
              <w:t xml:space="preserve"> </w:t>
            </w:r>
            <w:r>
              <w:t>;</w:t>
            </w:r>
          </w:p>
        </w:tc>
      </w:tr>
      <w:tr w:rsidR="00043CF6" w14:paraId="1DEB5239" w14:textId="77777777">
        <w:trPr>
          <w:trHeight w:val="520"/>
        </w:trPr>
        <w:tc>
          <w:tcPr>
            <w:tcW w:w="1757" w:type="dxa"/>
          </w:tcPr>
          <w:p w14:paraId="29CA786E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577AD286" w14:textId="77777777" w:rsidR="00043CF6" w:rsidRDefault="00B838B7">
            <w:pPr>
              <w:pStyle w:val="TableParagraph"/>
              <w:spacing w:before="3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Piano</w:t>
            </w:r>
            <w:r>
              <w:rPr>
                <w:spacing w:val="-3"/>
              </w:rPr>
              <w:t xml:space="preserve"> </w:t>
            </w:r>
            <w:r>
              <w:t>Triennale</w:t>
            </w:r>
            <w:r>
              <w:rPr>
                <w:spacing w:val="-3"/>
              </w:rPr>
              <w:t xml:space="preserve"> </w:t>
            </w:r>
            <w:r>
              <w:t>dell’Offerta</w:t>
            </w:r>
            <w:r>
              <w:rPr>
                <w:spacing w:val="-1"/>
              </w:rPr>
              <w:t xml:space="preserve"> </w:t>
            </w:r>
            <w:r>
              <w:t>Formativa</w:t>
            </w:r>
            <w:r>
              <w:rPr>
                <w:spacing w:val="-5"/>
              </w:rPr>
              <w:t xml:space="preserve"> </w:t>
            </w:r>
            <w:r>
              <w:t>(PTOF)</w:t>
            </w:r>
            <w:r>
              <w:rPr>
                <w:spacing w:val="-1"/>
              </w:rPr>
              <w:t xml:space="preserve"> </w:t>
            </w:r>
            <w:r>
              <w:t>;</w:t>
            </w:r>
          </w:p>
        </w:tc>
      </w:tr>
      <w:tr w:rsidR="00043CF6" w14:paraId="6CCBB3BF" w14:textId="77777777">
        <w:trPr>
          <w:trHeight w:val="518"/>
        </w:trPr>
        <w:tc>
          <w:tcPr>
            <w:tcW w:w="1757" w:type="dxa"/>
          </w:tcPr>
          <w:p w14:paraId="67BE0BA1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VISTO;</w:t>
            </w:r>
          </w:p>
        </w:tc>
        <w:tc>
          <w:tcPr>
            <w:tcW w:w="8028" w:type="dxa"/>
          </w:tcPr>
          <w:p w14:paraId="00D0FECD" w14:textId="4534FD60" w:rsidR="00043CF6" w:rsidRDefault="00B838B7">
            <w:pPr>
              <w:pStyle w:val="TableParagraph"/>
              <w:spacing w:before="3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Programma</w:t>
            </w:r>
            <w:r>
              <w:rPr>
                <w:spacing w:val="-2"/>
              </w:rPr>
              <w:t xml:space="preserve"> </w:t>
            </w:r>
            <w:r>
              <w:t>Annuale</w:t>
            </w:r>
            <w:r>
              <w:rPr>
                <w:spacing w:val="-2"/>
              </w:rPr>
              <w:t xml:space="preserve"> </w:t>
            </w:r>
            <w:r>
              <w:t>202</w:t>
            </w:r>
            <w:r w:rsidR="00EB7EEF">
              <w:t>4</w:t>
            </w:r>
            <w:r>
              <w:rPr>
                <w:spacing w:val="-2"/>
              </w:rPr>
              <w:t xml:space="preserve"> </w:t>
            </w:r>
            <w:r>
              <w:t>approvato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delibera</w:t>
            </w:r>
            <w:r>
              <w:rPr>
                <w:spacing w:val="-3"/>
              </w:rPr>
              <w:t xml:space="preserve"> </w:t>
            </w:r>
            <w:r>
              <w:t>n.</w:t>
            </w:r>
            <w:r w:rsidR="00EB7EEF">
              <w:t>122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 w:rsidR="00EB7EEF">
              <w:t>08</w:t>
            </w:r>
            <w:r>
              <w:t>/02/202</w:t>
            </w:r>
            <w:r w:rsidR="00EB7EEF">
              <w:t>4</w:t>
            </w:r>
            <w:r>
              <w:t>;</w:t>
            </w:r>
          </w:p>
        </w:tc>
      </w:tr>
      <w:tr w:rsidR="00043CF6" w14:paraId="5C893F40" w14:textId="77777777">
        <w:trPr>
          <w:trHeight w:val="575"/>
        </w:trPr>
        <w:tc>
          <w:tcPr>
            <w:tcW w:w="1757" w:type="dxa"/>
          </w:tcPr>
          <w:p w14:paraId="5DBB85D8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VISTA</w:t>
            </w:r>
          </w:p>
        </w:tc>
        <w:tc>
          <w:tcPr>
            <w:tcW w:w="8028" w:type="dxa"/>
          </w:tcPr>
          <w:p w14:paraId="7E0AA494" w14:textId="77777777" w:rsidR="00043CF6" w:rsidRDefault="00B838B7">
            <w:pPr>
              <w:pStyle w:val="TableParagraph"/>
              <w:spacing w:before="0" w:line="271" w:lineRule="exact"/>
              <w:rPr>
                <w:sz w:val="23"/>
              </w:rPr>
            </w:pPr>
            <w:r>
              <w:t>la</w:t>
            </w:r>
            <w:r>
              <w:rPr>
                <w:spacing w:val="20"/>
              </w:rPr>
              <w:t xml:space="preserve"> </w:t>
            </w:r>
            <w:r>
              <w:t>L.</w:t>
            </w:r>
            <w:r>
              <w:rPr>
                <w:spacing w:val="87"/>
              </w:rPr>
              <w:t xml:space="preserve"> </w:t>
            </w:r>
            <w:r>
              <w:t>7</w:t>
            </w:r>
            <w:r>
              <w:rPr>
                <w:spacing w:val="86"/>
              </w:rPr>
              <w:t xml:space="preserve"> </w:t>
            </w:r>
            <w:r>
              <w:t>agosto</w:t>
            </w:r>
            <w:r>
              <w:rPr>
                <w:spacing w:val="88"/>
              </w:rPr>
              <w:t xml:space="preserve"> </w:t>
            </w:r>
            <w:r>
              <w:t>1990,</w:t>
            </w:r>
            <w:r>
              <w:rPr>
                <w:spacing w:val="87"/>
              </w:rPr>
              <w:t xml:space="preserve"> </w:t>
            </w:r>
            <w:r>
              <w:t>n.</w:t>
            </w:r>
            <w:r>
              <w:rPr>
                <w:spacing w:val="87"/>
              </w:rPr>
              <w:t xml:space="preserve"> </w:t>
            </w:r>
            <w:r>
              <w:t>241,</w:t>
            </w:r>
            <w:r>
              <w:rPr>
                <w:spacing w:val="88"/>
              </w:rPr>
              <w:t xml:space="preserve"> </w:t>
            </w:r>
            <w:r>
              <w:t>recante</w:t>
            </w:r>
            <w:r>
              <w:rPr>
                <w:spacing w:val="86"/>
              </w:rPr>
              <w:t xml:space="preserve"> </w:t>
            </w:r>
            <w:r>
              <w:t>«</w:t>
            </w:r>
            <w:r>
              <w:rPr>
                <w:sz w:val="23"/>
              </w:rPr>
              <w:t>Nuove</w:t>
            </w:r>
            <w:r>
              <w:rPr>
                <w:spacing w:val="86"/>
                <w:sz w:val="23"/>
              </w:rPr>
              <w:t xml:space="preserve"> </w:t>
            </w:r>
            <w:r>
              <w:rPr>
                <w:sz w:val="23"/>
              </w:rPr>
              <w:t>norme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sul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procedimento</w:t>
            </w:r>
          </w:p>
          <w:p w14:paraId="7958BE4B" w14:textId="77777777" w:rsidR="00043CF6" w:rsidRDefault="00B838B7">
            <w:pPr>
              <w:pStyle w:val="TableParagraph"/>
              <w:spacing w:before="8" w:line="277" w:lineRule="exact"/>
            </w:pPr>
            <w:r>
              <w:rPr>
                <w:sz w:val="23"/>
              </w:rPr>
              <w:t>amministrativo</w:t>
            </w:r>
            <w:r>
              <w:t>»;</w:t>
            </w:r>
          </w:p>
        </w:tc>
      </w:tr>
      <w:tr w:rsidR="00043CF6" w14:paraId="12EB4363" w14:textId="77777777">
        <w:trPr>
          <w:trHeight w:val="1056"/>
        </w:trPr>
        <w:tc>
          <w:tcPr>
            <w:tcW w:w="1757" w:type="dxa"/>
          </w:tcPr>
          <w:p w14:paraId="184C6BC5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46CF1F29" w14:textId="77777777" w:rsidR="00043CF6" w:rsidRDefault="00B838B7">
            <w:pPr>
              <w:pStyle w:val="TableParagraph"/>
              <w:spacing w:before="3" w:line="247" w:lineRule="auto"/>
              <w:ind w:right="26" w:firstLine="4"/>
              <w:jc w:val="both"/>
            </w:pPr>
            <w:r>
              <w:t>il Dlgs n.36/2023 recante “Codice dei contratti pubblici in attuazione dell'articolo</w:t>
            </w:r>
            <w:r>
              <w:rPr>
                <w:spacing w:val="1"/>
              </w:rPr>
              <w:t xml:space="preserve"> </w:t>
            </w:r>
            <w:r>
              <w:t>1 della legge 21 giugno 2022, n. 78, recante delega al Governo in materia di</w:t>
            </w:r>
            <w:r>
              <w:rPr>
                <w:spacing w:val="1"/>
              </w:rPr>
              <w:t xml:space="preserve"> </w:t>
            </w:r>
            <w:r>
              <w:t>contratti</w:t>
            </w:r>
            <w:r>
              <w:rPr>
                <w:spacing w:val="-1"/>
              </w:rPr>
              <w:t xml:space="preserve"> </w:t>
            </w:r>
            <w:r>
              <w:t>pubblici;</w:t>
            </w:r>
          </w:p>
        </w:tc>
      </w:tr>
    </w:tbl>
    <w:p w14:paraId="6684D81F" w14:textId="77777777" w:rsidR="00043CF6" w:rsidRDefault="00043CF6">
      <w:pPr>
        <w:spacing w:line="247" w:lineRule="auto"/>
        <w:jc w:val="both"/>
        <w:sectPr w:rsidR="00043CF6">
          <w:type w:val="continuous"/>
          <w:pgSz w:w="11900" w:h="16850"/>
          <w:pgMar w:top="1260" w:right="5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8028"/>
      </w:tblGrid>
      <w:tr w:rsidR="00043CF6" w14:paraId="47FF9FFE" w14:textId="77777777">
        <w:trPr>
          <w:trHeight w:val="2135"/>
        </w:trPr>
        <w:tc>
          <w:tcPr>
            <w:tcW w:w="1757" w:type="dxa"/>
          </w:tcPr>
          <w:p w14:paraId="11640F15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VISTO</w:t>
            </w:r>
          </w:p>
        </w:tc>
        <w:tc>
          <w:tcPr>
            <w:tcW w:w="8028" w:type="dxa"/>
          </w:tcPr>
          <w:p w14:paraId="46A348BC" w14:textId="77777777" w:rsidR="00043CF6" w:rsidRDefault="00B838B7">
            <w:pPr>
              <w:pStyle w:val="TableParagraph"/>
              <w:spacing w:before="3"/>
              <w:ind w:right="26" w:firstLine="60"/>
            </w:pPr>
            <w:r>
              <w:t>l’art. 17 commi 1 e 2 del Dlgs n. 36/2023 secondo il quale “Prima dell’avvio delle</w:t>
            </w:r>
            <w:r>
              <w:rPr>
                <w:spacing w:val="-66"/>
              </w:rPr>
              <w:t xml:space="preserve"> </w:t>
            </w:r>
            <w:r>
              <w:t>procedure di affidamento dei contratti pubblici le stazioni appaltanti e gli enti</w:t>
            </w:r>
            <w:r>
              <w:rPr>
                <w:spacing w:val="1"/>
              </w:rPr>
              <w:t xml:space="preserve"> </w:t>
            </w:r>
            <w:r>
              <w:t>concedenti, con apposito atto, adottano la decisione di contrarre individuando gli</w:t>
            </w:r>
            <w:r>
              <w:rPr>
                <w:spacing w:val="-66"/>
              </w:rPr>
              <w:t xml:space="preserve"> </w:t>
            </w:r>
            <w:r>
              <w:t>elementi</w:t>
            </w:r>
            <w:r>
              <w:rPr>
                <w:spacing w:val="3"/>
              </w:rPr>
              <w:t xml:space="preserve"> </w:t>
            </w:r>
            <w:r>
              <w:t>essenziali</w:t>
            </w:r>
            <w:r>
              <w:rPr>
                <w:spacing w:val="3"/>
              </w:rPr>
              <w:t xml:space="preserve"> </w:t>
            </w:r>
            <w:r>
              <w:t>del</w:t>
            </w:r>
            <w:r>
              <w:rPr>
                <w:spacing w:val="3"/>
              </w:rPr>
              <w:t xml:space="preserve"> </w:t>
            </w:r>
            <w:r>
              <w:t>contratto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3"/>
              </w:rPr>
              <w:t xml:space="preserve"> </w:t>
            </w:r>
            <w:r>
              <w:t>criteri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3"/>
              </w:rPr>
              <w:t xml:space="preserve"> </w:t>
            </w:r>
            <w:r>
              <w:t>selezione</w:t>
            </w:r>
            <w:r>
              <w:rPr>
                <w:spacing w:val="1"/>
              </w:rPr>
              <w:t xml:space="preserve"> </w:t>
            </w:r>
            <w:r>
              <w:t>degli</w:t>
            </w:r>
            <w:r>
              <w:rPr>
                <w:spacing w:val="2"/>
              </w:rPr>
              <w:t xml:space="preserve"> </w:t>
            </w:r>
            <w:r>
              <w:t>operatori</w:t>
            </w:r>
            <w:r>
              <w:rPr>
                <w:spacing w:val="6"/>
              </w:rPr>
              <w:t xml:space="preserve"> </w:t>
            </w:r>
            <w:r>
              <w:t>economici</w:t>
            </w:r>
            <w:r>
              <w:rPr>
                <w:spacing w:val="1"/>
              </w:rPr>
              <w:t xml:space="preserve"> </w:t>
            </w:r>
            <w:r>
              <w:t>e delle offerte.2. In caso di affidamento diretto, l’atto di cui al comma 1 individua</w:t>
            </w:r>
            <w:r>
              <w:rPr>
                <w:spacing w:val="-66"/>
              </w:rPr>
              <w:t xml:space="preserve"> </w:t>
            </w:r>
            <w:r>
              <w:t>l’oggetto, l’importo e il contraente, unitamente alle ragioni della sua scelta, ai</w:t>
            </w:r>
            <w:r>
              <w:rPr>
                <w:spacing w:val="1"/>
              </w:rPr>
              <w:t xml:space="preserve"> </w:t>
            </w:r>
            <w:r>
              <w:t>requisiti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carattere</w:t>
            </w:r>
            <w:r>
              <w:rPr>
                <w:spacing w:val="-3"/>
              </w:rPr>
              <w:t xml:space="preserve"> </w:t>
            </w:r>
            <w:r>
              <w:t>generale</w:t>
            </w:r>
            <w:r>
              <w:rPr>
                <w:spacing w:val="-2"/>
              </w:rPr>
              <w:t xml:space="preserve"> </w:t>
            </w:r>
            <w:r>
              <w:t>e,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necessari,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quelli</w:t>
            </w:r>
            <w:r>
              <w:rPr>
                <w:spacing w:val="-1"/>
              </w:rPr>
              <w:t xml:space="preserve"> </w:t>
            </w:r>
            <w:r>
              <w:t>inerenti</w:t>
            </w:r>
            <w:r>
              <w:rPr>
                <w:spacing w:val="-1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capacità</w:t>
            </w:r>
          </w:p>
          <w:p w14:paraId="012A1F4E" w14:textId="77777777" w:rsidR="00043CF6" w:rsidRDefault="00B838B7">
            <w:pPr>
              <w:pStyle w:val="TableParagraph"/>
              <w:spacing w:before="0" w:line="254" w:lineRule="exact"/>
              <w:rPr>
                <w:rFonts w:ascii="Times New Roman" w:hAnsi="Times New Roman"/>
                <w:sz w:val="24"/>
              </w:rPr>
            </w:pPr>
            <w:r>
              <w:t>economico-finanziaria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tecnico-professionale;</w:t>
            </w:r>
            <w:r>
              <w:rPr>
                <w:rFonts w:ascii="Times New Roman" w:hAnsi="Times New Roman"/>
                <w:sz w:val="24"/>
              </w:rPr>
              <w:t>“</w:t>
            </w:r>
          </w:p>
        </w:tc>
      </w:tr>
      <w:tr w:rsidR="00043CF6" w14:paraId="0B85476D" w14:textId="77777777">
        <w:trPr>
          <w:trHeight w:val="4015"/>
        </w:trPr>
        <w:tc>
          <w:tcPr>
            <w:tcW w:w="1757" w:type="dxa"/>
          </w:tcPr>
          <w:p w14:paraId="34A9B701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6DDE7D99" w14:textId="77777777" w:rsidR="00043CF6" w:rsidRDefault="00B838B7">
            <w:pPr>
              <w:pStyle w:val="TableParagraph"/>
              <w:spacing w:before="3" w:line="259" w:lineRule="auto"/>
              <w:ind w:right="95"/>
              <w:jc w:val="both"/>
            </w:pPr>
            <w:r>
              <w:t>che l’art. 50 del d.lgs. 36/2023, con riferimento all’affidamento delle prestazioni</w:t>
            </w:r>
            <w:r>
              <w:rPr>
                <w:spacing w:val="1"/>
              </w:rPr>
              <w:t xml:space="preserve"> </w:t>
            </w:r>
            <w:r>
              <w:t>di importo inferiore alle soglie di cui all’art. 14 dello stesso decreto, dispone che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stazioni</w:t>
            </w:r>
            <w:r>
              <w:rPr>
                <w:spacing w:val="1"/>
              </w:rPr>
              <w:t xml:space="preserve"> </w:t>
            </w:r>
            <w:r>
              <w:t>appaltanti</w:t>
            </w:r>
            <w:r>
              <w:rPr>
                <w:spacing w:val="1"/>
              </w:rPr>
              <w:t xml:space="preserve"> </w:t>
            </w:r>
            <w:r>
              <w:t>procedono,</w:t>
            </w:r>
            <w:r>
              <w:rPr>
                <w:spacing w:val="1"/>
              </w:rPr>
              <w:t xml:space="preserve"> </w:t>
            </w:r>
            <w:r>
              <w:t>tra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altre, con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seguenti</w:t>
            </w:r>
            <w:r>
              <w:rPr>
                <w:spacing w:val="1"/>
              </w:rPr>
              <w:t xml:space="preserve"> </w:t>
            </w:r>
            <w:r>
              <w:t>modalità:</w:t>
            </w:r>
            <w:r>
              <w:rPr>
                <w:spacing w:val="1"/>
              </w:rPr>
              <w:t xml:space="preserve"> </w:t>
            </w:r>
            <w:r>
              <w:t>a)</w:t>
            </w:r>
            <w:r>
              <w:rPr>
                <w:spacing w:val="-66"/>
              </w:rPr>
              <w:t xml:space="preserve"> </w:t>
            </w:r>
            <w:r>
              <w:t>affidamento diretto per lavori di importo inferiore a 150.000 euro, anche senza</w:t>
            </w:r>
            <w:r>
              <w:rPr>
                <w:spacing w:val="1"/>
              </w:rPr>
              <w:t xml:space="preserve"> </w:t>
            </w:r>
            <w:r>
              <w:t>consultazione di più operatori economici, assicurando che siano scelti soggetti in</w:t>
            </w:r>
            <w:r>
              <w:rPr>
                <w:spacing w:val="-66"/>
              </w:rPr>
              <w:t xml:space="preserve"> </w:t>
            </w:r>
            <w:r>
              <w:t>possesso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documentate</w:t>
            </w:r>
            <w:r>
              <w:rPr>
                <w:spacing w:val="1"/>
              </w:rPr>
              <w:t xml:space="preserve"> </w:t>
            </w:r>
            <w:r>
              <w:t>esperienze</w:t>
            </w:r>
            <w:r>
              <w:rPr>
                <w:spacing w:val="1"/>
              </w:rPr>
              <w:t xml:space="preserve"> </w:t>
            </w:r>
            <w:r>
              <w:t>pregresse</w:t>
            </w:r>
            <w:r>
              <w:rPr>
                <w:spacing w:val="1"/>
              </w:rPr>
              <w:t xml:space="preserve"> </w:t>
            </w:r>
            <w:r>
              <w:t>idonee</w:t>
            </w:r>
            <w:r>
              <w:rPr>
                <w:spacing w:val="1"/>
              </w:rPr>
              <w:t xml:space="preserve"> </w:t>
            </w:r>
            <w:r>
              <w:t>all’esecuzione</w:t>
            </w:r>
            <w:r>
              <w:rPr>
                <w:spacing w:val="1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prestazioni contrattuali anche individuati tra gli iscritti in elenchi o albi istituiti</w:t>
            </w:r>
            <w:r>
              <w:rPr>
                <w:spacing w:val="1"/>
              </w:rPr>
              <w:t xml:space="preserve"> </w:t>
            </w:r>
            <w:r>
              <w:t>dalla</w:t>
            </w:r>
            <w:r>
              <w:rPr>
                <w:spacing w:val="1"/>
              </w:rPr>
              <w:t xml:space="preserve"> </w:t>
            </w:r>
            <w:r>
              <w:t>stazione appaltante;</w:t>
            </w:r>
            <w:r>
              <w:rPr>
                <w:spacing w:val="1"/>
              </w:rPr>
              <w:t xml:space="preserve"> </w:t>
            </w:r>
            <w:r>
              <w:t>b) affidamento diretto dei</w:t>
            </w:r>
            <w:r>
              <w:rPr>
                <w:spacing w:val="1"/>
              </w:rPr>
              <w:t xml:space="preserve"> </w:t>
            </w:r>
            <w:r>
              <w:t>servizi e</w:t>
            </w:r>
            <w:r>
              <w:rPr>
                <w:spacing w:val="1"/>
              </w:rPr>
              <w:t xml:space="preserve"> </w:t>
            </w:r>
            <w:r>
              <w:t>forniture,</w:t>
            </w:r>
            <w:r>
              <w:rPr>
                <w:spacing w:val="1"/>
              </w:rPr>
              <w:t xml:space="preserve"> </w:t>
            </w:r>
            <w:r>
              <w:t>ivi</w:t>
            </w:r>
            <w:r>
              <w:rPr>
                <w:spacing w:val="1"/>
              </w:rPr>
              <w:t xml:space="preserve"> </w:t>
            </w:r>
            <w:r>
              <w:t>compresi i servizi di ingegneria e architettura e l’attività di progettazione, di</w:t>
            </w:r>
            <w:r>
              <w:rPr>
                <w:spacing w:val="1"/>
              </w:rPr>
              <w:t xml:space="preserve"> </w:t>
            </w:r>
            <w:r>
              <w:t>importo inferiore a 140.000 euro, anche senza consultazione di più operatori</w:t>
            </w:r>
            <w:r>
              <w:rPr>
                <w:spacing w:val="1"/>
              </w:rPr>
              <w:t xml:space="preserve"> </w:t>
            </w:r>
            <w:r>
              <w:t>economici, assicurando che siano scelti soggetti in possesso di documentate</w:t>
            </w:r>
            <w:r>
              <w:rPr>
                <w:spacing w:val="1"/>
              </w:rPr>
              <w:t xml:space="preserve"> </w:t>
            </w:r>
            <w:r>
              <w:t>esperienze pregresse idonee all’esecuzione delle prestazioni contrattuali, anche</w:t>
            </w:r>
            <w:r>
              <w:rPr>
                <w:spacing w:val="1"/>
              </w:rPr>
              <w:t xml:space="preserve"> </w:t>
            </w:r>
            <w:r>
              <w:t>individuati</w:t>
            </w:r>
            <w:r>
              <w:rPr>
                <w:spacing w:val="-4"/>
              </w:rPr>
              <w:t xml:space="preserve"> </w:t>
            </w:r>
            <w:r>
              <w:t>tra</w:t>
            </w:r>
            <w:r>
              <w:rPr>
                <w:spacing w:val="-2"/>
              </w:rPr>
              <w:t xml:space="preserve"> </w:t>
            </w:r>
            <w:r>
              <w:t>gli</w:t>
            </w:r>
            <w:r>
              <w:rPr>
                <w:spacing w:val="-1"/>
              </w:rPr>
              <w:t xml:space="preserve"> </w:t>
            </w:r>
            <w:r>
              <w:t>iscritti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elenchi</w:t>
            </w:r>
            <w:r>
              <w:rPr>
                <w:spacing w:val="-1"/>
              </w:rPr>
              <w:t xml:space="preserve"> </w:t>
            </w:r>
            <w:r>
              <w:t>o albi</w:t>
            </w:r>
            <w:r>
              <w:rPr>
                <w:spacing w:val="-1"/>
              </w:rPr>
              <w:t xml:space="preserve"> </w:t>
            </w:r>
            <w:r>
              <w:t>istituiti</w:t>
            </w:r>
            <w:r>
              <w:rPr>
                <w:spacing w:val="-3"/>
              </w:rPr>
              <w:t xml:space="preserve"> </w:t>
            </w:r>
            <w:r>
              <w:t>dalla</w:t>
            </w:r>
            <w:r>
              <w:rPr>
                <w:spacing w:val="-2"/>
              </w:rPr>
              <w:t xml:space="preserve"> </w:t>
            </w:r>
            <w:r>
              <w:t>stazione</w:t>
            </w:r>
            <w:r>
              <w:rPr>
                <w:spacing w:val="-3"/>
              </w:rPr>
              <w:t xml:space="preserve"> </w:t>
            </w:r>
            <w:r>
              <w:t>appaltante;</w:t>
            </w:r>
          </w:p>
        </w:tc>
      </w:tr>
      <w:tr w:rsidR="00043CF6" w14:paraId="7B87318E" w14:textId="77777777">
        <w:trPr>
          <w:trHeight w:val="2008"/>
        </w:trPr>
        <w:tc>
          <w:tcPr>
            <w:tcW w:w="1757" w:type="dxa"/>
          </w:tcPr>
          <w:p w14:paraId="1311E95B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313209D9" w14:textId="77777777" w:rsidR="00043CF6" w:rsidRDefault="00B838B7">
            <w:pPr>
              <w:pStyle w:val="TableParagraph"/>
              <w:spacing w:before="3" w:line="259" w:lineRule="auto"/>
              <w:ind w:right="94"/>
              <w:jc w:val="both"/>
            </w:pPr>
            <w:r>
              <w:t>l’Allegato I.1 al Decreto Legislativo 36/2023 il quale definisce, all’articolo 3,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comma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1,</w:t>
            </w:r>
            <w:r>
              <w:rPr>
                <w:spacing w:val="-15"/>
              </w:rPr>
              <w:t xml:space="preserve"> </w:t>
            </w:r>
            <w:r>
              <w:t>lettera</w:t>
            </w:r>
            <w:r>
              <w:rPr>
                <w:spacing w:val="-16"/>
              </w:rPr>
              <w:t xml:space="preserve"> </w:t>
            </w:r>
            <w:r>
              <w:t>d),</w:t>
            </w:r>
            <w:r>
              <w:rPr>
                <w:spacing w:val="-15"/>
              </w:rPr>
              <w:t xml:space="preserve"> </w:t>
            </w:r>
            <w:r>
              <w:t>l’affidamento</w:t>
            </w:r>
            <w:r>
              <w:rPr>
                <w:spacing w:val="-15"/>
              </w:rPr>
              <w:t xml:space="preserve"> </w:t>
            </w:r>
            <w:r>
              <w:t>diretto</w:t>
            </w:r>
            <w:r>
              <w:rPr>
                <w:spacing w:val="-16"/>
              </w:rPr>
              <w:t xml:space="preserve"> </w:t>
            </w:r>
            <w:r>
              <w:t>come</w:t>
            </w:r>
            <w:r>
              <w:rPr>
                <w:spacing w:val="-17"/>
              </w:rPr>
              <w:t xml:space="preserve"> </w:t>
            </w:r>
            <w:r>
              <w:t>“l’affidamento</w:t>
            </w:r>
            <w:r>
              <w:rPr>
                <w:spacing w:val="-15"/>
              </w:rPr>
              <w:t xml:space="preserve"> </w:t>
            </w:r>
            <w:r>
              <w:t>del</w:t>
            </w:r>
            <w:r>
              <w:rPr>
                <w:spacing w:val="-16"/>
              </w:rPr>
              <w:t xml:space="preserve"> </w:t>
            </w:r>
            <w:r>
              <w:t>contratto</w:t>
            </w:r>
            <w:r>
              <w:rPr>
                <w:spacing w:val="-14"/>
              </w:rPr>
              <w:t xml:space="preserve"> </w:t>
            </w:r>
            <w:r>
              <w:t>senza</w:t>
            </w:r>
            <w:r>
              <w:rPr>
                <w:spacing w:val="-67"/>
              </w:rPr>
              <w:t xml:space="preserve"> </w:t>
            </w:r>
            <w:r>
              <w:t>una procedura di gara, nel quale, anche nel caso di previo interpello di più</w:t>
            </w:r>
            <w:r>
              <w:rPr>
                <w:spacing w:val="1"/>
              </w:rPr>
              <w:t xml:space="preserve"> </w:t>
            </w:r>
            <w:r>
              <w:t>operatori</w:t>
            </w:r>
            <w:r>
              <w:rPr>
                <w:spacing w:val="1"/>
              </w:rPr>
              <w:t xml:space="preserve"> </w:t>
            </w:r>
            <w:r>
              <w:t>economici,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scelta</w:t>
            </w:r>
            <w:r>
              <w:rPr>
                <w:spacing w:val="1"/>
              </w:rPr>
              <w:t xml:space="preserve"> </w:t>
            </w:r>
            <w:r>
              <w:t>è</w:t>
            </w:r>
            <w:r>
              <w:rPr>
                <w:spacing w:val="1"/>
              </w:rPr>
              <w:t xml:space="preserve"> </w:t>
            </w:r>
            <w:r>
              <w:t>operata</w:t>
            </w:r>
            <w:r>
              <w:rPr>
                <w:spacing w:val="1"/>
              </w:rPr>
              <w:t xml:space="preserve"> </w:t>
            </w:r>
            <w:r>
              <w:t>discrezionalmente</w:t>
            </w:r>
            <w:r>
              <w:rPr>
                <w:spacing w:val="1"/>
              </w:rPr>
              <w:t xml:space="preserve"> </w:t>
            </w:r>
            <w:r>
              <w:t>dalla</w:t>
            </w:r>
            <w:r>
              <w:rPr>
                <w:spacing w:val="1"/>
              </w:rPr>
              <w:t xml:space="preserve"> </w:t>
            </w:r>
            <w:r>
              <w:t>stazione</w:t>
            </w:r>
            <w:r>
              <w:rPr>
                <w:spacing w:val="1"/>
              </w:rPr>
              <w:t xml:space="preserve"> </w:t>
            </w:r>
            <w:r>
              <w:t>appaltante o dall’ente concedente, nel rispetto dei criteri qualitativi e quantitativi</w:t>
            </w:r>
            <w:r>
              <w:rPr>
                <w:spacing w:val="-66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cui</w:t>
            </w:r>
            <w:r>
              <w:rPr>
                <w:spacing w:val="-1"/>
              </w:rPr>
              <w:t xml:space="preserve"> </w:t>
            </w:r>
            <w:r>
              <w:t>all’articolo</w:t>
            </w:r>
            <w:r>
              <w:rPr>
                <w:spacing w:val="-4"/>
              </w:rPr>
              <w:t xml:space="preserve"> </w:t>
            </w:r>
            <w:r>
              <w:t>50,</w:t>
            </w:r>
            <w:r>
              <w:rPr>
                <w:spacing w:val="-1"/>
              </w:rPr>
              <w:t xml:space="preserve"> </w:t>
            </w:r>
            <w:r>
              <w:t>comma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lettere</w:t>
            </w:r>
            <w:r>
              <w:rPr>
                <w:spacing w:val="-3"/>
              </w:rPr>
              <w:t xml:space="preserve"> </w:t>
            </w:r>
            <w:r>
              <w:t>a)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b),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codice</w:t>
            </w:r>
            <w:r>
              <w:rPr>
                <w:spacing w:val="-2"/>
              </w:rPr>
              <w:t xml:space="preserve"> </w:t>
            </w:r>
            <w:r>
              <w:t>e dei</w:t>
            </w:r>
            <w:r>
              <w:rPr>
                <w:spacing w:val="-2"/>
              </w:rPr>
              <w:t xml:space="preserve"> </w:t>
            </w:r>
            <w:r>
              <w:t>requisiti</w:t>
            </w:r>
            <w:r>
              <w:rPr>
                <w:spacing w:val="-1"/>
              </w:rPr>
              <w:t xml:space="preserve"> </w:t>
            </w:r>
            <w:r>
              <w:t>generali</w:t>
            </w:r>
            <w:r>
              <w:rPr>
                <w:spacing w:val="-1"/>
              </w:rPr>
              <w:t xml:space="preserve"> </w:t>
            </w:r>
            <w:r>
              <w:t>o</w:t>
            </w:r>
          </w:p>
          <w:p w14:paraId="67B08FBD" w14:textId="77777777" w:rsidR="00043CF6" w:rsidRDefault="00B838B7">
            <w:pPr>
              <w:pStyle w:val="TableParagraph"/>
              <w:spacing w:before="0" w:line="264" w:lineRule="exact"/>
              <w:jc w:val="both"/>
            </w:pPr>
            <w:r>
              <w:t>speciali</w:t>
            </w:r>
            <w:r>
              <w:rPr>
                <w:spacing w:val="-4"/>
              </w:rPr>
              <w:t xml:space="preserve"> </w:t>
            </w:r>
            <w:r>
              <w:t>previsti</w:t>
            </w:r>
            <w:r>
              <w:rPr>
                <w:spacing w:val="-5"/>
              </w:rPr>
              <w:t xml:space="preserve"> </w:t>
            </w:r>
            <w:r>
              <w:t>dal</w:t>
            </w:r>
            <w:r>
              <w:rPr>
                <w:spacing w:val="-4"/>
              </w:rPr>
              <w:t xml:space="preserve"> </w:t>
            </w:r>
            <w:r>
              <w:t>medesimo</w:t>
            </w:r>
            <w:r>
              <w:rPr>
                <w:spacing w:val="-3"/>
              </w:rPr>
              <w:t xml:space="preserve"> </w:t>
            </w:r>
            <w:r>
              <w:t>codice”;</w:t>
            </w:r>
          </w:p>
        </w:tc>
      </w:tr>
      <w:tr w:rsidR="00043CF6" w14:paraId="7EA2A95A" w14:textId="77777777">
        <w:trPr>
          <w:trHeight w:val="2009"/>
        </w:trPr>
        <w:tc>
          <w:tcPr>
            <w:tcW w:w="1757" w:type="dxa"/>
          </w:tcPr>
          <w:p w14:paraId="09276B2A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4846D857" w14:textId="77777777" w:rsidR="00043CF6" w:rsidRDefault="00B838B7">
            <w:pPr>
              <w:pStyle w:val="TableParagraph"/>
              <w:spacing w:before="3" w:line="259" w:lineRule="auto"/>
              <w:ind w:right="95"/>
              <w:jc w:val="both"/>
            </w:pPr>
            <w:r>
              <w:t>l’art. 45, comma 2, lett. a), del D.I. 129/2018, il quale prevede che «Al Consiglio</w:t>
            </w:r>
            <w:r>
              <w:rPr>
                <w:spacing w:val="-66"/>
              </w:rPr>
              <w:t xml:space="preserve"> </w:t>
            </w:r>
            <w:r>
              <w:t>d’Istituto spettano le deliberazioni relative alla determinazione, nei limiti stabiliti</w:t>
            </w:r>
            <w:r>
              <w:rPr>
                <w:spacing w:val="1"/>
              </w:rPr>
              <w:t xml:space="preserve"> </w:t>
            </w:r>
            <w:r>
              <w:t>dalla normativa vigente in materia, dei criteri e dei limiti per lo svolgimento, da</w:t>
            </w:r>
            <w:r>
              <w:rPr>
                <w:spacing w:val="1"/>
              </w:rPr>
              <w:t xml:space="preserve"> </w:t>
            </w:r>
            <w:r>
              <w:t>parte del dirigente scolastico, delle seguenti attività negoziali: a) affidamenti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lavori,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servizi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forniture,</w:t>
            </w:r>
            <w:r>
              <w:rPr>
                <w:spacing w:val="-16"/>
              </w:rPr>
              <w:t xml:space="preserve"> </w:t>
            </w:r>
            <w:r>
              <w:t>secondo</w:t>
            </w:r>
            <w:r>
              <w:rPr>
                <w:spacing w:val="-13"/>
              </w:rPr>
              <w:t xml:space="preserve"> </w:t>
            </w:r>
            <w:r>
              <w:t>quanto</w:t>
            </w:r>
            <w:r>
              <w:rPr>
                <w:spacing w:val="-16"/>
              </w:rPr>
              <w:t xml:space="preserve"> </w:t>
            </w:r>
            <w:r>
              <w:t>disposto</w:t>
            </w:r>
            <w:r>
              <w:rPr>
                <w:spacing w:val="-16"/>
              </w:rPr>
              <w:t xml:space="preserve"> </w:t>
            </w:r>
            <w:r>
              <w:t>dal</w:t>
            </w:r>
            <w:r>
              <w:rPr>
                <w:spacing w:val="-15"/>
              </w:rPr>
              <w:t xml:space="preserve"> </w:t>
            </w:r>
            <w:r>
              <w:t>decreto</w:t>
            </w:r>
            <w:r>
              <w:rPr>
                <w:spacing w:val="-16"/>
              </w:rPr>
              <w:t xml:space="preserve"> </w:t>
            </w:r>
            <w:r>
              <w:t>legislativo</w:t>
            </w:r>
            <w:r>
              <w:rPr>
                <w:spacing w:val="-16"/>
              </w:rPr>
              <w:t xml:space="preserve"> </w:t>
            </w:r>
            <w:r>
              <w:t>18</w:t>
            </w:r>
            <w:r>
              <w:rPr>
                <w:spacing w:val="-20"/>
              </w:rPr>
              <w:t xml:space="preserve"> </w:t>
            </w:r>
            <w:r>
              <w:t>aprile</w:t>
            </w:r>
            <w:r>
              <w:rPr>
                <w:spacing w:val="-67"/>
              </w:rPr>
              <w:t xml:space="preserve"> </w:t>
            </w:r>
            <w:r>
              <w:t>2016,</w:t>
            </w:r>
            <w:r>
              <w:rPr>
                <w:spacing w:val="51"/>
              </w:rPr>
              <w:t xml:space="preserve"> </w:t>
            </w:r>
            <w:r>
              <w:t>n.</w:t>
            </w:r>
            <w:r>
              <w:rPr>
                <w:spacing w:val="52"/>
              </w:rPr>
              <w:t xml:space="preserve"> </w:t>
            </w:r>
            <w:r>
              <w:t>50</w:t>
            </w:r>
            <w:r>
              <w:rPr>
                <w:spacing w:val="50"/>
              </w:rPr>
              <w:t xml:space="preserve"> </w:t>
            </w:r>
            <w:r>
              <w:t>e</w:t>
            </w:r>
            <w:r>
              <w:rPr>
                <w:spacing w:val="48"/>
              </w:rPr>
              <w:t xml:space="preserve"> </w:t>
            </w:r>
            <w:r>
              <w:t>dalle</w:t>
            </w:r>
            <w:r>
              <w:rPr>
                <w:spacing w:val="50"/>
              </w:rPr>
              <w:t xml:space="preserve"> </w:t>
            </w:r>
            <w:r>
              <w:t>relative</w:t>
            </w:r>
            <w:r>
              <w:rPr>
                <w:spacing w:val="50"/>
              </w:rPr>
              <w:t xml:space="preserve"> </w:t>
            </w:r>
            <w:r>
              <w:t>previsioni</w:t>
            </w:r>
            <w:r>
              <w:rPr>
                <w:spacing w:val="51"/>
              </w:rPr>
              <w:t xml:space="preserve"> </w:t>
            </w:r>
            <w:r>
              <w:t>di</w:t>
            </w:r>
            <w:r>
              <w:rPr>
                <w:spacing w:val="49"/>
              </w:rPr>
              <w:t xml:space="preserve"> </w:t>
            </w:r>
            <w:r>
              <w:t>attuazione,</w:t>
            </w:r>
            <w:r>
              <w:rPr>
                <w:spacing w:val="51"/>
              </w:rPr>
              <w:t xml:space="preserve"> </w:t>
            </w:r>
            <w:r>
              <w:t>di</w:t>
            </w:r>
            <w:r>
              <w:rPr>
                <w:spacing w:val="49"/>
              </w:rPr>
              <w:t xml:space="preserve"> </w:t>
            </w:r>
            <w:r>
              <w:t>importo</w:t>
            </w:r>
            <w:r>
              <w:rPr>
                <w:spacing w:val="51"/>
              </w:rPr>
              <w:t xml:space="preserve"> </w:t>
            </w:r>
            <w:r>
              <w:t>superiore</w:t>
            </w:r>
            <w:r>
              <w:rPr>
                <w:spacing w:val="50"/>
              </w:rPr>
              <w:t xml:space="preserve"> </w:t>
            </w:r>
            <w:r>
              <w:t>a</w:t>
            </w:r>
          </w:p>
          <w:p w14:paraId="60E65047" w14:textId="77777777" w:rsidR="00043CF6" w:rsidRDefault="00B838B7">
            <w:pPr>
              <w:pStyle w:val="TableParagraph"/>
              <w:spacing w:before="0" w:line="264" w:lineRule="exact"/>
              <w:jc w:val="both"/>
            </w:pPr>
            <w:r>
              <w:t>10.000,00</w:t>
            </w:r>
            <w:r>
              <w:rPr>
                <w:spacing w:val="-3"/>
              </w:rPr>
              <w:t xml:space="preserve"> </w:t>
            </w:r>
            <w:r>
              <w:t>euro»;</w:t>
            </w:r>
          </w:p>
        </w:tc>
      </w:tr>
      <w:tr w:rsidR="00043CF6" w14:paraId="235D3D0E" w14:textId="77777777">
        <w:trPr>
          <w:trHeight w:val="1721"/>
        </w:trPr>
        <w:tc>
          <w:tcPr>
            <w:tcW w:w="1757" w:type="dxa"/>
          </w:tcPr>
          <w:p w14:paraId="26F56D2F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306A7E4A" w14:textId="77777777" w:rsidR="00043CF6" w:rsidRPr="00A02149" w:rsidRDefault="00B838B7">
            <w:pPr>
              <w:pStyle w:val="TableParagraph"/>
              <w:spacing w:before="0" w:line="247" w:lineRule="auto"/>
              <w:ind w:right="96"/>
              <w:jc w:val="both"/>
            </w:pPr>
            <w:r w:rsidRPr="00A02149">
              <w:t xml:space="preserve">l'art. 15 del </w:t>
            </w:r>
            <w:proofErr w:type="spellStart"/>
            <w:r w:rsidRPr="00A02149">
              <w:t>D.lgs</w:t>
            </w:r>
            <w:proofErr w:type="spellEnd"/>
            <w:r w:rsidRPr="00A02149">
              <w:t xml:space="preserve"> 36/2023, secondo il quale “Nel primo atto di avvio dell’intervento pubblico da realizzare mediante un contratto le stazioni appaltanti e gli enti concedenti nominano nell’interesse proprio o di altre amministrazioni un responsabile unico del progetto (RUP) per le fasi di programmazione, progettazione, affidamento e per l’esecuzione di ciascuna procedura soggetta al</w:t>
            </w:r>
          </w:p>
          <w:p w14:paraId="007BAB0A" w14:textId="77777777" w:rsidR="00043CF6" w:rsidRDefault="00B838B7">
            <w:pPr>
              <w:pStyle w:val="TableParagraph"/>
              <w:spacing w:before="0" w:line="275" w:lineRule="exact"/>
              <w:rPr>
                <w:sz w:val="23"/>
              </w:rPr>
            </w:pPr>
            <w:r w:rsidRPr="00A02149">
              <w:t>codice.”</w:t>
            </w:r>
          </w:p>
        </w:tc>
      </w:tr>
      <w:tr w:rsidR="00043CF6" w14:paraId="55B84326" w14:textId="77777777">
        <w:trPr>
          <w:trHeight w:val="861"/>
        </w:trPr>
        <w:tc>
          <w:tcPr>
            <w:tcW w:w="1757" w:type="dxa"/>
          </w:tcPr>
          <w:p w14:paraId="4AFC122F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RITENUTO</w:t>
            </w:r>
          </w:p>
        </w:tc>
        <w:tc>
          <w:tcPr>
            <w:tcW w:w="8028" w:type="dxa"/>
          </w:tcPr>
          <w:p w14:paraId="43528115" w14:textId="77777777" w:rsidR="00043CF6" w:rsidRDefault="00B838B7">
            <w:pPr>
              <w:pStyle w:val="TableParagraph"/>
              <w:spacing w:before="3" w:line="259" w:lineRule="auto"/>
            </w:pPr>
            <w:r>
              <w:rPr>
                <w:spacing w:val="-1"/>
              </w:rPr>
              <w:t>che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il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Dott.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Raffaele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Stasi,</w:t>
            </w:r>
            <w:r>
              <w:rPr>
                <w:spacing w:val="-15"/>
              </w:rPr>
              <w:t xml:space="preserve"> </w:t>
            </w:r>
            <w:r>
              <w:t>Dirigente</w:t>
            </w:r>
            <w:r>
              <w:rPr>
                <w:spacing w:val="-14"/>
              </w:rPr>
              <w:t xml:space="preserve"> </w:t>
            </w:r>
            <w:r>
              <w:t>Scolastico</w:t>
            </w:r>
            <w:r>
              <w:rPr>
                <w:spacing w:val="-15"/>
              </w:rPr>
              <w:t xml:space="preserve"> </w:t>
            </w:r>
            <w:r>
              <w:t>dell’Istituzione</w:t>
            </w:r>
            <w:r>
              <w:rPr>
                <w:spacing w:val="-17"/>
              </w:rPr>
              <w:t xml:space="preserve"> </w:t>
            </w:r>
            <w:r>
              <w:t>Scolastica,</w:t>
            </w:r>
            <w:r>
              <w:rPr>
                <w:spacing w:val="-16"/>
              </w:rPr>
              <w:t xml:space="preserve"> </w:t>
            </w:r>
            <w:r>
              <w:t>risulta</w:t>
            </w:r>
            <w:r>
              <w:rPr>
                <w:spacing w:val="-66"/>
              </w:rPr>
              <w:t xml:space="preserve"> </w:t>
            </w:r>
            <w:r>
              <w:t>pienamente</w:t>
            </w:r>
            <w:r>
              <w:rPr>
                <w:spacing w:val="17"/>
              </w:rPr>
              <w:t xml:space="preserve"> </w:t>
            </w:r>
            <w:r>
              <w:t>idoneo</w:t>
            </w:r>
            <w:r>
              <w:rPr>
                <w:spacing w:val="18"/>
              </w:rPr>
              <w:t xml:space="preserve"> </w:t>
            </w:r>
            <w:r>
              <w:t>a</w:t>
            </w:r>
            <w:r>
              <w:rPr>
                <w:spacing w:val="17"/>
              </w:rPr>
              <w:t xml:space="preserve"> </w:t>
            </w:r>
            <w:r>
              <w:t>ricoprire</w:t>
            </w:r>
            <w:r>
              <w:rPr>
                <w:spacing w:val="17"/>
              </w:rPr>
              <w:t xml:space="preserve"> </w:t>
            </w:r>
            <w:r>
              <w:t>l’incarico</w:t>
            </w:r>
            <w:r>
              <w:rPr>
                <w:spacing w:val="18"/>
              </w:rPr>
              <w:t xml:space="preserve"> </w:t>
            </w:r>
            <w:r>
              <w:t>di</w:t>
            </w:r>
            <w:r>
              <w:rPr>
                <w:spacing w:val="18"/>
              </w:rPr>
              <w:t xml:space="preserve"> </w:t>
            </w:r>
            <w:r>
              <w:t>RUP</w:t>
            </w:r>
            <w:r>
              <w:rPr>
                <w:spacing w:val="19"/>
              </w:rPr>
              <w:t xml:space="preserve"> </w:t>
            </w:r>
            <w:r>
              <w:t>per</w:t>
            </w:r>
            <w:r>
              <w:rPr>
                <w:spacing w:val="17"/>
              </w:rPr>
              <w:t xml:space="preserve"> </w:t>
            </w:r>
            <w:r>
              <w:t>l’affidamento</w:t>
            </w:r>
            <w:r>
              <w:rPr>
                <w:spacing w:val="18"/>
              </w:rPr>
              <w:t xml:space="preserve"> </w:t>
            </w:r>
            <w:r>
              <w:t>in</w:t>
            </w:r>
            <w:r>
              <w:rPr>
                <w:spacing w:val="18"/>
              </w:rPr>
              <w:t xml:space="preserve"> </w:t>
            </w:r>
            <w:r>
              <w:t>oggetto,</w:t>
            </w:r>
            <w:r>
              <w:rPr>
                <w:spacing w:val="18"/>
              </w:rPr>
              <w:t xml:space="preserve"> </w:t>
            </w:r>
            <w:r>
              <w:t>in</w:t>
            </w:r>
          </w:p>
          <w:p w14:paraId="4F2EE948" w14:textId="77777777" w:rsidR="00043CF6" w:rsidRDefault="00B838B7">
            <w:pPr>
              <w:pStyle w:val="TableParagraph"/>
              <w:spacing w:before="0" w:line="265" w:lineRule="exact"/>
            </w:pPr>
            <w:r>
              <w:t>quanto</w:t>
            </w:r>
            <w:r>
              <w:rPr>
                <w:spacing w:val="-2"/>
              </w:rPr>
              <w:t xml:space="preserve"> </w:t>
            </w:r>
            <w:r>
              <w:t>soddisfa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requisiti</w:t>
            </w:r>
            <w:r>
              <w:rPr>
                <w:spacing w:val="-2"/>
              </w:rPr>
              <w:t xml:space="preserve"> </w:t>
            </w:r>
            <w:r>
              <w:t>richiesti ai</w:t>
            </w:r>
            <w:r>
              <w:rPr>
                <w:spacing w:val="-1"/>
              </w:rPr>
              <w:t xml:space="preserve"> </w:t>
            </w:r>
            <w:r>
              <w:t>sensi</w:t>
            </w:r>
            <w:r>
              <w:rPr>
                <w:spacing w:val="-2"/>
              </w:rPr>
              <w:t xml:space="preserve"> </w:t>
            </w:r>
            <w:r>
              <w:t>dell’art.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Dlgs</w:t>
            </w:r>
            <w:r>
              <w:rPr>
                <w:spacing w:val="-4"/>
              </w:rPr>
              <w:t xml:space="preserve"> </w:t>
            </w:r>
            <w:r>
              <w:t>n.36/2023</w:t>
            </w:r>
          </w:p>
        </w:tc>
      </w:tr>
      <w:tr w:rsidR="00043CF6" w14:paraId="4384E11A" w14:textId="77777777" w:rsidTr="0017623D">
        <w:trPr>
          <w:trHeight w:val="601"/>
        </w:trPr>
        <w:tc>
          <w:tcPr>
            <w:tcW w:w="1757" w:type="dxa"/>
          </w:tcPr>
          <w:p w14:paraId="18F4FA66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TENUTO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</w:p>
        </w:tc>
        <w:tc>
          <w:tcPr>
            <w:tcW w:w="8028" w:type="dxa"/>
          </w:tcPr>
          <w:p w14:paraId="0936DC9F" w14:textId="77777777" w:rsidR="00043CF6" w:rsidRDefault="00B838B7">
            <w:pPr>
              <w:pStyle w:val="TableParagraph"/>
              <w:tabs>
                <w:tab w:val="left" w:pos="784"/>
                <w:tab w:val="left" w:pos="1441"/>
                <w:tab w:val="left" w:pos="2696"/>
                <w:tab w:val="left" w:pos="3001"/>
                <w:tab w:val="left" w:pos="3605"/>
                <w:tab w:val="left" w:pos="4579"/>
                <w:tab w:val="left" w:pos="5357"/>
                <w:tab w:val="left" w:pos="5727"/>
                <w:tab w:val="left" w:pos="6686"/>
                <w:tab w:val="left" w:pos="7060"/>
              </w:tabs>
              <w:spacing w:before="3"/>
              <w:ind w:left="174"/>
            </w:pPr>
            <w:r>
              <w:t>che,</w:t>
            </w:r>
            <w:r>
              <w:tab/>
              <w:t>nella</w:t>
            </w:r>
            <w:r>
              <w:tab/>
              <w:t>fattispecie,</w:t>
            </w:r>
            <w:r>
              <w:tab/>
              <w:t>il</w:t>
            </w:r>
            <w:r>
              <w:tab/>
              <w:t>RUP</w:t>
            </w:r>
            <w:r>
              <w:tab/>
              <w:t>rivestirà</w:t>
            </w:r>
            <w:r>
              <w:tab/>
              <w:t>anche</w:t>
            </w:r>
            <w:r>
              <w:tab/>
              <w:t>le</w:t>
            </w:r>
            <w:r>
              <w:tab/>
              <w:t>funzioni</w:t>
            </w:r>
            <w:r>
              <w:tab/>
              <w:t>di</w:t>
            </w:r>
            <w:r>
              <w:tab/>
              <w:t>Direttore</w:t>
            </w:r>
          </w:p>
          <w:p w14:paraId="18BA70C4" w14:textId="77777777" w:rsidR="00043CF6" w:rsidRDefault="00B838B7">
            <w:pPr>
              <w:pStyle w:val="TableParagraph"/>
              <w:spacing w:before="22"/>
            </w:pPr>
            <w:r>
              <w:t>dell’Esecuzione,</w:t>
            </w:r>
            <w:r>
              <w:rPr>
                <w:spacing w:val="-2"/>
              </w:rPr>
              <w:t xml:space="preserve"> </w:t>
            </w:r>
            <w:r>
              <w:t>ai</w:t>
            </w:r>
            <w:r>
              <w:rPr>
                <w:spacing w:val="-3"/>
              </w:rPr>
              <w:t xml:space="preserve"> </w:t>
            </w:r>
            <w:r>
              <w:t>sensi</w:t>
            </w:r>
            <w:r>
              <w:rPr>
                <w:spacing w:val="-5"/>
              </w:rPr>
              <w:t xml:space="preserve"> </w:t>
            </w:r>
            <w:r>
              <w:t>dell’art. 114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proofErr w:type="spellStart"/>
            <w:r>
              <w:t>D.lgs</w:t>
            </w:r>
            <w:proofErr w:type="spellEnd"/>
            <w:r>
              <w:rPr>
                <w:spacing w:val="-3"/>
              </w:rPr>
              <w:t xml:space="preserve"> </w:t>
            </w:r>
            <w:r>
              <w:t>36/2023;</w:t>
            </w:r>
          </w:p>
        </w:tc>
      </w:tr>
      <w:tr w:rsidR="00043CF6" w14:paraId="29E0D091" w14:textId="77777777">
        <w:trPr>
          <w:trHeight w:val="1149"/>
        </w:trPr>
        <w:tc>
          <w:tcPr>
            <w:tcW w:w="1757" w:type="dxa"/>
          </w:tcPr>
          <w:p w14:paraId="5BBC6A60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6649CD19" w14:textId="77777777" w:rsidR="00043CF6" w:rsidRDefault="00B838B7">
            <w:pPr>
              <w:pStyle w:val="TableParagraph"/>
              <w:spacing w:before="0" w:line="256" w:lineRule="auto"/>
              <w:ind w:right="97"/>
              <w:jc w:val="both"/>
            </w:pPr>
            <w:r>
              <w:t xml:space="preserve">l’art. 6 </w:t>
            </w:r>
            <w:r>
              <w:rPr>
                <w:sz w:val="23"/>
              </w:rPr>
              <w:t xml:space="preserve">bis </w:t>
            </w:r>
            <w:r>
              <w:t>della L. 241/90, relativo all’obbligo di astensione dall’incarico del</w:t>
            </w:r>
            <w:r>
              <w:rPr>
                <w:spacing w:val="1"/>
              </w:rPr>
              <w:t xml:space="preserve"> </w:t>
            </w:r>
            <w:r>
              <w:t>responsabile del procedimento in caso di conflitto di interessi, e all’obbligo di</w:t>
            </w:r>
            <w:r>
              <w:rPr>
                <w:spacing w:val="1"/>
              </w:rPr>
              <w:t xml:space="preserve"> </w:t>
            </w:r>
            <w:r>
              <w:t>segnalazione</w:t>
            </w:r>
            <w:r>
              <w:rPr>
                <w:spacing w:val="20"/>
              </w:rPr>
              <w:t xml:space="preserve"> </w:t>
            </w:r>
            <w:r>
              <w:t>da</w:t>
            </w:r>
            <w:r>
              <w:rPr>
                <w:spacing w:val="19"/>
              </w:rPr>
              <w:t xml:space="preserve"> </w:t>
            </w:r>
            <w:r>
              <w:t>parte</w:t>
            </w:r>
            <w:r>
              <w:rPr>
                <w:spacing w:val="21"/>
              </w:rPr>
              <w:t xml:space="preserve"> </w:t>
            </w:r>
            <w:r>
              <w:t>dello</w:t>
            </w:r>
            <w:r>
              <w:rPr>
                <w:spacing w:val="22"/>
              </w:rPr>
              <w:t xml:space="preserve"> </w:t>
            </w:r>
            <w:r>
              <w:t>stesso</w:t>
            </w:r>
            <w:r>
              <w:rPr>
                <w:spacing w:val="19"/>
              </w:rPr>
              <w:t xml:space="preserve"> </w:t>
            </w:r>
            <w:r>
              <w:t>di</w:t>
            </w:r>
            <w:r>
              <w:rPr>
                <w:spacing w:val="19"/>
              </w:rPr>
              <w:t xml:space="preserve"> </w:t>
            </w:r>
            <w:r>
              <w:t>ogni</w:t>
            </w:r>
            <w:r>
              <w:rPr>
                <w:spacing w:val="19"/>
              </w:rPr>
              <w:t xml:space="preserve"> </w:t>
            </w:r>
            <w:r>
              <w:t>situazione</w:t>
            </w:r>
            <w:r>
              <w:rPr>
                <w:spacing w:val="20"/>
              </w:rPr>
              <w:t xml:space="preserve"> </w:t>
            </w:r>
            <w:r>
              <w:t>di</w:t>
            </w:r>
            <w:r>
              <w:rPr>
                <w:spacing w:val="19"/>
              </w:rPr>
              <w:t xml:space="preserve"> </w:t>
            </w:r>
            <w:r>
              <w:t>conflitto</w:t>
            </w:r>
            <w:r>
              <w:rPr>
                <w:spacing w:val="17"/>
              </w:rPr>
              <w:t xml:space="preserve"> </w:t>
            </w:r>
            <w:r>
              <w:t>(anche</w:t>
            </w:r>
          </w:p>
          <w:p w14:paraId="384E2B53" w14:textId="77777777" w:rsidR="00043CF6" w:rsidRDefault="00B838B7">
            <w:pPr>
              <w:pStyle w:val="TableParagraph"/>
              <w:spacing w:before="0"/>
            </w:pPr>
            <w:r>
              <w:t>potenziale);</w:t>
            </w:r>
          </w:p>
        </w:tc>
      </w:tr>
      <w:tr w:rsidR="00043CF6" w14:paraId="1BC41676" w14:textId="77777777" w:rsidTr="00D44494">
        <w:trPr>
          <w:trHeight w:val="684"/>
        </w:trPr>
        <w:tc>
          <w:tcPr>
            <w:tcW w:w="1757" w:type="dxa"/>
          </w:tcPr>
          <w:p w14:paraId="30AE141B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TENUTO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</w:p>
        </w:tc>
        <w:tc>
          <w:tcPr>
            <w:tcW w:w="8028" w:type="dxa"/>
          </w:tcPr>
          <w:p w14:paraId="214629F3" w14:textId="77777777" w:rsidR="00043CF6" w:rsidRDefault="00B838B7" w:rsidP="00BE33A3">
            <w:pPr>
              <w:pStyle w:val="TableParagraph"/>
              <w:spacing w:before="0" w:line="256" w:lineRule="auto"/>
              <w:ind w:right="97"/>
              <w:jc w:val="both"/>
            </w:pPr>
            <w:r>
              <w:t>che,</w:t>
            </w:r>
            <w:r w:rsidRPr="00BE33A3">
              <w:t xml:space="preserve"> </w:t>
            </w:r>
            <w:r>
              <w:t>nei</w:t>
            </w:r>
            <w:r w:rsidRPr="00BE33A3">
              <w:t xml:space="preserve"> </w:t>
            </w:r>
            <w:r>
              <w:t>confronti</w:t>
            </w:r>
            <w:r w:rsidRPr="00BE33A3">
              <w:t xml:space="preserve"> </w:t>
            </w:r>
            <w:r>
              <w:t>del</w:t>
            </w:r>
            <w:r w:rsidRPr="00BE33A3">
              <w:t xml:space="preserve"> </w:t>
            </w:r>
            <w:r>
              <w:t>RUP</w:t>
            </w:r>
            <w:r w:rsidRPr="00BE33A3">
              <w:t xml:space="preserve"> </w:t>
            </w:r>
            <w:r>
              <w:t>individuato</w:t>
            </w:r>
            <w:r w:rsidRPr="00BE33A3">
              <w:t xml:space="preserve"> </w:t>
            </w:r>
            <w:r>
              <w:t>non</w:t>
            </w:r>
            <w:r w:rsidRPr="00BE33A3">
              <w:t xml:space="preserve"> </w:t>
            </w:r>
            <w:r>
              <w:t>sussistono</w:t>
            </w:r>
            <w:r w:rsidRPr="00BE33A3">
              <w:t xml:space="preserve"> </w:t>
            </w:r>
            <w:r>
              <w:t>le</w:t>
            </w:r>
            <w:r w:rsidRPr="00BE33A3">
              <w:t xml:space="preserve"> </w:t>
            </w:r>
            <w:r>
              <w:t>condizioni</w:t>
            </w:r>
            <w:r w:rsidRPr="00BE33A3">
              <w:t xml:space="preserve"> </w:t>
            </w:r>
            <w:r>
              <w:t>ostative</w:t>
            </w:r>
            <w:r w:rsidRPr="00BE33A3">
              <w:t xml:space="preserve"> </w:t>
            </w:r>
            <w:r>
              <w:t>previste</w:t>
            </w:r>
            <w:r w:rsidRPr="00BE33A3">
              <w:t xml:space="preserve"> </w:t>
            </w:r>
            <w:r>
              <w:t>dalla</w:t>
            </w:r>
            <w:r w:rsidRPr="00BE33A3">
              <w:t xml:space="preserve"> </w:t>
            </w:r>
            <w:r>
              <w:t>succitata norma;</w:t>
            </w:r>
          </w:p>
        </w:tc>
      </w:tr>
      <w:tr w:rsidR="00043CF6" w:rsidRPr="00DA40FE" w14:paraId="37A176B3" w14:textId="77777777" w:rsidTr="00D45F54">
        <w:trPr>
          <w:trHeight w:val="738"/>
        </w:trPr>
        <w:tc>
          <w:tcPr>
            <w:tcW w:w="1757" w:type="dxa"/>
          </w:tcPr>
          <w:p w14:paraId="4C9E75C6" w14:textId="77777777" w:rsidR="00043CF6" w:rsidRPr="00A02149" w:rsidRDefault="00B838B7">
            <w:pPr>
              <w:pStyle w:val="TableParagraph"/>
              <w:ind w:left="110"/>
              <w:rPr>
                <w:b/>
                <w:sz w:val="18"/>
              </w:rPr>
            </w:pPr>
            <w:r w:rsidRPr="00A02149">
              <w:rPr>
                <w:b/>
                <w:sz w:val="18"/>
              </w:rPr>
              <w:lastRenderedPageBreak/>
              <w:t>DATO</w:t>
            </w:r>
            <w:r w:rsidRPr="00A02149">
              <w:rPr>
                <w:b/>
                <w:spacing w:val="-4"/>
                <w:sz w:val="18"/>
              </w:rPr>
              <w:t xml:space="preserve"> </w:t>
            </w:r>
            <w:r w:rsidRPr="00A02149">
              <w:rPr>
                <w:b/>
                <w:sz w:val="18"/>
              </w:rPr>
              <w:t>ATTO</w:t>
            </w:r>
          </w:p>
        </w:tc>
        <w:tc>
          <w:tcPr>
            <w:tcW w:w="8028" w:type="dxa"/>
          </w:tcPr>
          <w:p w14:paraId="7618FCA7" w14:textId="138601CB" w:rsidR="00043CF6" w:rsidRPr="00A02149" w:rsidRDefault="00B838B7" w:rsidP="002C387A">
            <w:pPr>
              <w:pStyle w:val="TableParagraph"/>
              <w:spacing w:before="0" w:line="259" w:lineRule="auto"/>
              <w:ind w:right="94"/>
              <w:jc w:val="both"/>
            </w:pPr>
            <w:r w:rsidRPr="00A02149">
              <w:rPr>
                <w:spacing w:val="-12"/>
              </w:rPr>
              <w:t xml:space="preserve"> </w:t>
            </w:r>
            <w:r w:rsidR="000F1499" w:rsidRPr="00A02149">
              <w:t xml:space="preserve">della necessità di affidare </w:t>
            </w:r>
            <w:r w:rsidR="00D45F54" w:rsidRPr="00A02149">
              <w:t xml:space="preserve">l’acquisto </w:t>
            </w:r>
            <w:r w:rsidR="00A02149" w:rsidRPr="00A02149">
              <w:t>in loco dei biglietti per il trenino come da preventivo prot. 697 del 05/02/2024 per la somma di Euro 3,00 A/R;</w:t>
            </w:r>
          </w:p>
        </w:tc>
      </w:tr>
      <w:tr w:rsidR="00043CF6" w:rsidRPr="00DA40FE" w14:paraId="3F10EF9B" w14:textId="77777777" w:rsidTr="0017623D">
        <w:trPr>
          <w:trHeight w:val="410"/>
        </w:trPr>
        <w:tc>
          <w:tcPr>
            <w:tcW w:w="1757" w:type="dxa"/>
          </w:tcPr>
          <w:p w14:paraId="48537763" w14:textId="77777777" w:rsidR="00043CF6" w:rsidRPr="00A02149" w:rsidRDefault="00B838B7">
            <w:pPr>
              <w:pStyle w:val="TableParagraph"/>
              <w:ind w:left="110"/>
              <w:rPr>
                <w:b/>
                <w:sz w:val="18"/>
              </w:rPr>
            </w:pPr>
            <w:r w:rsidRPr="00A02149">
              <w:rPr>
                <w:b/>
                <w:sz w:val="18"/>
              </w:rPr>
              <w:t>CONSIDERATO</w:t>
            </w:r>
          </w:p>
        </w:tc>
        <w:tc>
          <w:tcPr>
            <w:tcW w:w="8028" w:type="dxa"/>
          </w:tcPr>
          <w:p w14:paraId="4517D9F2" w14:textId="73560084" w:rsidR="00043CF6" w:rsidRPr="00A02149" w:rsidRDefault="00B838B7">
            <w:pPr>
              <w:pStyle w:val="TableParagraph"/>
              <w:spacing w:before="3" w:line="259" w:lineRule="auto"/>
            </w:pPr>
            <w:r w:rsidRPr="00A02149">
              <w:t>che</w:t>
            </w:r>
            <w:r w:rsidRPr="00A02149">
              <w:rPr>
                <w:spacing w:val="-15"/>
              </w:rPr>
              <w:t xml:space="preserve"> </w:t>
            </w:r>
            <w:r w:rsidRPr="00A02149">
              <w:t>l’affidamento</w:t>
            </w:r>
            <w:r w:rsidRPr="00A02149">
              <w:rPr>
                <w:spacing w:val="-12"/>
              </w:rPr>
              <w:t xml:space="preserve"> </w:t>
            </w:r>
            <w:r w:rsidRPr="00A02149">
              <w:t>in</w:t>
            </w:r>
            <w:r w:rsidRPr="00A02149">
              <w:rPr>
                <w:spacing w:val="-14"/>
              </w:rPr>
              <w:t xml:space="preserve"> </w:t>
            </w:r>
            <w:r w:rsidRPr="00A02149">
              <w:t>oggetto</w:t>
            </w:r>
            <w:r w:rsidRPr="00A02149">
              <w:rPr>
                <w:spacing w:val="-13"/>
              </w:rPr>
              <w:t xml:space="preserve"> </w:t>
            </w:r>
            <w:r w:rsidRPr="00A02149">
              <w:t>è</w:t>
            </w:r>
            <w:r w:rsidRPr="00A02149">
              <w:rPr>
                <w:spacing w:val="-15"/>
              </w:rPr>
              <w:t xml:space="preserve"> </w:t>
            </w:r>
            <w:r w:rsidRPr="00A02149">
              <w:t>finalizzato</w:t>
            </w:r>
            <w:r w:rsidRPr="00A02149">
              <w:rPr>
                <w:spacing w:val="-13"/>
              </w:rPr>
              <w:t xml:space="preserve"> </w:t>
            </w:r>
            <w:r w:rsidRPr="00A02149">
              <w:t xml:space="preserve"> </w:t>
            </w:r>
            <w:r w:rsidR="00CD2AD5" w:rsidRPr="00A02149">
              <w:t xml:space="preserve">della partecipazione degli studenti </w:t>
            </w:r>
            <w:r w:rsidR="00222F56" w:rsidRPr="00A02149">
              <w:t xml:space="preserve">alla visita di istruzione </w:t>
            </w:r>
            <w:r w:rsidR="00A02149" w:rsidRPr="00A02149">
              <w:t>alla Città di Sirmione</w:t>
            </w:r>
            <w:r w:rsidR="00222F56" w:rsidRPr="00A02149">
              <w:t>;</w:t>
            </w:r>
          </w:p>
        </w:tc>
      </w:tr>
      <w:tr w:rsidR="00043CF6" w:rsidRPr="00DA40FE" w14:paraId="65B698DA" w14:textId="77777777" w:rsidTr="0017623D">
        <w:trPr>
          <w:trHeight w:val="418"/>
        </w:trPr>
        <w:tc>
          <w:tcPr>
            <w:tcW w:w="1757" w:type="dxa"/>
          </w:tcPr>
          <w:p w14:paraId="07C4ED38" w14:textId="77777777" w:rsidR="00043CF6" w:rsidRPr="00A02149" w:rsidRDefault="00B838B7">
            <w:pPr>
              <w:pStyle w:val="TableParagraph"/>
              <w:spacing w:before="5"/>
              <w:ind w:left="110"/>
              <w:rPr>
                <w:b/>
                <w:sz w:val="18"/>
              </w:rPr>
            </w:pPr>
            <w:r w:rsidRPr="00A02149">
              <w:rPr>
                <w:b/>
                <w:sz w:val="18"/>
              </w:rPr>
              <w:t>CONSIDERATO</w:t>
            </w:r>
          </w:p>
        </w:tc>
        <w:tc>
          <w:tcPr>
            <w:tcW w:w="8028" w:type="dxa"/>
          </w:tcPr>
          <w:p w14:paraId="28CD4401" w14:textId="502BCA20" w:rsidR="00043CF6" w:rsidRPr="00A02149" w:rsidRDefault="006A4D2D">
            <w:pPr>
              <w:pStyle w:val="TableParagraph"/>
              <w:spacing w:before="3"/>
            </w:pPr>
            <w:r w:rsidRPr="00A02149">
              <w:t xml:space="preserve">Che il docente </w:t>
            </w:r>
            <w:r w:rsidR="004F1F3E">
              <w:t>responsabile</w:t>
            </w:r>
            <w:r w:rsidRPr="00A02149">
              <w:t xml:space="preserve"> si è reso disponibile </w:t>
            </w:r>
            <w:r w:rsidR="00222F56" w:rsidRPr="00A02149">
              <w:t xml:space="preserve">al pagamento </w:t>
            </w:r>
            <w:r w:rsidR="00A02149" w:rsidRPr="00A02149">
              <w:t>immediato in loco dei biglietti necessari;</w:t>
            </w:r>
          </w:p>
        </w:tc>
      </w:tr>
      <w:tr w:rsidR="00043CF6" w:rsidRPr="00DA40FE" w14:paraId="5295069B" w14:textId="77777777" w:rsidTr="0017623D">
        <w:trPr>
          <w:trHeight w:val="603"/>
        </w:trPr>
        <w:tc>
          <w:tcPr>
            <w:tcW w:w="1757" w:type="dxa"/>
          </w:tcPr>
          <w:p w14:paraId="2912CFC5" w14:textId="77777777" w:rsidR="00043CF6" w:rsidRPr="00A02149" w:rsidRDefault="00B838B7">
            <w:pPr>
              <w:pStyle w:val="TableParagraph"/>
              <w:ind w:left="110"/>
              <w:rPr>
                <w:b/>
                <w:sz w:val="18"/>
              </w:rPr>
            </w:pPr>
            <w:r w:rsidRPr="00A02149">
              <w:rPr>
                <w:b/>
                <w:sz w:val="18"/>
              </w:rPr>
              <w:t>CONSIDERATO</w:t>
            </w:r>
          </w:p>
        </w:tc>
        <w:tc>
          <w:tcPr>
            <w:tcW w:w="8028" w:type="dxa"/>
          </w:tcPr>
          <w:p w14:paraId="51B9739C" w14:textId="6BCC99A4" w:rsidR="00043CF6" w:rsidRPr="00A02149" w:rsidRDefault="00B838B7" w:rsidP="00E1717D">
            <w:pPr>
              <w:pStyle w:val="TableParagraph"/>
              <w:spacing w:before="3" w:line="259" w:lineRule="auto"/>
              <w:ind w:right="93"/>
              <w:jc w:val="both"/>
            </w:pPr>
            <w:r w:rsidRPr="00A02149">
              <w:t xml:space="preserve">che la spesa complessiva per il servizio in parola è stata stimata in € </w:t>
            </w:r>
            <w:r w:rsidR="003C7D8F">
              <w:t>354</w:t>
            </w:r>
            <w:r w:rsidR="000F7BC9" w:rsidRPr="00A02149">
              <w:t>,00</w:t>
            </w:r>
            <w:r w:rsidRPr="00A02149">
              <w:t>,</w:t>
            </w:r>
            <w:r w:rsidRPr="00A02149">
              <w:rPr>
                <w:spacing w:val="1"/>
              </w:rPr>
              <w:t xml:space="preserve"> </w:t>
            </w:r>
            <w:r w:rsidR="00D45F54" w:rsidRPr="00A02149">
              <w:t xml:space="preserve"> in quanto </w:t>
            </w:r>
            <w:r w:rsidR="00A02149" w:rsidRPr="00A02149">
              <w:t>tutti i</w:t>
            </w:r>
            <w:r w:rsidR="00D45F54" w:rsidRPr="00A02149">
              <w:t xml:space="preserve"> partecipanti </w:t>
            </w:r>
            <w:r w:rsidR="00A02149" w:rsidRPr="00A02149">
              <w:t xml:space="preserve">:59 sono paganti </w:t>
            </w:r>
            <w:r w:rsidR="00222F56" w:rsidRPr="00A02149">
              <w:t xml:space="preserve"> e il costo unitario è di euro </w:t>
            </w:r>
            <w:r w:rsidR="00A02149" w:rsidRPr="00A02149">
              <w:t>3,00</w:t>
            </w:r>
            <w:r w:rsidR="00222F56" w:rsidRPr="00A02149">
              <w:t>;</w:t>
            </w:r>
          </w:p>
        </w:tc>
      </w:tr>
      <w:tr w:rsidR="00B72D8D" w:rsidRPr="00DA40FE" w14:paraId="164367C1" w14:textId="77777777">
        <w:trPr>
          <w:trHeight w:val="575"/>
        </w:trPr>
        <w:tc>
          <w:tcPr>
            <w:tcW w:w="1757" w:type="dxa"/>
          </w:tcPr>
          <w:p w14:paraId="79B30EDF" w14:textId="4F2EA104" w:rsidR="00B72D8D" w:rsidRPr="00A02149" w:rsidRDefault="00AB1CEC" w:rsidP="00B72D8D">
            <w:pPr>
              <w:pStyle w:val="TableParagraph"/>
              <w:ind w:left="110"/>
              <w:rPr>
                <w:b/>
                <w:sz w:val="18"/>
              </w:rPr>
            </w:pPr>
            <w:r w:rsidRPr="00A02149">
              <w:rPr>
                <w:b/>
                <w:sz w:val="18"/>
              </w:rPr>
              <w:t>C</w:t>
            </w:r>
            <w:r w:rsidR="00B72D8D" w:rsidRPr="00A02149">
              <w:rPr>
                <w:b/>
                <w:sz w:val="18"/>
              </w:rPr>
              <w:t>ONSIDERATO</w:t>
            </w:r>
          </w:p>
        </w:tc>
        <w:tc>
          <w:tcPr>
            <w:tcW w:w="8028" w:type="dxa"/>
          </w:tcPr>
          <w:p w14:paraId="0D1C6B0C" w14:textId="4FBE1153" w:rsidR="00B72D8D" w:rsidRPr="00A02149" w:rsidRDefault="00B72D8D" w:rsidP="00A02149">
            <w:pPr>
              <w:pStyle w:val="TableParagraph"/>
              <w:spacing w:before="3"/>
              <w:ind w:right="-15"/>
            </w:pPr>
            <w:r w:rsidRPr="00A02149">
              <w:t>che</w:t>
            </w:r>
            <w:r w:rsidRPr="00A02149">
              <w:rPr>
                <w:spacing w:val="10"/>
              </w:rPr>
              <w:t xml:space="preserve"> </w:t>
            </w:r>
            <w:r w:rsidRPr="00A02149">
              <w:t>gli</w:t>
            </w:r>
            <w:r w:rsidRPr="00A02149">
              <w:rPr>
                <w:spacing w:val="11"/>
              </w:rPr>
              <w:t xml:space="preserve"> </w:t>
            </w:r>
            <w:r w:rsidRPr="00A02149">
              <w:t>importi</w:t>
            </w:r>
            <w:r w:rsidRPr="00A02149">
              <w:rPr>
                <w:spacing w:val="12"/>
              </w:rPr>
              <w:t xml:space="preserve"> </w:t>
            </w:r>
            <w:r w:rsidRPr="00A02149">
              <w:t>di</w:t>
            </w:r>
            <w:r w:rsidRPr="00A02149">
              <w:rPr>
                <w:spacing w:val="11"/>
              </w:rPr>
              <w:t xml:space="preserve"> </w:t>
            </w:r>
            <w:r w:rsidRPr="00A02149">
              <w:t>cui</w:t>
            </w:r>
            <w:r w:rsidRPr="00A02149">
              <w:rPr>
                <w:spacing w:val="12"/>
              </w:rPr>
              <w:t xml:space="preserve"> </w:t>
            </w:r>
            <w:r w:rsidRPr="00A02149">
              <w:t>al</w:t>
            </w:r>
            <w:r w:rsidRPr="00A02149">
              <w:rPr>
                <w:spacing w:val="11"/>
              </w:rPr>
              <w:t xml:space="preserve"> </w:t>
            </w:r>
            <w:r w:rsidRPr="00A02149">
              <w:t>presente</w:t>
            </w:r>
            <w:r w:rsidRPr="00A02149">
              <w:rPr>
                <w:spacing w:val="11"/>
              </w:rPr>
              <w:t xml:space="preserve"> </w:t>
            </w:r>
            <w:r w:rsidRPr="00A02149">
              <w:t>provvedimento,</w:t>
            </w:r>
            <w:r w:rsidRPr="00A02149">
              <w:rPr>
                <w:spacing w:val="10"/>
              </w:rPr>
              <w:t xml:space="preserve"> </w:t>
            </w:r>
            <w:r w:rsidRPr="00A02149">
              <w:t>pari</w:t>
            </w:r>
            <w:r w:rsidRPr="00A02149">
              <w:rPr>
                <w:spacing w:val="11"/>
              </w:rPr>
              <w:t xml:space="preserve"> </w:t>
            </w:r>
            <w:r w:rsidRPr="00A02149">
              <w:t>ad</w:t>
            </w:r>
            <w:r w:rsidRPr="00A02149">
              <w:rPr>
                <w:spacing w:val="13"/>
              </w:rPr>
              <w:t xml:space="preserve"> </w:t>
            </w:r>
            <w:r w:rsidRPr="00A02149">
              <w:t>€</w:t>
            </w:r>
            <w:r w:rsidRPr="00A02149">
              <w:rPr>
                <w:spacing w:val="13"/>
              </w:rPr>
              <w:t xml:space="preserve"> </w:t>
            </w:r>
            <w:r w:rsidR="003C7D8F">
              <w:t>354</w:t>
            </w:r>
            <w:r w:rsidRPr="00A02149">
              <w:t>,00,</w:t>
            </w:r>
            <w:r w:rsidR="00A02149" w:rsidRPr="00A02149">
              <w:t xml:space="preserve"> </w:t>
            </w:r>
            <w:r w:rsidRPr="00A02149">
              <w:t>trovano</w:t>
            </w:r>
            <w:r w:rsidRPr="00A02149">
              <w:rPr>
                <w:spacing w:val="-3"/>
              </w:rPr>
              <w:t xml:space="preserve"> </w:t>
            </w:r>
            <w:r w:rsidRPr="00A02149">
              <w:t>copertura</w:t>
            </w:r>
            <w:r w:rsidRPr="00A02149">
              <w:rPr>
                <w:spacing w:val="-3"/>
              </w:rPr>
              <w:t xml:space="preserve"> </w:t>
            </w:r>
            <w:r w:rsidRPr="00A02149">
              <w:t>nel</w:t>
            </w:r>
            <w:r w:rsidRPr="00A02149">
              <w:rPr>
                <w:spacing w:val="-2"/>
              </w:rPr>
              <w:t xml:space="preserve"> </w:t>
            </w:r>
            <w:r w:rsidRPr="00A02149">
              <w:t>bilancio</w:t>
            </w:r>
            <w:r w:rsidRPr="00A02149">
              <w:rPr>
                <w:spacing w:val="-2"/>
              </w:rPr>
              <w:t xml:space="preserve"> </w:t>
            </w:r>
            <w:r w:rsidRPr="00A02149">
              <w:t>di</w:t>
            </w:r>
            <w:r w:rsidRPr="00A02149">
              <w:rPr>
                <w:spacing w:val="-2"/>
              </w:rPr>
              <w:t xml:space="preserve"> </w:t>
            </w:r>
            <w:r w:rsidRPr="00A02149">
              <w:t>previsione</w:t>
            </w:r>
            <w:r w:rsidRPr="00A02149">
              <w:rPr>
                <w:spacing w:val="-3"/>
              </w:rPr>
              <w:t xml:space="preserve"> </w:t>
            </w:r>
            <w:r w:rsidRPr="00A02149">
              <w:t>per</w:t>
            </w:r>
            <w:r w:rsidRPr="00A02149">
              <w:rPr>
                <w:spacing w:val="-3"/>
              </w:rPr>
              <w:t xml:space="preserve"> </w:t>
            </w:r>
            <w:r w:rsidRPr="00A02149">
              <w:t xml:space="preserve">l’anno </w:t>
            </w:r>
            <w:r w:rsidR="00CD3FF0" w:rsidRPr="00A02149">
              <w:t>2024</w:t>
            </w:r>
            <w:r w:rsidRPr="00A02149">
              <w:t>;</w:t>
            </w:r>
          </w:p>
        </w:tc>
      </w:tr>
    </w:tbl>
    <w:p w14:paraId="32F01A06" w14:textId="77777777" w:rsidR="00043CF6" w:rsidRPr="00A02149" w:rsidRDefault="00043CF6">
      <w:pPr>
        <w:pStyle w:val="Corpotesto"/>
        <w:spacing w:before="9"/>
        <w:rPr>
          <w:b/>
          <w:sz w:val="15"/>
        </w:rPr>
      </w:pPr>
    </w:p>
    <w:p w14:paraId="402339E3" w14:textId="77777777" w:rsidR="00043CF6" w:rsidRPr="00A02149" w:rsidRDefault="00B838B7">
      <w:pPr>
        <w:pStyle w:val="Corpotesto"/>
        <w:spacing w:before="101"/>
        <w:ind w:left="287" w:right="167"/>
        <w:jc w:val="center"/>
      </w:pPr>
      <w:r w:rsidRPr="00A02149">
        <w:t>nell’osservanza</w:t>
      </w:r>
      <w:r w:rsidRPr="00A02149">
        <w:rPr>
          <w:spacing w:val="-1"/>
        </w:rPr>
        <w:t xml:space="preserve"> </w:t>
      </w:r>
      <w:r w:rsidRPr="00A02149">
        <w:t>delle</w:t>
      </w:r>
      <w:r w:rsidRPr="00A02149">
        <w:rPr>
          <w:spacing w:val="-1"/>
        </w:rPr>
        <w:t xml:space="preserve"> </w:t>
      </w:r>
      <w:r w:rsidRPr="00A02149">
        <w:t>disposizioni</w:t>
      </w:r>
      <w:r w:rsidRPr="00A02149">
        <w:rPr>
          <w:spacing w:val="-3"/>
        </w:rPr>
        <w:t xml:space="preserve"> </w:t>
      </w:r>
      <w:r w:rsidRPr="00A02149">
        <w:t>di</w:t>
      </w:r>
      <w:r w:rsidRPr="00A02149">
        <w:rPr>
          <w:spacing w:val="-1"/>
        </w:rPr>
        <w:t xml:space="preserve"> </w:t>
      </w:r>
      <w:r w:rsidRPr="00A02149">
        <w:t>cui alla</w:t>
      </w:r>
      <w:r w:rsidRPr="00A02149">
        <w:rPr>
          <w:spacing w:val="-4"/>
        </w:rPr>
        <w:t xml:space="preserve"> </w:t>
      </w:r>
      <w:r w:rsidRPr="00A02149">
        <w:t>L. 6</w:t>
      </w:r>
      <w:r w:rsidRPr="00A02149">
        <w:rPr>
          <w:spacing w:val="-3"/>
        </w:rPr>
        <w:t xml:space="preserve"> </w:t>
      </w:r>
      <w:r w:rsidRPr="00A02149">
        <w:t>novembre</w:t>
      </w:r>
      <w:r w:rsidRPr="00A02149">
        <w:rPr>
          <w:spacing w:val="-2"/>
        </w:rPr>
        <w:t xml:space="preserve"> </w:t>
      </w:r>
      <w:r w:rsidRPr="00A02149">
        <w:t>2012, n.</w:t>
      </w:r>
      <w:r w:rsidRPr="00A02149">
        <w:rPr>
          <w:spacing w:val="-3"/>
        </w:rPr>
        <w:t xml:space="preserve"> </w:t>
      </w:r>
      <w:r w:rsidRPr="00A02149">
        <w:t>190, recante «Disposizioni</w:t>
      </w:r>
      <w:r w:rsidRPr="00A02149">
        <w:rPr>
          <w:spacing w:val="-3"/>
        </w:rPr>
        <w:t xml:space="preserve"> </w:t>
      </w:r>
      <w:r w:rsidRPr="00A02149">
        <w:t>per</w:t>
      </w:r>
      <w:r w:rsidRPr="00A02149">
        <w:rPr>
          <w:spacing w:val="-3"/>
        </w:rPr>
        <w:t xml:space="preserve"> </w:t>
      </w:r>
      <w:r w:rsidRPr="00A02149">
        <w:t>la</w:t>
      </w:r>
    </w:p>
    <w:p w14:paraId="22708DE9" w14:textId="77777777" w:rsidR="00043CF6" w:rsidRPr="00A02149" w:rsidRDefault="00B838B7">
      <w:pPr>
        <w:pStyle w:val="Corpotesto"/>
        <w:spacing w:before="20"/>
        <w:ind w:left="225" w:right="167"/>
        <w:jc w:val="center"/>
      </w:pPr>
      <w:r w:rsidRPr="00A02149">
        <w:t>prevenzione</w:t>
      </w:r>
      <w:r w:rsidRPr="00A02149">
        <w:rPr>
          <w:spacing w:val="-4"/>
        </w:rPr>
        <w:t xml:space="preserve"> </w:t>
      </w:r>
      <w:r w:rsidRPr="00A02149">
        <w:t>e</w:t>
      </w:r>
      <w:r w:rsidRPr="00A02149">
        <w:rPr>
          <w:spacing w:val="-2"/>
        </w:rPr>
        <w:t xml:space="preserve"> </w:t>
      </w:r>
      <w:r w:rsidRPr="00A02149">
        <w:t>la</w:t>
      </w:r>
      <w:r w:rsidRPr="00A02149">
        <w:rPr>
          <w:spacing w:val="-3"/>
        </w:rPr>
        <w:t xml:space="preserve"> </w:t>
      </w:r>
      <w:r w:rsidRPr="00A02149">
        <w:t>repressione</w:t>
      </w:r>
      <w:r w:rsidRPr="00A02149">
        <w:rPr>
          <w:spacing w:val="-3"/>
        </w:rPr>
        <w:t xml:space="preserve"> </w:t>
      </w:r>
      <w:r w:rsidRPr="00A02149">
        <w:t>della</w:t>
      </w:r>
      <w:r w:rsidRPr="00A02149">
        <w:rPr>
          <w:spacing w:val="-2"/>
        </w:rPr>
        <w:t xml:space="preserve"> </w:t>
      </w:r>
      <w:r w:rsidRPr="00A02149">
        <w:t>corruzione</w:t>
      </w:r>
      <w:r w:rsidRPr="00A02149">
        <w:rPr>
          <w:spacing w:val="-4"/>
        </w:rPr>
        <w:t xml:space="preserve"> </w:t>
      </w:r>
      <w:r w:rsidRPr="00A02149">
        <w:t>e</w:t>
      </w:r>
      <w:r w:rsidRPr="00A02149">
        <w:rPr>
          <w:spacing w:val="-2"/>
        </w:rPr>
        <w:t xml:space="preserve"> </w:t>
      </w:r>
      <w:r w:rsidRPr="00A02149">
        <w:t>dell’illegalità</w:t>
      </w:r>
      <w:r w:rsidRPr="00A02149">
        <w:rPr>
          <w:spacing w:val="-2"/>
        </w:rPr>
        <w:t xml:space="preserve"> </w:t>
      </w:r>
      <w:r w:rsidRPr="00A02149">
        <w:t>della</w:t>
      </w:r>
      <w:r w:rsidRPr="00A02149">
        <w:rPr>
          <w:spacing w:val="-2"/>
        </w:rPr>
        <w:t xml:space="preserve"> </w:t>
      </w:r>
      <w:r w:rsidRPr="00A02149">
        <w:t>Pubblica</w:t>
      </w:r>
      <w:r w:rsidRPr="00A02149">
        <w:rPr>
          <w:spacing w:val="-5"/>
        </w:rPr>
        <w:t xml:space="preserve"> </w:t>
      </w:r>
      <w:r w:rsidRPr="00A02149">
        <w:t>Amministrazione»,</w:t>
      </w:r>
    </w:p>
    <w:p w14:paraId="5300F252" w14:textId="03FAEF49" w:rsidR="00043CF6" w:rsidRPr="00A02149" w:rsidRDefault="003A6B34">
      <w:pPr>
        <w:pStyle w:val="Titolo1"/>
        <w:spacing w:before="205"/>
        <w:ind w:left="269" w:right="167" w:firstLine="0"/>
      </w:pPr>
      <w:r>
        <w:t>DELIBERA</w:t>
      </w:r>
    </w:p>
    <w:p w14:paraId="665D02FC" w14:textId="77777777" w:rsidR="00043CF6" w:rsidRPr="00A02149" w:rsidRDefault="00B838B7">
      <w:pPr>
        <w:pStyle w:val="Corpotesto"/>
        <w:spacing w:before="186"/>
        <w:ind w:left="390"/>
      </w:pPr>
      <w:r w:rsidRPr="00A02149">
        <w:t>Per</w:t>
      </w:r>
      <w:r w:rsidRPr="00A02149">
        <w:rPr>
          <w:spacing w:val="-3"/>
        </w:rPr>
        <w:t xml:space="preserve"> </w:t>
      </w:r>
      <w:r w:rsidRPr="00A02149">
        <w:t>i</w:t>
      </w:r>
      <w:r w:rsidRPr="00A02149">
        <w:rPr>
          <w:spacing w:val="-2"/>
        </w:rPr>
        <w:t xml:space="preserve"> </w:t>
      </w:r>
      <w:r w:rsidRPr="00A02149">
        <w:t>motivi</w:t>
      </w:r>
      <w:r w:rsidRPr="00A02149">
        <w:rPr>
          <w:spacing w:val="-3"/>
        </w:rPr>
        <w:t xml:space="preserve"> </w:t>
      </w:r>
      <w:r w:rsidRPr="00A02149">
        <w:t>espressi</w:t>
      </w:r>
      <w:r w:rsidRPr="00A02149">
        <w:rPr>
          <w:spacing w:val="-5"/>
        </w:rPr>
        <w:t xml:space="preserve"> </w:t>
      </w:r>
      <w:r w:rsidRPr="00A02149">
        <w:t>nella</w:t>
      </w:r>
      <w:r w:rsidRPr="00A02149">
        <w:rPr>
          <w:spacing w:val="-3"/>
        </w:rPr>
        <w:t xml:space="preserve"> </w:t>
      </w:r>
      <w:r w:rsidRPr="00A02149">
        <w:t>premessa,</w:t>
      </w:r>
      <w:r w:rsidRPr="00A02149">
        <w:rPr>
          <w:spacing w:val="-2"/>
        </w:rPr>
        <w:t xml:space="preserve"> </w:t>
      </w:r>
      <w:r w:rsidRPr="00A02149">
        <w:t>che</w:t>
      </w:r>
      <w:r w:rsidRPr="00A02149">
        <w:rPr>
          <w:spacing w:val="-3"/>
        </w:rPr>
        <w:t xml:space="preserve"> </w:t>
      </w:r>
      <w:r w:rsidRPr="00A02149">
        <w:t>si</w:t>
      </w:r>
      <w:r w:rsidRPr="00A02149">
        <w:rPr>
          <w:spacing w:val="-3"/>
        </w:rPr>
        <w:t xml:space="preserve"> </w:t>
      </w:r>
      <w:r w:rsidRPr="00A02149">
        <w:t>intendono</w:t>
      </w:r>
      <w:r w:rsidRPr="00A02149">
        <w:rPr>
          <w:spacing w:val="-2"/>
        </w:rPr>
        <w:t xml:space="preserve"> </w:t>
      </w:r>
      <w:r w:rsidRPr="00A02149">
        <w:t>integralmente</w:t>
      </w:r>
      <w:r w:rsidRPr="00A02149">
        <w:rPr>
          <w:spacing w:val="-3"/>
        </w:rPr>
        <w:t xml:space="preserve"> </w:t>
      </w:r>
      <w:r w:rsidRPr="00A02149">
        <w:t>richiamati:</w:t>
      </w:r>
    </w:p>
    <w:p w14:paraId="19487D87" w14:textId="77777777" w:rsidR="00043CF6" w:rsidRPr="00A02149" w:rsidRDefault="00043CF6">
      <w:pPr>
        <w:pStyle w:val="Corpotesto"/>
        <w:spacing w:before="9"/>
        <w:rPr>
          <w:sz w:val="16"/>
          <w:szCs w:val="16"/>
        </w:rPr>
      </w:pPr>
    </w:p>
    <w:p w14:paraId="7338B26A" w14:textId="586FCE8F" w:rsidR="00043CF6" w:rsidRDefault="00B838B7" w:rsidP="00222F56">
      <w:pPr>
        <w:pStyle w:val="Corpotesto"/>
        <w:spacing w:line="256" w:lineRule="auto"/>
        <w:ind w:left="117" w:right="169"/>
        <w:jc w:val="both"/>
      </w:pPr>
      <w:r w:rsidRPr="00A02149">
        <w:rPr>
          <w:spacing w:val="-1"/>
        </w:rPr>
        <w:t>di</w:t>
      </w:r>
      <w:r w:rsidRPr="00A02149">
        <w:rPr>
          <w:spacing w:val="-12"/>
        </w:rPr>
        <w:t xml:space="preserve"> </w:t>
      </w:r>
      <w:r w:rsidRPr="00A02149">
        <w:rPr>
          <w:spacing w:val="-1"/>
        </w:rPr>
        <w:t>autorizzare,</w:t>
      </w:r>
      <w:r w:rsidRPr="00A02149">
        <w:rPr>
          <w:spacing w:val="-12"/>
        </w:rPr>
        <w:t xml:space="preserve"> </w:t>
      </w:r>
      <w:r w:rsidRPr="00A02149">
        <w:rPr>
          <w:b/>
          <w:spacing w:val="-1"/>
        </w:rPr>
        <w:t>ai</w:t>
      </w:r>
      <w:r w:rsidRPr="00A02149">
        <w:rPr>
          <w:b/>
          <w:spacing w:val="-13"/>
        </w:rPr>
        <w:t xml:space="preserve"> </w:t>
      </w:r>
      <w:r w:rsidRPr="00A02149">
        <w:rPr>
          <w:b/>
          <w:spacing w:val="-1"/>
        </w:rPr>
        <w:t>sensi</w:t>
      </w:r>
      <w:r w:rsidRPr="00A02149">
        <w:rPr>
          <w:b/>
          <w:spacing w:val="-13"/>
        </w:rPr>
        <w:t xml:space="preserve"> </w:t>
      </w:r>
      <w:r w:rsidRPr="00A02149">
        <w:rPr>
          <w:b/>
        </w:rPr>
        <w:t>dell’art.</w:t>
      </w:r>
      <w:r w:rsidRPr="00A02149">
        <w:rPr>
          <w:b/>
          <w:spacing w:val="-12"/>
        </w:rPr>
        <w:t xml:space="preserve"> </w:t>
      </w:r>
      <w:r w:rsidRPr="00A02149">
        <w:rPr>
          <w:b/>
        </w:rPr>
        <w:t>50,</w:t>
      </w:r>
      <w:r w:rsidRPr="00A02149">
        <w:rPr>
          <w:b/>
          <w:spacing w:val="-15"/>
        </w:rPr>
        <w:t xml:space="preserve"> </w:t>
      </w:r>
      <w:r w:rsidRPr="00A02149">
        <w:rPr>
          <w:b/>
        </w:rPr>
        <w:t>comma</w:t>
      </w:r>
      <w:r w:rsidRPr="00A02149">
        <w:rPr>
          <w:b/>
          <w:spacing w:val="-16"/>
        </w:rPr>
        <w:t xml:space="preserve"> </w:t>
      </w:r>
      <w:r w:rsidRPr="00A02149">
        <w:rPr>
          <w:b/>
        </w:rPr>
        <w:t>1,</w:t>
      </w:r>
      <w:r w:rsidRPr="00A02149">
        <w:rPr>
          <w:b/>
          <w:spacing w:val="-15"/>
        </w:rPr>
        <w:t xml:space="preserve"> </w:t>
      </w:r>
      <w:r w:rsidRPr="00A02149">
        <w:rPr>
          <w:b/>
        </w:rPr>
        <w:t>lettera</w:t>
      </w:r>
      <w:r w:rsidRPr="00A02149">
        <w:rPr>
          <w:b/>
          <w:spacing w:val="-13"/>
        </w:rPr>
        <w:t xml:space="preserve"> </w:t>
      </w:r>
      <w:r w:rsidRPr="00A02149">
        <w:rPr>
          <w:b/>
        </w:rPr>
        <w:t>b)</w:t>
      </w:r>
      <w:r w:rsidRPr="00A02149">
        <w:rPr>
          <w:b/>
          <w:spacing w:val="-13"/>
        </w:rPr>
        <w:t xml:space="preserve"> </w:t>
      </w:r>
      <w:r w:rsidRPr="00A02149">
        <w:rPr>
          <w:b/>
        </w:rPr>
        <w:t>del</w:t>
      </w:r>
      <w:r w:rsidRPr="00A02149">
        <w:rPr>
          <w:b/>
          <w:spacing w:val="-13"/>
        </w:rPr>
        <w:t xml:space="preserve"> </w:t>
      </w:r>
      <w:proofErr w:type="spellStart"/>
      <w:r w:rsidRPr="00A02149">
        <w:rPr>
          <w:b/>
        </w:rPr>
        <w:t>D.Lgs.</w:t>
      </w:r>
      <w:proofErr w:type="spellEnd"/>
      <w:r w:rsidRPr="00A02149">
        <w:rPr>
          <w:b/>
          <w:spacing w:val="-10"/>
        </w:rPr>
        <w:t xml:space="preserve"> </w:t>
      </w:r>
      <w:r w:rsidRPr="00A02149">
        <w:rPr>
          <w:b/>
        </w:rPr>
        <w:t>36/2023</w:t>
      </w:r>
      <w:r w:rsidRPr="00A02149">
        <w:rPr>
          <w:b/>
          <w:spacing w:val="-7"/>
        </w:rPr>
        <w:t xml:space="preserve"> </w:t>
      </w:r>
      <w:r w:rsidR="00BE33A3" w:rsidRPr="00A02149">
        <w:t xml:space="preserve"> l’emissione di bonifico dell’importo di Euro </w:t>
      </w:r>
      <w:r w:rsidR="003C7D8F">
        <w:t>354</w:t>
      </w:r>
      <w:r w:rsidR="00BE33A3" w:rsidRPr="00A02149">
        <w:t>,00</w:t>
      </w:r>
      <w:r w:rsidR="0017623D" w:rsidRPr="00A02149">
        <w:t xml:space="preserve"> a </w:t>
      </w:r>
      <w:r w:rsidR="00BE33A3" w:rsidRPr="00A02149">
        <w:t>favore del</w:t>
      </w:r>
      <w:r w:rsidR="00222F56" w:rsidRPr="00A02149">
        <w:t xml:space="preserve">la </w:t>
      </w:r>
      <w:r w:rsidR="00BE33A3" w:rsidRPr="00A02149">
        <w:t xml:space="preserve"> Docente </w:t>
      </w:r>
      <w:r w:rsidR="00A02149" w:rsidRPr="00A02149">
        <w:t>Ferrari Barbara</w:t>
      </w:r>
      <w:r w:rsidR="00BE33A3" w:rsidRPr="00A02149">
        <w:t xml:space="preserve">  </w:t>
      </w:r>
      <w:r w:rsidR="00222F56" w:rsidRPr="00A02149">
        <w:t xml:space="preserve">per l’acquisto </w:t>
      </w:r>
      <w:r w:rsidR="00A02149" w:rsidRPr="00A02149">
        <w:t>di biglietti trenino</w:t>
      </w:r>
      <w:r w:rsidR="003C7D8F">
        <w:t xml:space="preserve"> e pausa pranzo</w:t>
      </w:r>
      <w:r w:rsidR="00A02149" w:rsidRPr="00A02149">
        <w:t xml:space="preserve"> per visita di istruzione alla Città di Sirmione  </w:t>
      </w:r>
      <w:r w:rsidR="003C7D8F">
        <w:t xml:space="preserve">tutte le </w:t>
      </w:r>
      <w:r w:rsidR="00A02149" w:rsidRPr="00A02149">
        <w:t xml:space="preserve">classi </w:t>
      </w:r>
      <w:r w:rsidR="003C7D8F">
        <w:t xml:space="preserve">della </w:t>
      </w:r>
      <w:r w:rsidR="00A02149" w:rsidRPr="00A02149">
        <w:t xml:space="preserve">Scuola primaria di Piario giorno 23/04/2024 </w:t>
      </w:r>
      <w:r w:rsidRPr="00A02149">
        <w:t xml:space="preserve">di autorizzare la spesa complessiva € </w:t>
      </w:r>
      <w:r w:rsidR="003C7D8F">
        <w:t>354</w:t>
      </w:r>
      <w:bookmarkStart w:id="0" w:name="_GoBack"/>
      <w:bookmarkEnd w:id="0"/>
      <w:r w:rsidR="00F856C9" w:rsidRPr="00A02149">
        <w:t>,00</w:t>
      </w:r>
      <w:r w:rsidRPr="00A02149">
        <w:t xml:space="preserve">, IVA inclusa, da imputare sul capitolo </w:t>
      </w:r>
      <w:r w:rsidR="00222F56" w:rsidRPr="00A02149">
        <w:t>A 05-01 Visite e viaggi programmati , 03-12-001 spese per visite e viaggi 2024;</w:t>
      </w:r>
    </w:p>
    <w:p w14:paraId="40E83EA9" w14:textId="0B3F0353" w:rsidR="00A02149" w:rsidRPr="00A02149" w:rsidRDefault="00A02149" w:rsidP="00222F56">
      <w:pPr>
        <w:pStyle w:val="Corpotesto"/>
        <w:spacing w:line="256" w:lineRule="auto"/>
        <w:ind w:left="117" w:right="169"/>
        <w:jc w:val="both"/>
      </w:pPr>
      <w:r>
        <w:t>Si precisa che l’emissione del bonifico sarà effettuata solo previa presentazione di idonea documentazione comprovante la spesa sostenuta e l’importo indicato potrà variare in seguito al numero dei partecipanti effettivi;</w:t>
      </w:r>
    </w:p>
    <w:p w14:paraId="0DCE0798" w14:textId="77777777" w:rsidR="00043CF6" w:rsidRPr="00A02149" w:rsidRDefault="00B838B7">
      <w:pPr>
        <w:pStyle w:val="Paragrafoelenco"/>
        <w:numPr>
          <w:ilvl w:val="0"/>
          <w:numId w:val="1"/>
        </w:numPr>
        <w:tabs>
          <w:tab w:val="left" w:pos="823"/>
        </w:tabs>
        <w:spacing w:before="5" w:line="232" w:lineRule="auto"/>
        <w:ind w:right="285"/>
      </w:pPr>
      <w:r w:rsidRPr="00A02149">
        <w:t>di nominare il Dott. Raffaele Di Stasi quale Responsabile Unico del Procedimento, ai sensi</w:t>
      </w:r>
      <w:r w:rsidRPr="00A02149">
        <w:rPr>
          <w:spacing w:val="1"/>
        </w:rPr>
        <w:t xml:space="preserve"> </w:t>
      </w:r>
      <w:r w:rsidRPr="00A02149">
        <w:t>dell’art. 15 del Dlgs n.36/2023</w:t>
      </w:r>
      <w:r w:rsidRPr="00A02149">
        <w:rPr>
          <w:spacing w:val="1"/>
        </w:rPr>
        <w:t xml:space="preserve"> </w:t>
      </w:r>
      <w:r w:rsidRPr="00A02149">
        <w:t>[eventuale, solo in caso di coincidenza del RUP con il DEC] e</w:t>
      </w:r>
      <w:r w:rsidRPr="00A02149">
        <w:rPr>
          <w:spacing w:val="1"/>
        </w:rPr>
        <w:t xml:space="preserve"> </w:t>
      </w:r>
      <w:r w:rsidRPr="00A02149">
        <w:t>quale</w:t>
      </w:r>
      <w:r w:rsidRPr="00A02149">
        <w:rPr>
          <w:spacing w:val="-2"/>
        </w:rPr>
        <w:t xml:space="preserve"> </w:t>
      </w:r>
      <w:r w:rsidRPr="00A02149">
        <w:t>Direttore</w:t>
      </w:r>
      <w:r w:rsidRPr="00A02149">
        <w:rPr>
          <w:spacing w:val="-2"/>
        </w:rPr>
        <w:t xml:space="preserve"> </w:t>
      </w:r>
      <w:r w:rsidRPr="00A02149">
        <w:t>dell’Esecuzione,</w:t>
      </w:r>
      <w:r w:rsidRPr="00A02149">
        <w:rPr>
          <w:spacing w:val="1"/>
        </w:rPr>
        <w:t xml:space="preserve"> </w:t>
      </w:r>
      <w:r w:rsidRPr="00A02149">
        <w:t>ai</w:t>
      </w:r>
      <w:r w:rsidRPr="00A02149">
        <w:rPr>
          <w:spacing w:val="-1"/>
        </w:rPr>
        <w:t xml:space="preserve"> </w:t>
      </w:r>
      <w:r w:rsidRPr="00A02149">
        <w:t>sensi</w:t>
      </w:r>
      <w:r w:rsidRPr="00A02149">
        <w:rPr>
          <w:spacing w:val="-1"/>
        </w:rPr>
        <w:t xml:space="preserve"> </w:t>
      </w:r>
      <w:r w:rsidRPr="00A02149">
        <w:t>degli artt. 114</w:t>
      </w:r>
      <w:r w:rsidRPr="00A02149">
        <w:rPr>
          <w:spacing w:val="-1"/>
        </w:rPr>
        <w:t xml:space="preserve"> </w:t>
      </w:r>
      <w:r w:rsidRPr="00A02149">
        <w:t xml:space="preserve">del </w:t>
      </w:r>
      <w:proofErr w:type="spellStart"/>
      <w:r w:rsidRPr="00A02149">
        <w:t>D.lgs</w:t>
      </w:r>
      <w:proofErr w:type="spellEnd"/>
      <w:r w:rsidRPr="00A02149">
        <w:rPr>
          <w:spacing w:val="-1"/>
        </w:rPr>
        <w:t xml:space="preserve"> </w:t>
      </w:r>
      <w:r w:rsidRPr="00A02149">
        <w:t>36/2023;</w:t>
      </w:r>
    </w:p>
    <w:p w14:paraId="34060027" w14:textId="77777777" w:rsidR="00043CF6" w:rsidRPr="00A02149" w:rsidRDefault="00B838B7">
      <w:pPr>
        <w:pStyle w:val="Paragrafoelenco"/>
        <w:numPr>
          <w:ilvl w:val="0"/>
          <w:numId w:val="1"/>
        </w:numPr>
        <w:tabs>
          <w:tab w:val="left" w:pos="823"/>
        </w:tabs>
        <w:spacing w:line="264" w:lineRule="exact"/>
        <w:ind w:hanging="361"/>
      </w:pPr>
      <w:r w:rsidRPr="00A02149">
        <w:t>che</w:t>
      </w:r>
      <w:r w:rsidRPr="00A02149">
        <w:rPr>
          <w:spacing w:val="24"/>
        </w:rPr>
        <w:t xml:space="preserve"> </w:t>
      </w:r>
      <w:r w:rsidRPr="00A02149">
        <w:t>il</w:t>
      </w:r>
      <w:r w:rsidRPr="00A02149">
        <w:rPr>
          <w:spacing w:val="26"/>
        </w:rPr>
        <w:t xml:space="preserve"> </w:t>
      </w:r>
      <w:r w:rsidRPr="00A02149">
        <w:t>presente</w:t>
      </w:r>
      <w:r w:rsidRPr="00A02149">
        <w:rPr>
          <w:spacing w:val="23"/>
        </w:rPr>
        <w:t xml:space="preserve"> </w:t>
      </w:r>
      <w:r w:rsidRPr="00A02149">
        <w:t>provvedimento</w:t>
      </w:r>
      <w:r w:rsidRPr="00A02149">
        <w:rPr>
          <w:spacing w:val="26"/>
        </w:rPr>
        <w:t xml:space="preserve"> </w:t>
      </w:r>
      <w:r w:rsidRPr="00A02149">
        <w:t>sarà</w:t>
      </w:r>
      <w:r w:rsidRPr="00A02149">
        <w:rPr>
          <w:spacing w:val="23"/>
        </w:rPr>
        <w:t xml:space="preserve"> </w:t>
      </w:r>
      <w:r w:rsidRPr="00A02149">
        <w:t>pubblicato</w:t>
      </w:r>
      <w:r w:rsidRPr="00A02149">
        <w:rPr>
          <w:spacing w:val="24"/>
        </w:rPr>
        <w:t xml:space="preserve"> </w:t>
      </w:r>
      <w:r w:rsidRPr="00A02149">
        <w:t>sul</w:t>
      </w:r>
      <w:r w:rsidRPr="00A02149">
        <w:rPr>
          <w:spacing w:val="25"/>
        </w:rPr>
        <w:t xml:space="preserve"> </w:t>
      </w:r>
      <w:r w:rsidRPr="00A02149">
        <w:t>sito</w:t>
      </w:r>
      <w:r w:rsidRPr="00A02149">
        <w:rPr>
          <w:spacing w:val="24"/>
        </w:rPr>
        <w:t xml:space="preserve"> </w:t>
      </w:r>
      <w:r w:rsidRPr="00A02149">
        <w:t>internet</w:t>
      </w:r>
      <w:r w:rsidRPr="00A02149">
        <w:rPr>
          <w:spacing w:val="24"/>
        </w:rPr>
        <w:t xml:space="preserve"> </w:t>
      </w:r>
      <w:r w:rsidRPr="00A02149">
        <w:t>dell’Istituzione</w:t>
      </w:r>
      <w:r w:rsidRPr="00A02149">
        <w:rPr>
          <w:spacing w:val="24"/>
        </w:rPr>
        <w:t xml:space="preserve"> </w:t>
      </w:r>
      <w:r w:rsidRPr="00A02149">
        <w:t>Scolastica</w:t>
      </w:r>
      <w:r w:rsidRPr="00A02149">
        <w:rPr>
          <w:spacing w:val="22"/>
        </w:rPr>
        <w:t xml:space="preserve"> </w:t>
      </w:r>
      <w:r w:rsidRPr="00A02149">
        <w:t>ai</w:t>
      </w:r>
    </w:p>
    <w:p w14:paraId="654098E7" w14:textId="77777777" w:rsidR="00043CF6" w:rsidRPr="00A02149" w:rsidRDefault="00B838B7">
      <w:pPr>
        <w:pStyle w:val="Corpotesto"/>
        <w:spacing w:line="261" w:lineRule="exact"/>
        <w:ind w:left="822"/>
        <w:jc w:val="both"/>
      </w:pPr>
      <w:r w:rsidRPr="00A02149">
        <w:t>sensi</w:t>
      </w:r>
      <w:r w:rsidRPr="00A02149">
        <w:rPr>
          <w:spacing w:val="-4"/>
        </w:rPr>
        <w:t xml:space="preserve"> </w:t>
      </w:r>
      <w:r w:rsidRPr="00A02149">
        <w:t>della</w:t>
      </w:r>
      <w:r w:rsidRPr="00A02149">
        <w:rPr>
          <w:spacing w:val="-4"/>
        </w:rPr>
        <w:t xml:space="preserve"> </w:t>
      </w:r>
      <w:r w:rsidRPr="00A02149">
        <w:t>normativa</w:t>
      </w:r>
      <w:r w:rsidRPr="00A02149">
        <w:rPr>
          <w:spacing w:val="-7"/>
        </w:rPr>
        <w:t xml:space="preserve"> </w:t>
      </w:r>
      <w:r w:rsidRPr="00A02149">
        <w:t>sulla</w:t>
      </w:r>
      <w:r w:rsidRPr="00A02149">
        <w:rPr>
          <w:spacing w:val="-4"/>
        </w:rPr>
        <w:t xml:space="preserve"> </w:t>
      </w:r>
      <w:r w:rsidRPr="00A02149">
        <w:t>trasparenza.</w:t>
      </w:r>
    </w:p>
    <w:p w14:paraId="7A36D3B8" w14:textId="77777777" w:rsidR="00043CF6" w:rsidRPr="00DA40FE" w:rsidRDefault="00043CF6">
      <w:pPr>
        <w:pStyle w:val="Corpotesto"/>
        <w:rPr>
          <w:sz w:val="26"/>
          <w:highlight w:val="yellow"/>
        </w:rPr>
      </w:pPr>
    </w:p>
    <w:p w14:paraId="24653913" w14:textId="77777777" w:rsidR="00043CF6" w:rsidRDefault="00B838B7">
      <w:pPr>
        <w:pStyle w:val="Titolo1"/>
        <w:spacing w:before="185" w:line="237" w:lineRule="auto"/>
        <w:ind w:left="8326" w:right="284"/>
        <w:jc w:val="right"/>
        <w:rPr>
          <w:rFonts w:ascii="Times New Roman"/>
        </w:rPr>
      </w:pPr>
      <w:r w:rsidRPr="00A02149">
        <w:rPr>
          <w:rFonts w:ascii="Times New Roman"/>
        </w:rPr>
        <w:t>Il Dirigente Scolastico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</w:rPr>
        <w:t>Raffaele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Stasi</w:t>
      </w:r>
    </w:p>
    <w:sectPr w:rsidR="00043CF6">
      <w:pgSz w:w="11900" w:h="16850"/>
      <w:pgMar w:top="700" w:right="5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C2984"/>
    <w:multiLevelType w:val="hybridMultilevel"/>
    <w:tmpl w:val="B2DE72E4"/>
    <w:lvl w:ilvl="0" w:tplc="14E03ED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0D48548">
      <w:numFmt w:val="bullet"/>
      <w:lvlText w:val="•"/>
      <w:lvlJc w:val="left"/>
      <w:pPr>
        <w:ind w:left="1755" w:hanging="360"/>
      </w:pPr>
      <w:rPr>
        <w:rFonts w:hint="default"/>
        <w:lang w:val="it-IT" w:eastAsia="en-US" w:bidi="ar-SA"/>
      </w:rPr>
    </w:lvl>
    <w:lvl w:ilvl="2" w:tplc="AA3C5E70">
      <w:numFmt w:val="bullet"/>
      <w:lvlText w:val="•"/>
      <w:lvlJc w:val="left"/>
      <w:pPr>
        <w:ind w:left="2691" w:hanging="360"/>
      </w:pPr>
      <w:rPr>
        <w:rFonts w:hint="default"/>
        <w:lang w:val="it-IT" w:eastAsia="en-US" w:bidi="ar-SA"/>
      </w:rPr>
    </w:lvl>
    <w:lvl w:ilvl="3" w:tplc="56B03974">
      <w:numFmt w:val="bullet"/>
      <w:lvlText w:val="•"/>
      <w:lvlJc w:val="left"/>
      <w:pPr>
        <w:ind w:left="3627" w:hanging="360"/>
      </w:pPr>
      <w:rPr>
        <w:rFonts w:hint="default"/>
        <w:lang w:val="it-IT" w:eastAsia="en-US" w:bidi="ar-SA"/>
      </w:rPr>
    </w:lvl>
    <w:lvl w:ilvl="4" w:tplc="923C8DBA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  <w:lvl w:ilvl="5" w:tplc="8C3A06E8">
      <w:numFmt w:val="bullet"/>
      <w:lvlText w:val="•"/>
      <w:lvlJc w:val="left"/>
      <w:pPr>
        <w:ind w:left="5499" w:hanging="360"/>
      </w:pPr>
      <w:rPr>
        <w:rFonts w:hint="default"/>
        <w:lang w:val="it-IT" w:eastAsia="en-US" w:bidi="ar-SA"/>
      </w:rPr>
    </w:lvl>
    <w:lvl w:ilvl="6" w:tplc="72F23EA0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D6D8AB96">
      <w:numFmt w:val="bullet"/>
      <w:lvlText w:val="•"/>
      <w:lvlJc w:val="left"/>
      <w:pPr>
        <w:ind w:left="7371" w:hanging="360"/>
      </w:pPr>
      <w:rPr>
        <w:rFonts w:hint="default"/>
        <w:lang w:val="it-IT" w:eastAsia="en-US" w:bidi="ar-SA"/>
      </w:rPr>
    </w:lvl>
    <w:lvl w:ilvl="8" w:tplc="22709C9E">
      <w:numFmt w:val="bullet"/>
      <w:lvlText w:val="•"/>
      <w:lvlJc w:val="left"/>
      <w:pPr>
        <w:ind w:left="830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F6"/>
    <w:rsid w:val="00043CF6"/>
    <w:rsid w:val="00053A74"/>
    <w:rsid w:val="00056DF4"/>
    <w:rsid w:val="00060B83"/>
    <w:rsid w:val="000C55FC"/>
    <w:rsid w:val="000E7BE4"/>
    <w:rsid w:val="000F1499"/>
    <w:rsid w:val="000F7BC9"/>
    <w:rsid w:val="0017141E"/>
    <w:rsid w:val="0017623D"/>
    <w:rsid w:val="00222F56"/>
    <w:rsid w:val="0023541B"/>
    <w:rsid w:val="002C387A"/>
    <w:rsid w:val="002E0EB2"/>
    <w:rsid w:val="003A6B34"/>
    <w:rsid w:val="003C1C36"/>
    <w:rsid w:val="003C7D8F"/>
    <w:rsid w:val="004A7733"/>
    <w:rsid w:val="004F1F3E"/>
    <w:rsid w:val="005272EC"/>
    <w:rsid w:val="0056427A"/>
    <w:rsid w:val="006A4D2D"/>
    <w:rsid w:val="006A5F9D"/>
    <w:rsid w:val="00746CEA"/>
    <w:rsid w:val="00886586"/>
    <w:rsid w:val="00995EF6"/>
    <w:rsid w:val="009E04D3"/>
    <w:rsid w:val="00A02149"/>
    <w:rsid w:val="00A66AF1"/>
    <w:rsid w:val="00AB1CEC"/>
    <w:rsid w:val="00AD591C"/>
    <w:rsid w:val="00B00AC8"/>
    <w:rsid w:val="00B72D8D"/>
    <w:rsid w:val="00B838B7"/>
    <w:rsid w:val="00B93654"/>
    <w:rsid w:val="00BE33A3"/>
    <w:rsid w:val="00BF27E8"/>
    <w:rsid w:val="00C42FA8"/>
    <w:rsid w:val="00CD2AD5"/>
    <w:rsid w:val="00CD3FF0"/>
    <w:rsid w:val="00CE5124"/>
    <w:rsid w:val="00D44494"/>
    <w:rsid w:val="00D45F54"/>
    <w:rsid w:val="00D53236"/>
    <w:rsid w:val="00D80434"/>
    <w:rsid w:val="00DA40FE"/>
    <w:rsid w:val="00DC6E40"/>
    <w:rsid w:val="00DE7BC0"/>
    <w:rsid w:val="00E1717D"/>
    <w:rsid w:val="00E542A6"/>
    <w:rsid w:val="00E854E6"/>
    <w:rsid w:val="00EB7EEF"/>
    <w:rsid w:val="00F3467E"/>
    <w:rsid w:val="00F856C9"/>
    <w:rsid w:val="00F9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DD68"/>
  <w15:docId w15:val="{474FA3BE-944A-4F09-BA8E-657B0932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263" w:right="114" w:hanging="50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" w:line="339" w:lineRule="exact"/>
      <w:ind w:left="2606"/>
    </w:pPr>
    <w:rPr>
      <w:rFonts w:ascii="Calibri Light" w:eastAsia="Calibri Light" w:hAnsi="Calibri Light" w:cs="Calibri Light"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22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4"/>
      <w:ind w:left="10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65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3654"/>
    <w:rPr>
      <w:rFonts w:ascii="Segoe UI" w:eastAsia="Tahoma" w:hAnsi="Segoe UI" w:cs="Segoe UI"/>
      <w:sz w:val="18"/>
      <w:szCs w:val="18"/>
      <w:lang w:val="it-IT"/>
    </w:rPr>
  </w:style>
  <w:style w:type="paragraph" w:styleId="Nessunaspaziatura">
    <w:name w:val="No Spacing"/>
    <w:uiPriority w:val="1"/>
    <w:qFormat/>
    <w:rsid w:val="000F1499"/>
    <w:pPr>
      <w:widowControl/>
      <w:autoSpaceDE/>
      <w:autoSpaceDN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c80600q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bgic80600q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clusone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F44FD-3C1E-4A5B-BD00-69FBB544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 QUOTA ADESIONE RETE SCUOLE INSIEME a.s. 2018-19</vt:lpstr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 QUOTA ADESIONE RETE SCUOLE INSIEME a.s. 2018-19</dc:title>
  <dc:creator>DSGA</dc:creator>
  <cp:lastModifiedBy>Romana Tomasoni - IC Clusone</cp:lastModifiedBy>
  <cp:revision>4</cp:revision>
  <cp:lastPrinted>2024-03-07T09:36:00Z</cp:lastPrinted>
  <dcterms:created xsi:type="dcterms:W3CDTF">2024-03-07T09:36:00Z</dcterms:created>
  <dcterms:modified xsi:type="dcterms:W3CDTF">2024-04-22T07:00:00Z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2023-10-19T00:00:00Z</vt:filetime>
  </property>
</Properties>
</file>