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CellMar>
          <w:left w:w="70" w:type="dxa"/>
          <w:right w:w="70" w:type="dxa"/>
        </w:tblCellMar>
        <w:tblLook w:val="04A0" w:firstRow="1" w:lastRow="0" w:firstColumn="1" w:lastColumn="0" w:noHBand="0" w:noVBand="1"/>
      </w:tblPr>
      <w:tblGrid>
        <w:gridCol w:w="5030"/>
        <w:gridCol w:w="9247"/>
      </w:tblGrid>
      <w:tr w:rsidR="003E7035" w:rsidRPr="003E7035" w14:paraId="36D97D30"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69C1474E" w14:textId="50E3EA5A" w:rsidR="003E7035" w:rsidRPr="003E7035" w:rsidRDefault="003E7035">
            <w:pPr>
              <w:spacing w:after="0" w:line="240" w:lineRule="auto"/>
              <w:jc w:val="center"/>
              <w:rPr>
                <w:rFonts w:ascii="Garamond" w:hAnsi="Garamond"/>
                <w:b/>
                <w:color w:val="FFFFFF" w:themeColor="background1"/>
                <w:sz w:val="24"/>
                <w:szCs w:val="24"/>
              </w:rPr>
            </w:pPr>
            <w:r w:rsidRPr="003E7035">
              <w:rPr>
                <w:rFonts w:ascii="Garamond" w:hAnsi="Garamond"/>
                <w:b/>
                <w:color w:val="FFFFFF" w:themeColor="background1"/>
                <w:sz w:val="28"/>
                <w:szCs w:val="32"/>
              </w:rPr>
              <w:t>CHECKLIST DI AUTOCONTROLLO PER LA VERIFICA DELLE REGOLARIT</w:t>
            </w:r>
            <w:r w:rsidR="00706CA1">
              <w:rPr>
                <w:rFonts w:ascii="Garamond" w:hAnsi="Garamond"/>
                <w:b/>
                <w:color w:val="FFFFFF" w:themeColor="background1"/>
                <w:sz w:val="28"/>
                <w:szCs w:val="32"/>
              </w:rPr>
              <w:t>A’</w:t>
            </w:r>
            <w:r w:rsidRPr="003E7035">
              <w:rPr>
                <w:rFonts w:ascii="Garamond" w:hAnsi="Garamond"/>
                <w:b/>
                <w:color w:val="FFFFFF" w:themeColor="background1"/>
                <w:sz w:val="28"/>
                <w:szCs w:val="32"/>
              </w:rPr>
              <w:t xml:space="preserve"> AMMINISTRATIVO-CONTABILE DELLE SPESE PER LA PRESENTAZIONE DELLA DOMANDA DI RIMBORSO</w:t>
            </w:r>
          </w:p>
        </w:tc>
      </w:tr>
      <w:tr w:rsidR="003E7035" w:rsidRPr="00D7377F" w14:paraId="746524A0" w14:textId="77777777" w:rsidTr="003E7035">
        <w:trPr>
          <w:trHeight w:val="340"/>
        </w:trPr>
        <w:tc>
          <w:tcPr>
            <w:tcW w:w="5000" w:type="pct"/>
            <w:gridSpan w:val="2"/>
            <w:tcBorders>
              <w:top w:val="single" w:sz="4" w:space="0" w:color="auto"/>
              <w:left w:val="nil"/>
              <w:bottom w:val="nil"/>
              <w:right w:val="nil"/>
            </w:tcBorders>
            <w:shd w:val="clear" w:color="auto" w:fill="auto"/>
            <w:noWrap/>
            <w:vAlign w:val="center"/>
          </w:tcPr>
          <w:p w14:paraId="6C5E3005" w14:textId="77777777" w:rsidR="003E7035" w:rsidRPr="00D7377F" w:rsidRDefault="003E7035">
            <w:pPr>
              <w:spacing w:after="0" w:line="240" w:lineRule="auto"/>
              <w:jc w:val="center"/>
              <w:rPr>
                <w:rFonts w:ascii="Garamond" w:hAnsi="Garamond"/>
                <w:b/>
                <w:color w:val="FFFFFF" w:themeColor="background1"/>
                <w:sz w:val="24"/>
                <w:szCs w:val="24"/>
              </w:rPr>
            </w:pPr>
          </w:p>
        </w:tc>
      </w:tr>
      <w:tr w:rsidR="003E7035" w:rsidRPr="00D7377F" w14:paraId="5B105EED"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70FDFE44" w14:textId="56183FE2" w:rsidR="003E7035" w:rsidRPr="00D7377F" w:rsidRDefault="003E7035">
            <w:pPr>
              <w:spacing w:after="0" w:line="240" w:lineRule="auto"/>
              <w:jc w:val="center"/>
              <w:rPr>
                <w:rFonts w:ascii="Garamond" w:hAnsi="Garamond"/>
                <w:b/>
                <w:color w:val="FFFFFF" w:themeColor="background1"/>
                <w:sz w:val="24"/>
                <w:szCs w:val="24"/>
              </w:rPr>
            </w:pPr>
            <w:r w:rsidRPr="00D7377F">
              <w:rPr>
                <w:rFonts w:ascii="Garamond" w:hAnsi="Garamond"/>
                <w:b/>
                <w:color w:val="FFFFFF" w:themeColor="background1"/>
                <w:sz w:val="24"/>
                <w:szCs w:val="24"/>
              </w:rPr>
              <w:t xml:space="preserve">Anagrafica </w:t>
            </w:r>
            <w:r>
              <w:rPr>
                <w:rFonts w:ascii="Garamond" w:hAnsi="Garamond"/>
                <w:b/>
                <w:color w:val="FFFFFF" w:themeColor="background1"/>
                <w:sz w:val="24"/>
                <w:szCs w:val="24"/>
              </w:rPr>
              <w:t>Intervento</w:t>
            </w:r>
          </w:p>
        </w:tc>
      </w:tr>
      <w:tr w:rsidR="003E7035" w:rsidRPr="00D7377F" w14:paraId="09F96D0A"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43D92DDF" w14:textId="214B3E61" w:rsidR="003E7035" w:rsidRPr="00105F71" w:rsidRDefault="003E7035" w:rsidP="003E7035">
            <w:pPr>
              <w:spacing w:after="0" w:line="240" w:lineRule="auto"/>
              <w:rPr>
                <w:rFonts w:ascii="Garamond" w:hAnsi="Garamond"/>
                <w:b/>
                <w:color w:val="FFFFFF" w:themeColor="background1"/>
                <w:sz w:val="24"/>
                <w:szCs w:val="24"/>
              </w:rPr>
            </w:pPr>
            <w:r>
              <w:rPr>
                <w:rFonts w:ascii="Garamond" w:hAnsi="Garamond"/>
                <w:b/>
                <w:color w:val="FFFFFF" w:themeColor="background1"/>
                <w:sz w:val="24"/>
                <w:szCs w:val="24"/>
              </w:rPr>
              <w:t>Missione</w:t>
            </w:r>
            <w:r w:rsidR="003C78AF">
              <w:rPr>
                <w:rFonts w:ascii="Garamond" w:hAnsi="Garamond"/>
                <w:b/>
                <w:color w:val="FFFFFF" w:themeColor="background1"/>
                <w:sz w:val="24"/>
                <w:szCs w:val="24"/>
              </w:rPr>
              <w:t>/Componente</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7DC1AC3C" w14:textId="756C7E35" w:rsidR="003E7035" w:rsidRPr="00D7377F" w:rsidRDefault="0082632F" w:rsidP="003E7035">
            <w:pPr>
              <w:spacing w:after="0" w:line="240" w:lineRule="auto"/>
              <w:jc w:val="center"/>
              <w:rPr>
                <w:rFonts w:ascii="Garamond" w:hAnsi="Garamond"/>
                <w:b/>
                <w:color w:val="FFFFFF" w:themeColor="background1"/>
                <w:sz w:val="24"/>
                <w:szCs w:val="24"/>
              </w:rPr>
            </w:pPr>
            <w:r>
              <w:rPr>
                <w:rFonts w:ascii="Raleway" w:hAnsi="Raleway"/>
                <w:b/>
                <w:bCs/>
                <w:caps/>
                <w:color w:val="54595F"/>
                <w:sz w:val="20"/>
                <w:szCs w:val="20"/>
                <w:shd w:val="clear" w:color="auto" w:fill="F0F0F0"/>
              </w:rPr>
              <w:t>Missione 4- Istruzione e ricerca</w:t>
            </w:r>
            <w:r w:rsidR="00DA0EB3">
              <w:rPr>
                <w:rFonts w:ascii="Raleway" w:hAnsi="Raleway"/>
                <w:b/>
                <w:bCs/>
                <w:caps/>
                <w:color w:val="54595F"/>
                <w:sz w:val="20"/>
                <w:szCs w:val="20"/>
                <w:shd w:val="clear" w:color="auto" w:fill="F0F0F0"/>
              </w:rPr>
              <w:t xml:space="preserve"> - Componente 1- Potenziamento dell'offerta dei servizi di istruzione: dagli asili nido alle università</w:t>
            </w:r>
          </w:p>
        </w:tc>
      </w:tr>
      <w:tr w:rsidR="003E7035" w:rsidRPr="00D7377F" w14:paraId="00502485"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4B15BD8C" w14:textId="2CC49D7C" w:rsidR="003E7035" w:rsidRDefault="003E7035" w:rsidP="003E7035">
            <w:pPr>
              <w:spacing w:after="0" w:line="240" w:lineRule="auto"/>
              <w:rPr>
                <w:rFonts w:ascii="Garamond" w:hAnsi="Garamond"/>
                <w:b/>
                <w:color w:val="FFFFFF" w:themeColor="background1"/>
                <w:sz w:val="24"/>
                <w:szCs w:val="24"/>
              </w:rPr>
            </w:pPr>
            <w:r>
              <w:rPr>
                <w:rFonts w:ascii="Garamond" w:hAnsi="Garamond"/>
                <w:b/>
                <w:color w:val="FFFFFF" w:themeColor="background1"/>
                <w:sz w:val="24"/>
                <w:szCs w:val="24"/>
              </w:rPr>
              <w:t>Investimento/Sub-investimento</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1C158305" w14:textId="39B01E47" w:rsidR="003E7035" w:rsidRPr="00D7377F" w:rsidRDefault="00DA0EB3" w:rsidP="003E7035">
            <w:pPr>
              <w:spacing w:after="0" w:line="240" w:lineRule="auto"/>
              <w:jc w:val="center"/>
              <w:rPr>
                <w:rFonts w:ascii="Garamond" w:hAnsi="Garamond"/>
                <w:b/>
                <w:color w:val="FFFFFF" w:themeColor="background1"/>
                <w:sz w:val="24"/>
                <w:szCs w:val="24"/>
              </w:rPr>
            </w:pPr>
            <w:r>
              <w:rPr>
                <w:rFonts w:ascii="Raleway" w:hAnsi="Raleway"/>
                <w:b/>
                <w:bCs/>
                <w:caps/>
                <w:color w:val="54595F"/>
                <w:sz w:val="20"/>
                <w:szCs w:val="20"/>
                <w:shd w:val="clear" w:color="auto" w:fill="F0F0F0"/>
              </w:rPr>
              <w:t xml:space="preserve">Scuole 4.0: scuole innovative e laboratori - </w:t>
            </w:r>
            <w:r w:rsidR="0082632F">
              <w:rPr>
                <w:rFonts w:ascii="Raleway" w:hAnsi="Raleway"/>
                <w:b/>
                <w:bCs/>
                <w:caps/>
                <w:color w:val="54595F"/>
                <w:sz w:val="20"/>
                <w:szCs w:val="20"/>
                <w:shd w:val="clear" w:color="auto" w:fill="F0F0F0"/>
              </w:rPr>
              <w:t>Investimento: M4C1I3.2</w:t>
            </w:r>
          </w:p>
        </w:tc>
      </w:tr>
      <w:tr w:rsidR="003E7035" w:rsidRPr="00D7377F" w14:paraId="66F6DA1D"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4742687" w14:textId="541F1BC2" w:rsidR="003E7035" w:rsidRPr="00D7377F" w:rsidRDefault="003E7035" w:rsidP="003E7035">
            <w:pPr>
              <w:spacing w:after="0" w:line="240" w:lineRule="auto"/>
              <w:jc w:val="center"/>
              <w:rPr>
                <w:rFonts w:ascii="Garamond" w:eastAsia="Times New Roman" w:hAnsi="Garamond" w:cs="Calibri"/>
                <w:b/>
                <w:bCs/>
                <w:color w:val="FFFFFF" w:themeColor="background1"/>
                <w:sz w:val="24"/>
                <w:szCs w:val="24"/>
                <w:lang w:eastAsia="it-IT"/>
              </w:rPr>
            </w:pPr>
            <w:r w:rsidRPr="00D7377F">
              <w:rPr>
                <w:rFonts w:ascii="Garamond" w:hAnsi="Garamond"/>
                <w:b/>
                <w:color w:val="FFFFFF" w:themeColor="background1"/>
                <w:sz w:val="24"/>
                <w:szCs w:val="24"/>
              </w:rPr>
              <w:t xml:space="preserve">Anagrafica </w:t>
            </w:r>
            <w:r>
              <w:rPr>
                <w:rFonts w:ascii="Garamond" w:hAnsi="Garamond"/>
                <w:b/>
                <w:color w:val="FFFFFF" w:themeColor="background1"/>
                <w:sz w:val="24"/>
                <w:szCs w:val="24"/>
              </w:rPr>
              <w:t>Soggetto Attuatore</w:t>
            </w:r>
          </w:p>
        </w:tc>
      </w:tr>
      <w:tr w:rsidR="003C78AF" w:rsidRPr="00D7377F" w14:paraId="0080C75E"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3A12351A" w14:textId="7DEA256E" w:rsidR="003C78AF" w:rsidRPr="0019596A" w:rsidRDefault="003C78AF" w:rsidP="003E7035">
            <w:pPr>
              <w:spacing w:after="0" w:line="240" w:lineRule="auto"/>
              <w:rPr>
                <w:rFonts w:ascii="Garamond" w:hAnsi="Garamond"/>
                <w:b/>
                <w:color w:val="FFFFFF" w:themeColor="background1"/>
                <w:sz w:val="24"/>
                <w:szCs w:val="24"/>
              </w:rPr>
            </w:pPr>
            <w:r w:rsidRPr="0019596A">
              <w:rPr>
                <w:rFonts w:ascii="Garamond" w:hAnsi="Garamond"/>
                <w:b/>
                <w:color w:val="FFFFFF" w:themeColor="background1"/>
                <w:sz w:val="24"/>
                <w:szCs w:val="24"/>
              </w:rPr>
              <w:t>Soggetto Attuatore</w:t>
            </w:r>
            <w:r w:rsidR="0019596A" w:rsidRPr="0019596A">
              <w:rPr>
                <w:rFonts w:ascii="Garamond" w:hAnsi="Garamond"/>
                <w:b/>
                <w:color w:val="FFFFFF" w:themeColor="background1"/>
                <w:sz w:val="24"/>
                <w:szCs w:val="24"/>
              </w:rPr>
              <w:t xml:space="preserve"> (tipologia Ente)</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678BFD49" w14:textId="4317879F" w:rsidR="003C78AF" w:rsidRPr="00D7377F" w:rsidRDefault="0082632F" w:rsidP="003E7035">
            <w:pPr>
              <w:spacing w:after="0" w:line="240" w:lineRule="auto"/>
              <w:rPr>
                <w:rFonts w:ascii="Garamond" w:hAnsi="Garamond"/>
                <w:b/>
                <w:color w:val="002060"/>
                <w:sz w:val="24"/>
                <w:szCs w:val="24"/>
              </w:rPr>
            </w:pPr>
            <w:r>
              <w:rPr>
                <w:rFonts w:ascii="Raleway" w:hAnsi="Raleway"/>
                <w:b/>
                <w:bCs/>
                <w:caps/>
                <w:color w:val="54595F"/>
                <w:sz w:val="20"/>
                <w:szCs w:val="20"/>
                <w:shd w:val="clear" w:color="auto" w:fill="F0F0F0"/>
              </w:rPr>
              <w:t>Istituzione Scolastica</w:t>
            </w:r>
          </w:p>
        </w:tc>
      </w:tr>
      <w:tr w:rsidR="003E7035" w:rsidRPr="00D7377F" w14:paraId="50A5924A" w14:textId="77777777" w:rsidTr="0082632F">
        <w:trPr>
          <w:trHeight w:val="362"/>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271A78E8" w14:textId="2AC0B15A" w:rsidR="003E7035" w:rsidRPr="0019596A" w:rsidRDefault="003E7035" w:rsidP="003E7035">
            <w:pPr>
              <w:spacing w:after="0" w:line="240" w:lineRule="auto"/>
              <w:rPr>
                <w:rFonts w:ascii="Garamond" w:hAnsi="Garamond"/>
                <w:b/>
                <w:color w:val="FFFFFF" w:themeColor="background1"/>
                <w:sz w:val="24"/>
                <w:szCs w:val="24"/>
              </w:rPr>
            </w:pPr>
            <w:r w:rsidRPr="0019596A">
              <w:rPr>
                <w:rFonts w:ascii="Garamond" w:hAnsi="Garamond"/>
                <w:b/>
                <w:color w:val="FFFFFF" w:themeColor="background1"/>
                <w:sz w:val="24"/>
                <w:szCs w:val="24"/>
              </w:rPr>
              <w:t xml:space="preserve">Denominazione </w:t>
            </w:r>
            <w:r w:rsidR="0019596A" w:rsidRPr="0019596A">
              <w:rPr>
                <w:rFonts w:ascii="Garamond" w:hAnsi="Garamond"/>
                <w:b/>
                <w:color w:val="FFFFFF" w:themeColor="background1"/>
                <w:sz w:val="24"/>
                <w:szCs w:val="24"/>
              </w:rPr>
              <w:t>Ente</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3D9D251D" w14:textId="081D3F98" w:rsidR="003E7035" w:rsidRPr="0082632F" w:rsidRDefault="0082632F" w:rsidP="0082632F">
            <w:pPr>
              <w:rPr>
                <w:rFonts w:ascii="Raleway" w:hAnsi="Raleway"/>
                <w:color w:val="212529"/>
              </w:rPr>
            </w:pPr>
            <w:r>
              <w:rPr>
                <w:rStyle w:val="stato"/>
                <w:rFonts w:ascii="Raleway" w:hAnsi="Raleway"/>
                <w:b/>
                <w:bCs/>
                <w:caps/>
                <w:color w:val="54595F"/>
                <w:sz w:val="20"/>
                <w:szCs w:val="20"/>
                <w:shd w:val="clear" w:color="auto" w:fill="F0F0F0"/>
              </w:rPr>
              <w:t>CLUSONE</w:t>
            </w:r>
          </w:p>
        </w:tc>
      </w:tr>
      <w:tr w:rsidR="003E7035" w:rsidRPr="00D7377F" w14:paraId="2ECDA226"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7AAC68CF" w14:textId="4AB06FC4"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 xml:space="preserve">Codice meccanografico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08C72C" w14:textId="71EA02E6" w:rsidR="003E7035" w:rsidRPr="00D7377F" w:rsidRDefault="0082632F"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BGIC80600Q</w:t>
            </w:r>
          </w:p>
        </w:tc>
      </w:tr>
      <w:tr w:rsidR="003E7035" w:rsidRPr="00D7377F" w14:paraId="76C967E2"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3227FBA1" w14:textId="2F006B35"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Indirizzo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6ED40A" w14:textId="2D962F33" w:rsidR="003E7035" w:rsidRPr="00D7377F" w:rsidRDefault="00603A79"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VIALE ROMA, 11</w:t>
            </w:r>
          </w:p>
        </w:tc>
      </w:tr>
      <w:tr w:rsidR="003E7035" w:rsidRPr="00D7377F" w14:paraId="062F5DA7"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67501480" w14:textId="42FD0490" w:rsidR="003E7035" w:rsidRPr="005505D4" w:rsidRDefault="003E7035" w:rsidP="003E7035">
            <w:pPr>
              <w:spacing w:after="0" w:line="240" w:lineRule="auto"/>
              <w:jc w:val="center"/>
              <w:rPr>
                <w:rFonts w:ascii="Garamond" w:eastAsia="Times New Roman" w:hAnsi="Garamond" w:cs="Calibri"/>
                <w:b/>
                <w:bCs/>
                <w:color w:val="FFFFFF" w:themeColor="background1"/>
                <w:sz w:val="24"/>
                <w:szCs w:val="24"/>
                <w:lang w:eastAsia="it-IT"/>
              </w:rPr>
            </w:pPr>
            <w:r>
              <w:rPr>
                <w:rFonts w:ascii="Garamond" w:eastAsia="Times New Roman" w:hAnsi="Garamond" w:cs="Calibri"/>
                <w:b/>
                <w:bCs/>
                <w:color w:val="FFFFFF" w:themeColor="background1"/>
                <w:sz w:val="24"/>
                <w:szCs w:val="24"/>
                <w:lang w:eastAsia="it-IT"/>
              </w:rPr>
              <w:t>Anagrafica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r>
      <w:tr w:rsidR="003E7035" w:rsidRPr="00D7377F" w14:paraId="4EFFFAC6"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4CF96971" w14:textId="58801EF2"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hAnsi="Garamond"/>
                <w:b/>
                <w:color w:val="FFFFFF" w:themeColor="background1"/>
                <w:sz w:val="24"/>
                <w:szCs w:val="24"/>
              </w:rPr>
              <w:t>Titolo del Progetto</w:t>
            </w:r>
            <w:r w:rsidR="0019596A">
              <w:rPr>
                <w:rFonts w:ascii="Garamond" w:hAnsi="Garamond"/>
                <w:b/>
                <w:color w:val="FFFFFF" w:themeColor="background1"/>
                <w:sz w:val="24"/>
                <w:szCs w:val="24"/>
              </w:rPr>
              <w:t>/</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r w:rsidRPr="00105F71">
              <w:rPr>
                <w:rFonts w:ascii="Garamond" w:hAnsi="Garamond"/>
                <w:b/>
                <w:color w:val="FFFFFF" w:themeColor="background1"/>
                <w:sz w:val="24"/>
                <w:szCs w:val="24"/>
              </w:rPr>
              <w:t xml:space="preserve">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36E51A" w14:textId="07877CCE" w:rsidR="003E7035" w:rsidRPr="00D7377F" w:rsidRDefault="0082632F"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Trasformiamo la scuola con Aule 4.0</w:t>
            </w:r>
          </w:p>
        </w:tc>
      </w:tr>
      <w:tr w:rsidR="003E7035" w:rsidRPr="00D7377F" w14:paraId="78426BE6"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664C4DB3" w14:textId="48A16488"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Codice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4DB5C1" w14:textId="54EB7C9D" w:rsidR="003E7035" w:rsidRPr="00D7377F" w:rsidRDefault="0082632F"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M4C1I3.2-2022-961-P-24950</w:t>
            </w:r>
          </w:p>
        </w:tc>
      </w:tr>
      <w:tr w:rsidR="003E7035" w:rsidRPr="00D7377F" w14:paraId="0B2903C6"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29C8EE6F" w14:textId="2FC07A32"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Codice CUP</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6FE175" w14:textId="66F60106" w:rsidR="003E7035" w:rsidRPr="00D7377F" w:rsidRDefault="0082632F"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G94D23000850001</w:t>
            </w:r>
          </w:p>
        </w:tc>
      </w:tr>
      <w:tr w:rsidR="003E7035" w:rsidRPr="00D7377F" w14:paraId="09A4EDAF"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504444F7" w14:textId="5AFC480D"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Data inizio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16897A" w14:textId="52914E57" w:rsidR="003E7035" w:rsidRPr="00D7377F" w:rsidRDefault="001E5D0B" w:rsidP="003E7035">
            <w:pPr>
              <w:spacing w:after="0" w:line="240" w:lineRule="auto"/>
              <w:rPr>
                <w:rFonts w:ascii="Garamond" w:eastAsia="Times New Roman" w:hAnsi="Garamond" w:cs="Calibri"/>
                <w:b/>
                <w:bCs/>
                <w:color w:val="002060"/>
                <w:sz w:val="24"/>
                <w:szCs w:val="24"/>
                <w:lang w:eastAsia="it-IT"/>
              </w:rPr>
            </w:pPr>
            <w:r>
              <w:rPr>
                <w:rFonts w:ascii="Garamond" w:eastAsia="Times New Roman" w:hAnsi="Garamond" w:cs="Calibri"/>
                <w:b/>
                <w:bCs/>
                <w:color w:val="002060"/>
                <w:sz w:val="24"/>
                <w:szCs w:val="24"/>
                <w:lang w:eastAsia="it-IT"/>
              </w:rPr>
              <w:t>01/01/2023</w:t>
            </w:r>
          </w:p>
        </w:tc>
      </w:tr>
      <w:tr w:rsidR="003E7035" w:rsidRPr="00D7377F" w14:paraId="6BFCF759"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349977A5" w14:textId="364506C9"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Data fine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8FC171" w14:textId="03E5040B" w:rsidR="003E7035" w:rsidRPr="00D7377F" w:rsidRDefault="001E5D0B" w:rsidP="003E7035">
            <w:pPr>
              <w:spacing w:after="0" w:line="240" w:lineRule="auto"/>
              <w:rPr>
                <w:rFonts w:ascii="Garamond" w:eastAsia="Times New Roman" w:hAnsi="Garamond" w:cs="Calibri"/>
                <w:b/>
                <w:bCs/>
                <w:color w:val="002060"/>
                <w:sz w:val="24"/>
                <w:szCs w:val="24"/>
                <w:lang w:eastAsia="it-IT"/>
              </w:rPr>
            </w:pPr>
            <w:r>
              <w:rPr>
                <w:rFonts w:ascii="Garamond" w:eastAsia="Times New Roman" w:hAnsi="Garamond" w:cs="Calibri"/>
                <w:b/>
                <w:bCs/>
                <w:color w:val="002060"/>
                <w:sz w:val="24"/>
                <w:szCs w:val="24"/>
                <w:lang w:eastAsia="it-IT"/>
              </w:rPr>
              <w:t>30/09/2024</w:t>
            </w:r>
          </w:p>
        </w:tc>
      </w:tr>
      <w:tr w:rsidR="003C78AF" w:rsidRPr="00D7377F" w14:paraId="1056935D"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2BBFC3AA" w14:textId="2629DB06" w:rsidR="003C78AF" w:rsidRPr="00105F71" w:rsidRDefault="003C78AF" w:rsidP="003E7035">
            <w:pPr>
              <w:spacing w:after="0" w:line="240" w:lineRule="auto"/>
              <w:rPr>
                <w:rFonts w:ascii="Garamond" w:eastAsia="Times New Roman" w:hAnsi="Garamond" w:cs="Calibri"/>
                <w:b/>
                <w:bCs/>
                <w:color w:val="FFFFFF" w:themeColor="background1"/>
                <w:sz w:val="24"/>
                <w:szCs w:val="24"/>
                <w:lang w:eastAsia="it-IT"/>
              </w:rPr>
            </w:pPr>
            <w:r w:rsidRPr="0019596A">
              <w:rPr>
                <w:rFonts w:ascii="Garamond" w:eastAsia="Times New Roman" w:hAnsi="Garamond" w:cs="Calibri"/>
                <w:b/>
                <w:bCs/>
                <w:color w:val="FFFFFF" w:themeColor="background1"/>
                <w:sz w:val="24"/>
                <w:szCs w:val="24"/>
                <w:lang w:eastAsia="it-IT"/>
              </w:rPr>
              <w:t xml:space="preserve">Costo totale </w:t>
            </w:r>
            <w:r w:rsidR="0019596A">
              <w:rPr>
                <w:rFonts w:ascii="Garamond" w:eastAsia="Times New Roman" w:hAnsi="Garamond" w:cs="Calibri"/>
                <w:b/>
                <w:bCs/>
                <w:color w:val="FFFFFF" w:themeColor="background1"/>
                <w:sz w:val="24"/>
                <w:szCs w:val="24"/>
                <w:lang w:eastAsia="it-IT"/>
              </w:rPr>
              <w:t>Progetto/I</w:t>
            </w:r>
            <w:r w:rsidRPr="0019596A">
              <w:rPr>
                <w:rFonts w:ascii="Garamond" w:eastAsia="Times New Roman" w:hAnsi="Garamond" w:cs="Calibri"/>
                <w:b/>
                <w:bCs/>
                <w:color w:val="FFFFFF" w:themeColor="background1"/>
                <w:sz w:val="24"/>
                <w:szCs w:val="24"/>
                <w:lang w:eastAsia="it-IT"/>
              </w:rPr>
              <w:t>ntervento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C2201B" w14:textId="1281795B" w:rsidR="003C78AF" w:rsidRPr="00D7377F" w:rsidRDefault="003C78AF" w:rsidP="003E7035">
            <w:pPr>
              <w:spacing w:after="0" w:line="240" w:lineRule="auto"/>
              <w:rPr>
                <w:rFonts w:ascii="Garamond" w:eastAsia="Times New Roman" w:hAnsi="Garamond" w:cs="Calibri"/>
                <w:b/>
                <w:bCs/>
                <w:color w:val="002060"/>
                <w:sz w:val="24"/>
                <w:szCs w:val="24"/>
                <w:lang w:eastAsia="it-IT"/>
              </w:rPr>
            </w:pPr>
            <w:r w:rsidRPr="005E40C7">
              <w:rPr>
                <w:rFonts w:ascii="Garamond" w:hAnsi="Garamond" w:cs="Arial"/>
              </w:rPr>
              <w:t xml:space="preserve">€ </w:t>
            </w:r>
            <w:r w:rsidR="002362D6">
              <w:rPr>
                <w:rFonts w:ascii="Garamond" w:hAnsi="Garamond" w:cs="Arial"/>
              </w:rPr>
              <w:t>112.717,72</w:t>
            </w:r>
            <w:r w:rsidR="000B1A3C">
              <w:rPr>
                <w:rFonts w:ascii="Raleway" w:hAnsi="Raleway"/>
                <w:b/>
                <w:bCs/>
                <w:caps/>
                <w:color w:val="54595F"/>
                <w:sz w:val="20"/>
                <w:szCs w:val="20"/>
                <w:shd w:val="clear" w:color="auto" w:fill="F0F0F0"/>
              </w:rPr>
              <w:t> €</w:t>
            </w:r>
            <w:r w:rsidRPr="005E40C7">
              <w:rPr>
                <w:rFonts w:ascii="Garamond" w:hAnsi="Garamond" w:cs="Arial"/>
              </w:rPr>
              <w:t xml:space="preserve"> di cui IVA € </w:t>
            </w:r>
            <w:r w:rsidR="00D7187F">
              <w:rPr>
                <w:rFonts w:ascii="Garamond" w:hAnsi="Garamond" w:cs="Arial"/>
              </w:rPr>
              <w:t>20.326,14</w:t>
            </w:r>
          </w:p>
        </w:tc>
      </w:tr>
      <w:tr w:rsidR="003E7035" w:rsidRPr="00D7377F" w14:paraId="553CBB9A"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5399FAF0" w14:textId="03C2F931" w:rsidR="003E7035" w:rsidRPr="00105F71" w:rsidRDefault="003E7035" w:rsidP="003E7035">
            <w:pPr>
              <w:spacing w:after="0" w:line="240" w:lineRule="auto"/>
              <w:jc w:val="center"/>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Anagrafica Domanda di rimborso (DDR)</w:t>
            </w:r>
          </w:p>
        </w:tc>
      </w:tr>
      <w:tr w:rsidR="003E7035" w:rsidRPr="00D7377F" w14:paraId="4255DB10"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581FCD23" w14:textId="5795E2F2"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 xml:space="preserve">ID e data di presentazione della DDR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0DAA94" w14:textId="12CC8A67" w:rsidR="003E7035" w:rsidRPr="0029540C" w:rsidRDefault="006B75BC" w:rsidP="003E7035">
            <w:pPr>
              <w:spacing w:after="0" w:line="240" w:lineRule="auto"/>
              <w:rPr>
                <w:rFonts w:ascii="Garamond" w:eastAsia="Times New Roman" w:hAnsi="Garamond" w:cs="Calibri"/>
                <w:color w:val="002060"/>
                <w:sz w:val="24"/>
                <w:szCs w:val="24"/>
                <w:lang w:eastAsia="it-IT"/>
              </w:rPr>
            </w:pPr>
            <w:r>
              <w:t>M4C1I3.2-2022-961-P-24950</w:t>
            </w:r>
            <w:r>
              <w:t xml:space="preserve"> - </w:t>
            </w:r>
            <w:bookmarkStart w:id="0" w:name="_GoBack"/>
            <w:bookmarkEnd w:id="0"/>
            <w:r>
              <w:rPr>
                <w:rFonts w:ascii="Garamond" w:eastAsia="Times New Roman" w:hAnsi="Garamond" w:cs="Calibri"/>
                <w:color w:val="002060"/>
                <w:sz w:val="24"/>
                <w:szCs w:val="24"/>
                <w:lang w:eastAsia="it-IT"/>
              </w:rPr>
              <w:t xml:space="preserve"> 06/06/2024</w:t>
            </w:r>
          </w:p>
        </w:tc>
      </w:tr>
      <w:tr w:rsidR="003E7035" w:rsidRPr="00D7377F" w14:paraId="27B1CE02"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72A3A0CD" w14:textId="1E4014E7" w:rsidR="003E7035" w:rsidRPr="00105F71" w:rsidRDefault="003C78AF" w:rsidP="003E7035">
            <w:pPr>
              <w:spacing w:after="0" w:line="240" w:lineRule="auto"/>
              <w:rPr>
                <w:rFonts w:ascii="Garamond" w:eastAsia="Times New Roman" w:hAnsi="Garamond" w:cs="Calibri"/>
                <w:b/>
                <w:bCs/>
                <w:color w:val="FFFFFF" w:themeColor="background1"/>
                <w:sz w:val="24"/>
                <w:szCs w:val="24"/>
                <w:lang w:eastAsia="it-IT"/>
              </w:rPr>
            </w:pPr>
            <w:r w:rsidRPr="0019596A">
              <w:rPr>
                <w:rFonts w:ascii="Garamond" w:eastAsia="Times New Roman" w:hAnsi="Garamond" w:cs="Calibri"/>
                <w:b/>
                <w:bCs/>
                <w:color w:val="FFFFFF" w:themeColor="background1"/>
                <w:sz w:val="24"/>
                <w:szCs w:val="24"/>
                <w:lang w:eastAsia="it-IT"/>
              </w:rPr>
              <w:t>Causale pagamento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5CDDB3" w14:textId="788BF6AE" w:rsidR="003E7035" w:rsidRPr="00D7377F" w:rsidRDefault="003E7035" w:rsidP="003E7035">
            <w:pPr>
              <w:spacing w:after="0" w:line="240" w:lineRule="auto"/>
              <w:rPr>
                <w:rFonts w:ascii="Garamond" w:eastAsia="Times New Roman" w:hAnsi="Garamond" w:cs="Calibri"/>
                <w:b/>
                <w:bCs/>
                <w:color w:val="002060"/>
                <w:sz w:val="24"/>
                <w:szCs w:val="24"/>
                <w:lang w:eastAsia="it-IT"/>
              </w:rPr>
            </w:pPr>
            <w:r>
              <w:rPr>
                <w:rFonts w:ascii="Garamond" w:eastAsia="Times New Roman" w:hAnsi="Garamond" w:cs="Calibri"/>
                <w:sz w:val="24"/>
                <w:szCs w:val="24"/>
                <w:lang w:eastAsia="it-IT"/>
              </w:rPr>
              <w:t>Pagamento intermedio</w:t>
            </w:r>
          </w:p>
        </w:tc>
      </w:tr>
      <w:tr w:rsidR="00D801F7" w:rsidRPr="00D7377F" w14:paraId="6EF7B56B"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59D45EA2" w14:textId="48D3CDE6" w:rsidR="00D801F7" w:rsidRPr="0019596A" w:rsidRDefault="00D801F7" w:rsidP="003E7035">
            <w:pPr>
              <w:spacing w:after="0" w:line="240" w:lineRule="auto"/>
              <w:rPr>
                <w:rFonts w:ascii="Garamond" w:eastAsia="Times New Roman" w:hAnsi="Garamond" w:cs="Calibri"/>
                <w:b/>
                <w:bCs/>
                <w:color w:val="FFFFFF" w:themeColor="background1"/>
                <w:sz w:val="24"/>
                <w:szCs w:val="24"/>
                <w:lang w:eastAsia="it-IT"/>
              </w:rPr>
            </w:pPr>
            <w:r w:rsidRPr="0019596A">
              <w:rPr>
                <w:rFonts w:ascii="Garamond" w:eastAsia="Times New Roman" w:hAnsi="Garamond" w:cs="Calibri"/>
                <w:b/>
                <w:bCs/>
                <w:color w:val="FFFFFF" w:themeColor="background1"/>
                <w:sz w:val="24"/>
                <w:szCs w:val="24"/>
                <w:lang w:eastAsia="it-IT"/>
              </w:rPr>
              <w:t xml:space="preserve">Periodo di riferimento della spesa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4A3D12" w14:textId="3EFAC9C3" w:rsidR="00D801F7" w:rsidRDefault="00D801F7" w:rsidP="00D801F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Data inizio</w:t>
            </w:r>
            <w:r w:rsidRPr="00E63A46">
              <w:rPr>
                <w:rFonts w:ascii="Garamond" w:eastAsia="Times New Roman" w:hAnsi="Garamond" w:cstheme="minorHAnsi"/>
                <w:lang w:eastAsia="it-IT"/>
              </w:rPr>
              <w:t xml:space="preserve">: </w:t>
            </w:r>
            <w:r w:rsidR="002362D6">
              <w:rPr>
                <w:rFonts w:ascii="Garamond" w:eastAsia="Times New Roman" w:hAnsi="Garamond" w:cstheme="minorHAnsi"/>
                <w:lang w:eastAsia="it-IT"/>
              </w:rPr>
              <w:t>05/06/2023</w:t>
            </w:r>
          </w:p>
          <w:p w14:paraId="433F5048" w14:textId="450CC68D" w:rsidR="00D801F7" w:rsidRPr="00D801F7" w:rsidRDefault="00D801F7" w:rsidP="003E70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Data fine</w:t>
            </w:r>
            <w:r w:rsidRPr="00E63A46">
              <w:rPr>
                <w:rFonts w:ascii="Garamond" w:eastAsia="Times New Roman" w:hAnsi="Garamond" w:cstheme="minorHAnsi"/>
                <w:lang w:eastAsia="it-IT"/>
              </w:rPr>
              <w:t xml:space="preserve">: </w:t>
            </w:r>
            <w:r>
              <w:rPr>
                <w:rFonts w:ascii="Garamond" w:eastAsia="Times New Roman" w:hAnsi="Garamond" w:cstheme="minorHAnsi"/>
                <w:lang w:eastAsia="it-IT"/>
              </w:rPr>
              <w:t xml:space="preserve">   </w:t>
            </w:r>
            <w:r w:rsidR="002362D6">
              <w:rPr>
                <w:rFonts w:ascii="Garamond" w:eastAsia="Times New Roman" w:hAnsi="Garamond" w:cstheme="minorHAnsi"/>
                <w:lang w:eastAsia="it-IT"/>
              </w:rPr>
              <w:t>06/06/2024</w:t>
            </w:r>
          </w:p>
        </w:tc>
      </w:tr>
      <w:tr w:rsidR="003E7035" w:rsidRPr="00D7377F" w14:paraId="4947D1DB"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68498ABF" w14:textId="5FBDEBDF"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Importo spesa oggetto di verifica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5CC03D" w14:textId="76DF8FA2" w:rsidR="003E7035" w:rsidRPr="00D71D40" w:rsidRDefault="003C78AF" w:rsidP="003E7035">
            <w:pPr>
              <w:spacing w:after="0" w:line="240" w:lineRule="auto"/>
              <w:rPr>
                <w:rFonts w:ascii="Garamond" w:eastAsia="Times New Roman" w:hAnsi="Garamond" w:cs="Calibri"/>
                <w:i/>
                <w:iCs/>
                <w:color w:val="002060"/>
                <w:sz w:val="24"/>
                <w:szCs w:val="24"/>
                <w:lang w:eastAsia="it-IT"/>
              </w:rPr>
            </w:pPr>
            <w:r>
              <w:rPr>
                <w:rFonts w:ascii="Calibri" w:hAnsi="Calibri" w:cs="Arial"/>
              </w:rPr>
              <w:t xml:space="preserve">€ </w:t>
            </w:r>
            <w:r w:rsidR="002362D6">
              <w:rPr>
                <w:rFonts w:ascii="Calibri" w:hAnsi="Calibri" w:cs="Arial"/>
              </w:rPr>
              <w:t>112.717,72</w:t>
            </w:r>
          </w:p>
        </w:tc>
      </w:tr>
      <w:tr w:rsidR="003E7035" w:rsidRPr="00D7377F" w14:paraId="04E52351"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066601FA" w14:textId="140EA79A"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Importo spesa precedentemente controllata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669815" w14:textId="7D4BA9D6" w:rsidR="003E7035" w:rsidRPr="00D71D40" w:rsidRDefault="003E7035" w:rsidP="003E7035">
            <w:pPr>
              <w:spacing w:after="0" w:line="240" w:lineRule="auto"/>
              <w:rPr>
                <w:rFonts w:ascii="Garamond" w:eastAsia="Times New Roman" w:hAnsi="Garamond" w:cs="Calibri"/>
                <w:i/>
                <w:iCs/>
                <w:sz w:val="24"/>
                <w:szCs w:val="24"/>
                <w:lang w:eastAsia="it-IT"/>
              </w:rPr>
            </w:pPr>
            <w:r w:rsidRPr="00D71D40">
              <w:rPr>
                <w:rFonts w:ascii="Garamond" w:eastAsia="Times New Roman" w:hAnsi="Garamond" w:cs="Calibri"/>
                <w:i/>
                <w:iCs/>
                <w:sz w:val="24"/>
                <w:szCs w:val="24"/>
                <w:lang w:eastAsia="it-IT"/>
              </w:rPr>
              <w:t xml:space="preserve">(in caso di pagamento intermedio o saldo, successivo ad una precedente </w:t>
            </w:r>
            <w:r>
              <w:rPr>
                <w:rFonts w:ascii="Garamond" w:eastAsia="Times New Roman" w:hAnsi="Garamond" w:cs="Calibri"/>
                <w:i/>
                <w:iCs/>
                <w:sz w:val="24"/>
                <w:szCs w:val="24"/>
                <w:lang w:eastAsia="it-IT"/>
              </w:rPr>
              <w:t>DDR</w:t>
            </w:r>
            <w:r w:rsidRPr="00D71D40">
              <w:rPr>
                <w:rFonts w:ascii="Garamond" w:eastAsia="Times New Roman" w:hAnsi="Garamond" w:cs="Calibri"/>
                <w:i/>
                <w:iCs/>
                <w:sz w:val="24"/>
                <w:szCs w:val="24"/>
                <w:lang w:eastAsia="it-IT"/>
              </w:rPr>
              <w:t>)</w:t>
            </w:r>
          </w:p>
        </w:tc>
      </w:tr>
    </w:tbl>
    <w:p w14:paraId="4F0D4AD7" w14:textId="1814A86A" w:rsidR="005B3F06" w:rsidRPr="00376264" w:rsidRDefault="009B036C" w:rsidP="009B036C">
      <w:pPr>
        <w:jc w:val="center"/>
        <w:rPr>
          <w:rFonts w:ascii="Garamond" w:hAnsi="Garamond" w:cstheme="minorHAnsi"/>
          <w:b/>
          <w:bCs/>
          <w:smallCaps/>
          <w:color w:val="002060"/>
          <w:sz w:val="24"/>
          <w:szCs w:val="24"/>
        </w:rPr>
      </w:pPr>
      <w:r w:rsidRPr="00376264">
        <w:rPr>
          <w:rFonts w:ascii="Garamond" w:hAnsi="Garamond" w:cstheme="minorHAnsi"/>
          <w:b/>
          <w:bCs/>
          <w:smallCaps/>
          <w:color w:val="002060"/>
          <w:sz w:val="24"/>
          <w:szCs w:val="24"/>
        </w:rPr>
        <w:lastRenderedPageBreak/>
        <w:t xml:space="preserve">Rendiconto delle spese oggetto della </w:t>
      </w:r>
      <w:r w:rsidR="00376264" w:rsidRPr="00376264">
        <w:rPr>
          <w:rFonts w:ascii="Garamond" w:hAnsi="Garamond" w:cstheme="minorHAnsi"/>
          <w:b/>
          <w:bCs/>
          <w:smallCaps/>
          <w:color w:val="002060"/>
          <w:sz w:val="24"/>
          <w:szCs w:val="24"/>
        </w:rPr>
        <w:t>D</w:t>
      </w:r>
      <w:r w:rsidRPr="00376264">
        <w:rPr>
          <w:rFonts w:ascii="Garamond" w:hAnsi="Garamond" w:cstheme="minorHAnsi"/>
          <w:b/>
          <w:bCs/>
          <w:smallCaps/>
          <w:color w:val="002060"/>
          <w:sz w:val="24"/>
          <w:szCs w:val="24"/>
        </w:rPr>
        <w:t>omanda di rimborso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
        <w:gridCol w:w="2087"/>
        <w:gridCol w:w="2336"/>
        <w:gridCol w:w="1513"/>
        <w:gridCol w:w="1291"/>
        <w:gridCol w:w="1236"/>
        <w:gridCol w:w="1240"/>
        <w:gridCol w:w="1231"/>
        <w:gridCol w:w="948"/>
        <w:gridCol w:w="951"/>
        <w:gridCol w:w="1045"/>
      </w:tblGrid>
      <w:tr w:rsidR="008D2781" w:rsidRPr="00933F9E" w14:paraId="274F69EA" w14:textId="77777777" w:rsidTr="003E7035">
        <w:trPr>
          <w:trHeight w:val="340"/>
        </w:trPr>
        <w:tc>
          <w:tcPr>
            <w:tcW w:w="5000" w:type="pct"/>
            <w:gridSpan w:val="11"/>
            <w:shd w:val="clear" w:color="auto" w:fill="002060"/>
            <w:vAlign w:val="center"/>
            <w:hideMark/>
          </w:tcPr>
          <w:p w14:paraId="06FCB243" w14:textId="6941EDFE" w:rsidR="008D2781" w:rsidRPr="00933F9E" w:rsidRDefault="008D2781">
            <w:pPr>
              <w:spacing w:after="0" w:line="240" w:lineRule="auto"/>
              <w:jc w:val="center"/>
              <w:rPr>
                <w:rFonts w:ascii="Garamond" w:eastAsia="Times New Roman" w:hAnsi="Garamond" w:cs="Calibri"/>
                <w:b/>
                <w:bCs/>
                <w:color w:val="FFFFFF"/>
                <w:lang w:eastAsia="it-IT"/>
              </w:rPr>
            </w:pPr>
            <w:r w:rsidRPr="00105F71">
              <w:rPr>
                <w:rFonts w:ascii="Garamond" w:eastAsia="Times New Roman" w:hAnsi="Garamond" w:cs="Calibri"/>
                <w:b/>
                <w:bCs/>
                <w:color w:val="FFFFFF" w:themeColor="background1"/>
                <w:lang w:eastAsia="it-IT"/>
              </w:rPr>
              <w:t>Informazioni relative ai giustificativi di spesa oggetto della domanda di rimborso</w:t>
            </w:r>
          </w:p>
        </w:tc>
      </w:tr>
      <w:tr w:rsidR="00CB2A93" w:rsidRPr="00933F9E" w14:paraId="740C8A83" w14:textId="77777777" w:rsidTr="006B0F60">
        <w:trPr>
          <w:trHeight w:val="794"/>
        </w:trPr>
        <w:tc>
          <w:tcPr>
            <w:tcW w:w="140" w:type="pct"/>
            <w:shd w:val="clear" w:color="000000" w:fill="D9E1F2"/>
            <w:noWrap/>
            <w:vAlign w:val="center"/>
            <w:hideMark/>
          </w:tcPr>
          <w:p w14:paraId="2C9F0AFA" w14:textId="77777777" w:rsidR="008D2781" w:rsidRPr="00933F9E" w:rsidRDefault="008D2781">
            <w:pPr>
              <w:spacing w:after="0" w:line="240" w:lineRule="auto"/>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ID</w:t>
            </w:r>
          </w:p>
        </w:tc>
        <w:tc>
          <w:tcPr>
            <w:tcW w:w="731" w:type="pct"/>
            <w:shd w:val="clear" w:color="000000" w:fill="D9E1F2"/>
            <w:vAlign w:val="center"/>
            <w:hideMark/>
          </w:tcPr>
          <w:p w14:paraId="6C74F1E8"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Categoria di spesa</w:t>
            </w:r>
          </w:p>
        </w:tc>
        <w:tc>
          <w:tcPr>
            <w:tcW w:w="818" w:type="pct"/>
            <w:shd w:val="clear" w:color="000000" w:fill="D9E1F2"/>
            <w:vAlign w:val="center"/>
            <w:hideMark/>
          </w:tcPr>
          <w:p w14:paraId="5D71505C" w14:textId="77777777" w:rsidR="008D2781"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Ragione sociale/</w:t>
            </w:r>
          </w:p>
          <w:p w14:paraId="5F24B5A8"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Denominazione</w:t>
            </w:r>
            <w:r>
              <w:rPr>
                <w:rFonts w:ascii="Garamond" w:eastAsia="Times New Roman" w:hAnsi="Garamond" w:cs="Calibri"/>
                <w:b/>
                <w:bCs/>
                <w:color w:val="203764"/>
                <w:lang w:eastAsia="it-IT"/>
              </w:rPr>
              <w:t xml:space="preserve"> </w:t>
            </w:r>
            <w:r w:rsidRPr="00933F9E">
              <w:rPr>
                <w:rFonts w:ascii="Garamond" w:eastAsia="Times New Roman" w:hAnsi="Garamond" w:cs="Calibri"/>
                <w:b/>
                <w:bCs/>
                <w:color w:val="203764"/>
                <w:lang w:eastAsia="it-IT"/>
              </w:rPr>
              <w:t>soggetto realizzatore</w:t>
            </w:r>
          </w:p>
        </w:tc>
        <w:tc>
          <w:tcPr>
            <w:tcW w:w="530" w:type="pct"/>
            <w:shd w:val="clear" w:color="000000" w:fill="D9E1F2"/>
            <w:vAlign w:val="center"/>
            <w:hideMark/>
          </w:tcPr>
          <w:p w14:paraId="1E59DEE0"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Tipologia di giustificativo</w:t>
            </w:r>
          </w:p>
        </w:tc>
        <w:tc>
          <w:tcPr>
            <w:tcW w:w="452" w:type="pct"/>
            <w:shd w:val="clear" w:color="000000" w:fill="D9E1F2"/>
            <w:vAlign w:val="center"/>
            <w:hideMark/>
          </w:tcPr>
          <w:p w14:paraId="78C7FFFA"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Numero</w:t>
            </w:r>
          </w:p>
        </w:tc>
        <w:tc>
          <w:tcPr>
            <w:tcW w:w="433" w:type="pct"/>
            <w:shd w:val="clear" w:color="000000" w:fill="D9E1F2"/>
            <w:vAlign w:val="center"/>
            <w:hideMark/>
          </w:tcPr>
          <w:p w14:paraId="2BB41A66"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Data emissione</w:t>
            </w:r>
          </w:p>
        </w:tc>
        <w:tc>
          <w:tcPr>
            <w:tcW w:w="434" w:type="pct"/>
            <w:shd w:val="clear" w:color="000000" w:fill="D9E1F2"/>
            <w:vAlign w:val="center"/>
            <w:hideMark/>
          </w:tcPr>
          <w:p w14:paraId="37658935"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Data pagamento</w:t>
            </w:r>
          </w:p>
        </w:tc>
        <w:tc>
          <w:tcPr>
            <w:tcW w:w="431" w:type="pct"/>
            <w:shd w:val="clear" w:color="000000" w:fill="D9E1F2"/>
            <w:vAlign w:val="center"/>
            <w:hideMark/>
          </w:tcPr>
          <w:p w14:paraId="4D4D7B0A" w14:textId="77777777" w:rsidR="008D2781"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Importo/</w:t>
            </w:r>
          </w:p>
          <w:p w14:paraId="3075FEBC"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Imponibile (€)</w:t>
            </w:r>
          </w:p>
        </w:tc>
        <w:tc>
          <w:tcPr>
            <w:tcW w:w="332" w:type="pct"/>
            <w:shd w:val="clear" w:color="000000" w:fill="D9E1F2"/>
            <w:vAlign w:val="center"/>
            <w:hideMark/>
          </w:tcPr>
          <w:p w14:paraId="39BA2C71"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Oneri (€)</w:t>
            </w:r>
          </w:p>
        </w:tc>
        <w:tc>
          <w:tcPr>
            <w:tcW w:w="333" w:type="pct"/>
            <w:shd w:val="clear" w:color="000000" w:fill="D9E1F2"/>
            <w:vAlign w:val="center"/>
            <w:hideMark/>
          </w:tcPr>
          <w:p w14:paraId="3647C318"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IVA (€)</w:t>
            </w:r>
          </w:p>
        </w:tc>
        <w:tc>
          <w:tcPr>
            <w:tcW w:w="366" w:type="pct"/>
            <w:shd w:val="clear" w:color="000000" w:fill="D9E1F2"/>
            <w:vAlign w:val="center"/>
            <w:hideMark/>
          </w:tcPr>
          <w:p w14:paraId="7A14339A"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Costo totale (€)</w:t>
            </w:r>
          </w:p>
        </w:tc>
      </w:tr>
      <w:tr w:rsidR="00CB2A93" w:rsidRPr="00933F9E" w14:paraId="6D2850C3" w14:textId="77777777" w:rsidTr="006B0F60">
        <w:trPr>
          <w:trHeight w:val="1134"/>
        </w:trPr>
        <w:tc>
          <w:tcPr>
            <w:tcW w:w="140" w:type="pct"/>
            <w:shd w:val="clear" w:color="auto" w:fill="auto"/>
            <w:noWrap/>
            <w:vAlign w:val="center"/>
            <w:hideMark/>
          </w:tcPr>
          <w:p w14:paraId="202AAF44" w14:textId="77777777" w:rsidR="008D2781" w:rsidRPr="00933F9E" w:rsidRDefault="008D2781">
            <w:pPr>
              <w:spacing w:after="0" w:line="240" w:lineRule="auto"/>
              <w:jc w:val="center"/>
              <w:rPr>
                <w:rFonts w:ascii="Garamond" w:eastAsia="Times New Roman" w:hAnsi="Garamond" w:cs="Calibri"/>
                <w:color w:val="000000"/>
                <w:lang w:eastAsia="it-IT"/>
              </w:rPr>
            </w:pPr>
            <w:r w:rsidRPr="00933F9E">
              <w:rPr>
                <w:rFonts w:ascii="Garamond" w:eastAsia="Times New Roman" w:hAnsi="Garamond" w:cs="Calibri"/>
                <w:color w:val="000000"/>
                <w:lang w:eastAsia="it-IT"/>
              </w:rPr>
              <w:t>1</w:t>
            </w:r>
          </w:p>
        </w:tc>
        <w:tc>
          <w:tcPr>
            <w:tcW w:w="731" w:type="pct"/>
            <w:shd w:val="clear" w:color="auto" w:fill="auto"/>
            <w:vAlign w:val="center"/>
          </w:tcPr>
          <w:p w14:paraId="209277EE" w14:textId="2C63ADA4" w:rsidR="008D2781" w:rsidRPr="00933F9E" w:rsidRDefault="00D7187F">
            <w:pPr>
              <w:spacing w:after="0" w:line="240" w:lineRule="auto"/>
              <w:rPr>
                <w:rFonts w:ascii="Garamond" w:eastAsia="Times New Roman" w:hAnsi="Garamond" w:cs="Calibri"/>
                <w:color w:val="000000"/>
                <w:lang w:eastAsia="it-IT"/>
              </w:rPr>
            </w:pPr>
            <w:r>
              <w:t>spese per piccoli interventi di carattere edilizio strettamente funzionali all'intervento</w:t>
            </w:r>
          </w:p>
        </w:tc>
        <w:tc>
          <w:tcPr>
            <w:tcW w:w="818" w:type="pct"/>
            <w:shd w:val="clear" w:color="auto" w:fill="auto"/>
            <w:vAlign w:val="center"/>
            <w:hideMark/>
          </w:tcPr>
          <w:p w14:paraId="2E0FB017" w14:textId="05E74CF0" w:rsidR="008D2781" w:rsidRPr="00933F9E" w:rsidRDefault="00B03799">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IMPRESA SIRTOLI STEFANO</w:t>
            </w:r>
          </w:p>
        </w:tc>
        <w:tc>
          <w:tcPr>
            <w:tcW w:w="530" w:type="pct"/>
            <w:shd w:val="clear" w:color="auto" w:fill="auto"/>
            <w:vAlign w:val="center"/>
            <w:hideMark/>
          </w:tcPr>
          <w:p w14:paraId="2AE338E6" w14:textId="1D1645AB" w:rsidR="008D2781" w:rsidRPr="00933F9E" w:rsidRDefault="008D2781">
            <w:pPr>
              <w:spacing w:after="0" w:line="240" w:lineRule="auto"/>
              <w:rPr>
                <w:rFonts w:ascii="Garamond" w:eastAsia="Times New Roman" w:hAnsi="Garamond" w:cs="Calibri"/>
                <w:color w:val="000000"/>
                <w:lang w:eastAsia="it-IT"/>
              </w:rPr>
            </w:pPr>
            <w:r w:rsidRPr="0019596A">
              <w:rPr>
                <w:rFonts w:ascii="Garamond" w:eastAsia="Times New Roman" w:hAnsi="Garamond" w:cs="Calibri"/>
                <w:i/>
                <w:iCs/>
                <w:color w:val="000000"/>
                <w:lang w:eastAsia="it-IT"/>
              </w:rPr>
              <w:t>Fattura</w:t>
            </w:r>
          </w:p>
        </w:tc>
        <w:tc>
          <w:tcPr>
            <w:tcW w:w="452" w:type="pct"/>
            <w:shd w:val="clear" w:color="auto" w:fill="auto"/>
            <w:vAlign w:val="center"/>
            <w:hideMark/>
          </w:tcPr>
          <w:p w14:paraId="6A0AA186" w14:textId="18FE76FB" w:rsidR="008D2781" w:rsidRPr="00933F9E" w:rsidRDefault="00D7187F">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12</w:t>
            </w:r>
          </w:p>
        </w:tc>
        <w:tc>
          <w:tcPr>
            <w:tcW w:w="433" w:type="pct"/>
            <w:shd w:val="clear" w:color="auto" w:fill="auto"/>
            <w:vAlign w:val="center"/>
            <w:hideMark/>
          </w:tcPr>
          <w:p w14:paraId="34E386F2" w14:textId="58C40B23" w:rsidR="008D2781" w:rsidRPr="00933F9E" w:rsidRDefault="00D7187F">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22/03/2024</w:t>
            </w:r>
          </w:p>
        </w:tc>
        <w:tc>
          <w:tcPr>
            <w:tcW w:w="434" w:type="pct"/>
            <w:shd w:val="clear" w:color="auto" w:fill="auto"/>
            <w:vAlign w:val="center"/>
            <w:hideMark/>
          </w:tcPr>
          <w:p w14:paraId="17BCAFA8" w14:textId="7770EF0F" w:rsidR="008D2781" w:rsidRPr="00933F9E" w:rsidRDefault="008D278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sidR="00B03799">
              <w:rPr>
                <w:rFonts w:ascii="Garamond" w:eastAsia="Times New Roman" w:hAnsi="Garamond" w:cs="Calibri"/>
                <w:color w:val="000000"/>
                <w:lang w:eastAsia="it-IT"/>
              </w:rPr>
              <w:t>23/03/2024</w:t>
            </w:r>
          </w:p>
        </w:tc>
        <w:tc>
          <w:tcPr>
            <w:tcW w:w="431" w:type="pct"/>
            <w:shd w:val="clear" w:color="auto" w:fill="auto"/>
            <w:vAlign w:val="center"/>
            <w:hideMark/>
          </w:tcPr>
          <w:p w14:paraId="3CAB8D48" w14:textId="587F3610" w:rsidR="008D2781" w:rsidRPr="00933F9E" w:rsidRDefault="00B03799">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4.550,00</w:t>
            </w:r>
          </w:p>
        </w:tc>
        <w:tc>
          <w:tcPr>
            <w:tcW w:w="332" w:type="pct"/>
            <w:shd w:val="clear" w:color="auto" w:fill="auto"/>
            <w:vAlign w:val="center"/>
            <w:hideMark/>
          </w:tcPr>
          <w:p w14:paraId="1C57E76A" w14:textId="01F1F517" w:rsidR="008D2781" w:rsidRPr="00933F9E" w:rsidRDefault="008D2781">
            <w:pPr>
              <w:spacing w:after="0" w:line="240" w:lineRule="auto"/>
              <w:rPr>
                <w:rFonts w:ascii="Garamond" w:eastAsia="Times New Roman" w:hAnsi="Garamond" w:cs="Calibri"/>
                <w:color w:val="000000"/>
                <w:lang w:eastAsia="it-IT"/>
              </w:rPr>
            </w:pPr>
          </w:p>
        </w:tc>
        <w:tc>
          <w:tcPr>
            <w:tcW w:w="333" w:type="pct"/>
            <w:shd w:val="clear" w:color="auto" w:fill="auto"/>
            <w:vAlign w:val="center"/>
            <w:hideMark/>
          </w:tcPr>
          <w:p w14:paraId="73558254" w14:textId="271CA176" w:rsidR="008D2781" w:rsidRPr="00933F9E" w:rsidRDefault="00B03799">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1.001,00</w:t>
            </w:r>
          </w:p>
        </w:tc>
        <w:tc>
          <w:tcPr>
            <w:tcW w:w="366" w:type="pct"/>
            <w:shd w:val="clear" w:color="auto" w:fill="auto"/>
            <w:vAlign w:val="center"/>
            <w:hideMark/>
          </w:tcPr>
          <w:p w14:paraId="3275D2E4" w14:textId="4DCA5E41" w:rsidR="008D2781" w:rsidRPr="00933F9E" w:rsidRDefault="00B03799">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5.551,00</w:t>
            </w:r>
          </w:p>
        </w:tc>
      </w:tr>
      <w:tr w:rsidR="00CB2A93" w:rsidRPr="00933F9E" w14:paraId="02764F56" w14:textId="77777777" w:rsidTr="006B0F60">
        <w:trPr>
          <w:trHeight w:val="340"/>
        </w:trPr>
        <w:tc>
          <w:tcPr>
            <w:tcW w:w="140" w:type="pct"/>
            <w:shd w:val="clear" w:color="auto" w:fill="auto"/>
            <w:noWrap/>
            <w:vAlign w:val="center"/>
          </w:tcPr>
          <w:p w14:paraId="3EAF442C" w14:textId="68BFD1F2" w:rsidR="00105F71" w:rsidRPr="00933F9E" w:rsidRDefault="00B03799" w:rsidP="00B03799">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 2</w:t>
            </w:r>
          </w:p>
        </w:tc>
        <w:tc>
          <w:tcPr>
            <w:tcW w:w="731" w:type="pct"/>
            <w:shd w:val="clear" w:color="auto" w:fill="auto"/>
            <w:vAlign w:val="center"/>
          </w:tcPr>
          <w:p w14:paraId="64D72539" w14:textId="07C93E8A" w:rsidR="00105F71" w:rsidRPr="00683526" w:rsidRDefault="00B03799" w:rsidP="00105F71">
            <w:pPr>
              <w:spacing w:after="0" w:line="240" w:lineRule="auto"/>
              <w:rPr>
                <w:rFonts w:ascii="Garamond" w:eastAsia="Times New Roman" w:hAnsi="Garamond" w:cs="Calibri"/>
                <w:color w:val="000000"/>
                <w:lang w:eastAsia="it-IT"/>
              </w:rPr>
            </w:pPr>
            <w:r>
              <w:t>Spese per acquisto di dotazioni digitali (attrezzature, contenuti digitali, app e software, etc.)</w:t>
            </w:r>
          </w:p>
        </w:tc>
        <w:tc>
          <w:tcPr>
            <w:tcW w:w="818" w:type="pct"/>
            <w:shd w:val="clear" w:color="auto" w:fill="auto"/>
            <w:vAlign w:val="center"/>
          </w:tcPr>
          <w:p w14:paraId="2CBBE25C" w14:textId="63683540" w:rsidR="00105F71" w:rsidRPr="00933F9E" w:rsidRDefault="00B03799" w:rsidP="00105F71">
            <w:pPr>
              <w:spacing w:after="0" w:line="240" w:lineRule="auto"/>
              <w:rPr>
                <w:rFonts w:ascii="Garamond" w:eastAsia="Times New Roman" w:hAnsi="Garamond" w:cs="Calibri"/>
                <w:color w:val="000000"/>
                <w:lang w:eastAsia="it-IT"/>
              </w:rPr>
            </w:pPr>
            <w:r>
              <w:t>TECNOFFICE</w:t>
            </w:r>
          </w:p>
        </w:tc>
        <w:tc>
          <w:tcPr>
            <w:tcW w:w="530" w:type="pct"/>
            <w:shd w:val="clear" w:color="auto" w:fill="auto"/>
            <w:vAlign w:val="center"/>
          </w:tcPr>
          <w:p w14:paraId="3EE7B76B" w14:textId="7E53F655" w:rsidR="00105F71" w:rsidRPr="00933F9E" w:rsidRDefault="00B03799" w:rsidP="00105F71">
            <w:pPr>
              <w:spacing w:after="0" w:line="240" w:lineRule="auto"/>
              <w:rPr>
                <w:rFonts w:ascii="Garamond" w:eastAsia="Times New Roman" w:hAnsi="Garamond" w:cs="Calibri"/>
                <w:b/>
                <w:bCs/>
                <w:color w:val="000000"/>
                <w:lang w:eastAsia="it-IT"/>
              </w:rPr>
            </w:pPr>
            <w:r w:rsidRPr="0019596A">
              <w:rPr>
                <w:rFonts w:ascii="Garamond" w:eastAsia="Times New Roman" w:hAnsi="Garamond" w:cs="Calibri"/>
                <w:i/>
                <w:iCs/>
                <w:color w:val="000000"/>
                <w:lang w:eastAsia="it-IT"/>
              </w:rPr>
              <w:t>Fattura</w:t>
            </w:r>
          </w:p>
        </w:tc>
        <w:tc>
          <w:tcPr>
            <w:tcW w:w="452" w:type="pct"/>
            <w:shd w:val="clear" w:color="auto" w:fill="auto"/>
            <w:vAlign w:val="center"/>
          </w:tcPr>
          <w:p w14:paraId="5A744F19" w14:textId="28AB65D0" w:rsidR="00105F71" w:rsidRPr="00933F9E" w:rsidRDefault="00B03799" w:rsidP="00105F71">
            <w:pPr>
              <w:spacing w:after="0" w:line="240" w:lineRule="auto"/>
              <w:rPr>
                <w:rFonts w:ascii="Garamond" w:eastAsia="Times New Roman" w:hAnsi="Garamond" w:cs="Calibri"/>
                <w:color w:val="000000"/>
                <w:lang w:eastAsia="it-IT"/>
              </w:rPr>
            </w:pPr>
            <w:r>
              <w:rPr>
                <w:rFonts w:ascii="Garamond" w:eastAsia="Times New Roman" w:hAnsi="Garamond" w:cs="Calibri"/>
                <w:b/>
                <w:bCs/>
                <w:color w:val="000000"/>
                <w:lang w:eastAsia="it-IT"/>
              </w:rPr>
              <w:t>17/PA2024</w:t>
            </w:r>
          </w:p>
        </w:tc>
        <w:tc>
          <w:tcPr>
            <w:tcW w:w="433" w:type="pct"/>
            <w:shd w:val="clear" w:color="auto" w:fill="auto"/>
            <w:vAlign w:val="center"/>
          </w:tcPr>
          <w:p w14:paraId="3B0B5A02" w14:textId="377FF663" w:rsidR="00105F71" w:rsidRPr="00933F9E" w:rsidRDefault="00B03799" w:rsidP="00105F7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19/01/2024</w:t>
            </w:r>
          </w:p>
        </w:tc>
        <w:tc>
          <w:tcPr>
            <w:tcW w:w="434" w:type="pct"/>
            <w:shd w:val="clear" w:color="auto" w:fill="auto"/>
            <w:vAlign w:val="center"/>
          </w:tcPr>
          <w:p w14:paraId="3D88D618" w14:textId="624BBA79" w:rsidR="00105F71" w:rsidRPr="00933F9E" w:rsidRDefault="00B03799" w:rsidP="00105F7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11/02/2024</w:t>
            </w:r>
          </w:p>
        </w:tc>
        <w:tc>
          <w:tcPr>
            <w:tcW w:w="431" w:type="pct"/>
            <w:shd w:val="clear" w:color="auto" w:fill="auto"/>
            <w:vAlign w:val="center"/>
          </w:tcPr>
          <w:p w14:paraId="458A289E" w14:textId="3DE7B629" w:rsidR="00105F71" w:rsidRPr="00933F9E" w:rsidRDefault="00B03799" w:rsidP="00105F7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7.050,00</w:t>
            </w:r>
          </w:p>
        </w:tc>
        <w:tc>
          <w:tcPr>
            <w:tcW w:w="332" w:type="pct"/>
            <w:shd w:val="clear" w:color="auto" w:fill="auto"/>
            <w:vAlign w:val="center"/>
          </w:tcPr>
          <w:p w14:paraId="6044FD54" w14:textId="77777777" w:rsidR="00105F71" w:rsidRPr="00933F9E" w:rsidRDefault="00105F71" w:rsidP="00105F71">
            <w:pPr>
              <w:spacing w:after="0" w:line="240" w:lineRule="auto"/>
              <w:rPr>
                <w:rFonts w:ascii="Garamond" w:eastAsia="Times New Roman" w:hAnsi="Garamond" w:cs="Calibri"/>
                <w:color w:val="000000"/>
                <w:lang w:eastAsia="it-IT"/>
              </w:rPr>
            </w:pPr>
          </w:p>
        </w:tc>
        <w:tc>
          <w:tcPr>
            <w:tcW w:w="333" w:type="pct"/>
            <w:shd w:val="clear" w:color="auto" w:fill="auto"/>
            <w:vAlign w:val="center"/>
          </w:tcPr>
          <w:p w14:paraId="51B767BD" w14:textId="47DCA004" w:rsidR="00105F71" w:rsidRPr="00933F9E" w:rsidRDefault="00B03799" w:rsidP="00105F7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1.551,00</w:t>
            </w:r>
          </w:p>
        </w:tc>
        <w:tc>
          <w:tcPr>
            <w:tcW w:w="366" w:type="pct"/>
            <w:shd w:val="clear" w:color="auto" w:fill="auto"/>
            <w:vAlign w:val="center"/>
          </w:tcPr>
          <w:p w14:paraId="0413B0E7" w14:textId="517E576C" w:rsidR="00105F71" w:rsidRPr="00933F9E" w:rsidRDefault="00B03799" w:rsidP="00105F7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8.601,00</w:t>
            </w:r>
          </w:p>
        </w:tc>
      </w:tr>
      <w:tr w:rsidR="00B03799" w:rsidRPr="00933F9E" w14:paraId="5054FEE9" w14:textId="77777777" w:rsidTr="006B0F60">
        <w:trPr>
          <w:trHeight w:val="340"/>
        </w:trPr>
        <w:tc>
          <w:tcPr>
            <w:tcW w:w="140" w:type="pct"/>
            <w:shd w:val="clear" w:color="auto" w:fill="auto"/>
            <w:noWrap/>
            <w:vAlign w:val="center"/>
          </w:tcPr>
          <w:p w14:paraId="177D1C89" w14:textId="67C41BF1" w:rsidR="00B03799" w:rsidRDefault="00B03799" w:rsidP="00B03799">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3</w:t>
            </w:r>
          </w:p>
        </w:tc>
        <w:tc>
          <w:tcPr>
            <w:tcW w:w="731" w:type="pct"/>
            <w:shd w:val="clear" w:color="auto" w:fill="auto"/>
            <w:vAlign w:val="center"/>
          </w:tcPr>
          <w:p w14:paraId="35BC8285" w14:textId="337DDD45" w:rsidR="00B03799" w:rsidRDefault="00B03799" w:rsidP="00B03799">
            <w:pPr>
              <w:spacing w:after="0" w:line="240" w:lineRule="auto"/>
            </w:pPr>
            <w:r>
              <w:t>Spese per acquisto di dotazioni digitali (attrezzature, contenuti digitali, app e software, etc.)</w:t>
            </w:r>
          </w:p>
        </w:tc>
        <w:tc>
          <w:tcPr>
            <w:tcW w:w="818" w:type="pct"/>
            <w:shd w:val="clear" w:color="auto" w:fill="auto"/>
            <w:vAlign w:val="center"/>
          </w:tcPr>
          <w:p w14:paraId="1BE7FE7D" w14:textId="7E9E6885" w:rsidR="00B03799" w:rsidRDefault="00B03799" w:rsidP="00B03799">
            <w:pPr>
              <w:spacing w:after="0" w:line="240" w:lineRule="auto"/>
            </w:pPr>
            <w:r>
              <w:t>TECNOFFICE</w:t>
            </w:r>
          </w:p>
        </w:tc>
        <w:tc>
          <w:tcPr>
            <w:tcW w:w="530" w:type="pct"/>
            <w:shd w:val="clear" w:color="auto" w:fill="auto"/>
            <w:vAlign w:val="center"/>
          </w:tcPr>
          <w:p w14:paraId="2E1AB08B" w14:textId="1E1CA8F6" w:rsidR="00B03799" w:rsidRPr="0019596A" w:rsidRDefault="00B03799" w:rsidP="00B03799">
            <w:pPr>
              <w:spacing w:after="0" w:line="240" w:lineRule="auto"/>
              <w:rPr>
                <w:rFonts w:ascii="Garamond" w:eastAsia="Times New Roman" w:hAnsi="Garamond" w:cs="Calibri"/>
                <w:i/>
                <w:iCs/>
                <w:color w:val="000000"/>
                <w:lang w:eastAsia="it-IT"/>
              </w:rPr>
            </w:pPr>
            <w:r w:rsidRPr="0019596A">
              <w:rPr>
                <w:rFonts w:ascii="Garamond" w:eastAsia="Times New Roman" w:hAnsi="Garamond" w:cs="Calibri"/>
                <w:i/>
                <w:iCs/>
                <w:color w:val="000000"/>
                <w:lang w:eastAsia="it-IT"/>
              </w:rPr>
              <w:t>Fattura</w:t>
            </w:r>
          </w:p>
        </w:tc>
        <w:tc>
          <w:tcPr>
            <w:tcW w:w="452" w:type="pct"/>
            <w:shd w:val="clear" w:color="auto" w:fill="auto"/>
            <w:vAlign w:val="center"/>
          </w:tcPr>
          <w:p w14:paraId="50F381A3" w14:textId="0E6AC530" w:rsidR="00B03799" w:rsidRDefault="00B03799" w:rsidP="00B03799">
            <w:pPr>
              <w:spacing w:after="0" w:line="240" w:lineRule="auto"/>
              <w:rPr>
                <w:rFonts w:ascii="Garamond" w:eastAsia="Times New Roman" w:hAnsi="Garamond" w:cs="Calibri"/>
                <w:b/>
                <w:bCs/>
                <w:color w:val="000000"/>
                <w:lang w:eastAsia="it-IT"/>
              </w:rPr>
            </w:pPr>
            <w:r>
              <w:rPr>
                <w:rFonts w:ascii="Garamond" w:eastAsia="Times New Roman" w:hAnsi="Garamond" w:cs="Calibri"/>
                <w:b/>
                <w:bCs/>
                <w:color w:val="000000"/>
                <w:lang w:eastAsia="it-IT"/>
              </w:rPr>
              <w:t>1</w:t>
            </w:r>
            <w:r w:rsidR="00CB2A93">
              <w:rPr>
                <w:rFonts w:ascii="Garamond" w:eastAsia="Times New Roman" w:hAnsi="Garamond" w:cs="Calibri"/>
                <w:b/>
                <w:bCs/>
                <w:color w:val="000000"/>
                <w:lang w:eastAsia="it-IT"/>
              </w:rPr>
              <w:t>65</w:t>
            </w:r>
            <w:r>
              <w:rPr>
                <w:rFonts w:ascii="Garamond" w:eastAsia="Times New Roman" w:hAnsi="Garamond" w:cs="Calibri"/>
                <w:b/>
                <w:bCs/>
                <w:color w:val="000000"/>
                <w:lang w:eastAsia="it-IT"/>
              </w:rPr>
              <w:t>/PA2024</w:t>
            </w:r>
          </w:p>
        </w:tc>
        <w:tc>
          <w:tcPr>
            <w:tcW w:w="433" w:type="pct"/>
            <w:shd w:val="clear" w:color="auto" w:fill="auto"/>
            <w:vAlign w:val="center"/>
          </w:tcPr>
          <w:p w14:paraId="28C12C73" w14:textId="79CB4ADD" w:rsidR="00B03799" w:rsidRDefault="00CB2A93" w:rsidP="00B03799">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30</w:t>
            </w:r>
            <w:r w:rsidR="00B03799">
              <w:rPr>
                <w:rFonts w:ascii="Garamond" w:eastAsia="Times New Roman" w:hAnsi="Garamond" w:cs="Calibri"/>
                <w:color w:val="000000"/>
                <w:lang w:eastAsia="it-IT"/>
              </w:rPr>
              <w:t>/0</w:t>
            </w:r>
            <w:r>
              <w:rPr>
                <w:rFonts w:ascii="Garamond" w:eastAsia="Times New Roman" w:hAnsi="Garamond" w:cs="Calibri"/>
                <w:color w:val="000000"/>
                <w:lang w:eastAsia="it-IT"/>
              </w:rPr>
              <w:t>4</w:t>
            </w:r>
            <w:r w:rsidR="00B03799">
              <w:rPr>
                <w:rFonts w:ascii="Garamond" w:eastAsia="Times New Roman" w:hAnsi="Garamond" w:cs="Calibri"/>
                <w:color w:val="000000"/>
                <w:lang w:eastAsia="it-IT"/>
              </w:rPr>
              <w:t>/2024</w:t>
            </w:r>
          </w:p>
        </w:tc>
        <w:tc>
          <w:tcPr>
            <w:tcW w:w="434" w:type="pct"/>
            <w:shd w:val="clear" w:color="auto" w:fill="auto"/>
            <w:vAlign w:val="center"/>
          </w:tcPr>
          <w:p w14:paraId="15D2F047" w14:textId="32C2F3AF" w:rsidR="00B03799" w:rsidRDefault="00CB2A93" w:rsidP="00B03799">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07</w:t>
            </w:r>
            <w:r w:rsidR="00B03799">
              <w:rPr>
                <w:rFonts w:ascii="Garamond" w:eastAsia="Times New Roman" w:hAnsi="Garamond" w:cs="Calibri"/>
                <w:color w:val="000000"/>
                <w:lang w:eastAsia="it-IT"/>
              </w:rPr>
              <w:t>/0</w:t>
            </w:r>
            <w:r>
              <w:rPr>
                <w:rFonts w:ascii="Garamond" w:eastAsia="Times New Roman" w:hAnsi="Garamond" w:cs="Calibri"/>
                <w:color w:val="000000"/>
                <w:lang w:eastAsia="it-IT"/>
              </w:rPr>
              <w:t>5</w:t>
            </w:r>
            <w:r w:rsidR="00B03799">
              <w:rPr>
                <w:rFonts w:ascii="Garamond" w:eastAsia="Times New Roman" w:hAnsi="Garamond" w:cs="Calibri"/>
                <w:color w:val="000000"/>
                <w:lang w:eastAsia="it-IT"/>
              </w:rPr>
              <w:t>/2024</w:t>
            </w:r>
          </w:p>
        </w:tc>
        <w:tc>
          <w:tcPr>
            <w:tcW w:w="431" w:type="pct"/>
            <w:shd w:val="clear" w:color="auto" w:fill="auto"/>
            <w:vAlign w:val="center"/>
          </w:tcPr>
          <w:p w14:paraId="5858859E" w14:textId="7E634493" w:rsidR="00B03799" w:rsidRDefault="00CB2A93" w:rsidP="00B03799">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3.745,00</w:t>
            </w:r>
          </w:p>
        </w:tc>
        <w:tc>
          <w:tcPr>
            <w:tcW w:w="332" w:type="pct"/>
            <w:shd w:val="clear" w:color="auto" w:fill="auto"/>
            <w:vAlign w:val="center"/>
          </w:tcPr>
          <w:p w14:paraId="570AF695" w14:textId="77777777" w:rsidR="00B03799" w:rsidRPr="00933F9E" w:rsidRDefault="00B03799" w:rsidP="00B03799">
            <w:pPr>
              <w:spacing w:after="0" w:line="240" w:lineRule="auto"/>
              <w:rPr>
                <w:rFonts w:ascii="Garamond" w:eastAsia="Times New Roman" w:hAnsi="Garamond" w:cs="Calibri"/>
                <w:color w:val="000000"/>
                <w:lang w:eastAsia="it-IT"/>
              </w:rPr>
            </w:pPr>
          </w:p>
        </w:tc>
        <w:tc>
          <w:tcPr>
            <w:tcW w:w="333" w:type="pct"/>
            <w:shd w:val="clear" w:color="auto" w:fill="auto"/>
            <w:vAlign w:val="center"/>
          </w:tcPr>
          <w:p w14:paraId="5AA29974" w14:textId="0E669E7E" w:rsidR="00B03799" w:rsidRDefault="00CB2A93" w:rsidP="00B03799">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  823,9</w:t>
            </w:r>
            <w:r w:rsidR="00B03799">
              <w:rPr>
                <w:rFonts w:ascii="Garamond" w:eastAsia="Times New Roman" w:hAnsi="Garamond" w:cs="Calibri"/>
                <w:color w:val="000000"/>
                <w:lang w:eastAsia="it-IT"/>
              </w:rPr>
              <w:t>0</w:t>
            </w:r>
          </w:p>
        </w:tc>
        <w:tc>
          <w:tcPr>
            <w:tcW w:w="366" w:type="pct"/>
            <w:shd w:val="clear" w:color="auto" w:fill="auto"/>
            <w:vAlign w:val="center"/>
          </w:tcPr>
          <w:p w14:paraId="2AE5E37D" w14:textId="67B1B6F6" w:rsidR="00B03799" w:rsidRDefault="00CB2A93" w:rsidP="00B03799">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4.568,9</w:t>
            </w:r>
            <w:r w:rsidR="00B03799">
              <w:rPr>
                <w:rFonts w:ascii="Garamond" w:eastAsia="Times New Roman" w:hAnsi="Garamond" w:cs="Calibri"/>
                <w:color w:val="000000"/>
                <w:lang w:eastAsia="it-IT"/>
              </w:rPr>
              <w:t>0</w:t>
            </w:r>
          </w:p>
        </w:tc>
      </w:tr>
      <w:tr w:rsidR="00CB2A93" w:rsidRPr="00933F9E" w14:paraId="307BBD40" w14:textId="77777777" w:rsidTr="006B0F60">
        <w:trPr>
          <w:trHeight w:val="340"/>
        </w:trPr>
        <w:tc>
          <w:tcPr>
            <w:tcW w:w="140" w:type="pct"/>
            <w:shd w:val="clear" w:color="auto" w:fill="auto"/>
            <w:noWrap/>
            <w:vAlign w:val="center"/>
          </w:tcPr>
          <w:p w14:paraId="56952A1C" w14:textId="161808AC" w:rsidR="00CB2A93" w:rsidRDefault="00CB2A93" w:rsidP="00CB2A93">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4</w:t>
            </w:r>
          </w:p>
        </w:tc>
        <w:tc>
          <w:tcPr>
            <w:tcW w:w="731" w:type="pct"/>
            <w:shd w:val="clear" w:color="auto" w:fill="auto"/>
            <w:vAlign w:val="center"/>
          </w:tcPr>
          <w:p w14:paraId="337D5F52" w14:textId="5695CCC3" w:rsidR="00CB2A93" w:rsidRDefault="00CB2A93" w:rsidP="00CB2A93">
            <w:pPr>
              <w:spacing w:after="0" w:line="240" w:lineRule="auto"/>
            </w:pPr>
            <w:r>
              <w:t>Spese per acquisto di dotazioni digitali (attrezzature, contenuti digitali, app e software, etc.)</w:t>
            </w:r>
          </w:p>
        </w:tc>
        <w:tc>
          <w:tcPr>
            <w:tcW w:w="818" w:type="pct"/>
            <w:shd w:val="clear" w:color="auto" w:fill="auto"/>
            <w:vAlign w:val="center"/>
          </w:tcPr>
          <w:p w14:paraId="6BBE9CE3" w14:textId="4BDD4B60" w:rsidR="00CB2A93" w:rsidRDefault="00CB2A93" w:rsidP="00CB2A93">
            <w:pPr>
              <w:spacing w:after="0" w:line="240" w:lineRule="auto"/>
            </w:pPr>
            <w:r>
              <w:t>TECNOFFICE</w:t>
            </w:r>
          </w:p>
        </w:tc>
        <w:tc>
          <w:tcPr>
            <w:tcW w:w="530" w:type="pct"/>
            <w:shd w:val="clear" w:color="auto" w:fill="auto"/>
            <w:vAlign w:val="center"/>
          </w:tcPr>
          <w:p w14:paraId="0A9590FA" w14:textId="03A1895B" w:rsidR="00CB2A93" w:rsidRPr="0019596A" w:rsidRDefault="00CB2A93" w:rsidP="00CB2A93">
            <w:pPr>
              <w:spacing w:after="0" w:line="240" w:lineRule="auto"/>
              <w:rPr>
                <w:rFonts w:ascii="Garamond" w:eastAsia="Times New Roman" w:hAnsi="Garamond" w:cs="Calibri"/>
                <w:i/>
                <w:iCs/>
                <w:color w:val="000000"/>
                <w:lang w:eastAsia="it-IT"/>
              </w:rPr>
            </w:pPr>
            <w:r w:rsidRPr="0019596A">
              <w:rPr>
                <w:rFonts w:ascii="Garamond" w:eastAsia="Times New Roman" w:hAnsi="Garamond" w:cs="Calibri"/>
                <w:i/>
                <w:iCs/>
                <w:color w:val="000000"/>
                <w:lang w:eastAsia="it-IT"/>
              </w:rPr>
              <w:t>Fattura</w:t>
            </w:r>
          </w:p>
        </w:tc>
        <w:tc>
          <w:tcPr>
            <w:tcW w:w="452" w:type="pct"/>
            <w:shd w:val="clear" w:color="auto" w:fill="auto"/>
            <w:vAlign w:val="center"/>
          </w:tcPr>
          <w:p w14:paraId="26E77880" w14:textId="0EE307BD" w:rsidR="00CB2A93" w:rsidRDefault="00CB2A93" w:rsidP="00CB2A93">
            <w:pPr>
              <w:spacing w:after="0" w:line="240" w:lineRule="auto"/>
              <w:rPr>
                <w:rFonts w:ascii="Garamond" w:eastAsia="Times New Roman" w:hAnsi="Garamond" w:cs="Calibri"/>
                <w:b/>
                <w:bCs/>
                <w:color w:val="000000"/>
                <w:lang w:eastAsia="it-IT"/>
              </w:rPr>
            </w:pPr>
            <w:r>
              <w:rPr>
                <w:rFonts w:ascii="Garamond" w:eastAsia="Times New Roman" w:hAnsi="Garamond" w:cs="Calibri"/>
                <w:b/>
                <w:bCs/>
                <w:color w:val="000000"/>
                <w:lang w:eastAsia="it-IT"/>
              </w:rPr>
              <w:t>80/PA2024</w:t>
            </w:r>
          </w:p>
        </w:tc>
        <w:tc>
          <w:tcPr>
            <w:tcW w:w="433" w:type="pct"/>
            <w:shd w:val="clear" w:color="auto" w:fill="auto"/>
            <w:vAlign w:val="center"/>
          </w:tcPr>
          <w:p w14:paraId="19068A63" w14:textId="579AA028" w:rsidR="00CB2A93" w:rsidRDefault="00CB2A93" w:rsidP="00CB2A93">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05/03/2024</w:t>
            </w:r>
          </w:p>
        </w:tc>
        <w:tc>
          <w:tcPr>
            <w:tcW w:w="434" w:type="pct"/>
            <w:shd w:val="clear" w:color="auto" w:fill="auto"/>
            <w:vAlign w:val="center"/>
          </w:tcPr>
          <w:p w14:paraId="2AF7C12C" w14:textId="6988BD1F" w:rsidR="00CB2A93" w:rsidRDefault="00CB2A93" w:rsidP="00CB2A93">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23/03/2024</w:t>
            </w:r>
          </w:p>
        </w:tc>
        <w:tc>
          <w:tcPr>
            <w:tcW w:w="431" w:type="pct"/>
            <w:shd w:val="clear" w:color="auto" w:fill="auto"/>
            <w:vAlign w:val="center"/>
          </w:tcPr>
          <w:p w14:paraId="7DBA7A37" w14:textId="395B6C70" w:rsidR="00CB2A93" w:rsidRDefault="00CB2A93" w:rsidP="00CB2A93">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2.370,00</w:t>
            </w:r>
          </w:p>
        </w:tc>
        <w:tc>
          <w:tcPr>
            <w:tcW w:w="332" w:type="pct"/>
            <w:shd w:val="clear" w:color="auto" w:fill="auto"/>
            <w:vAlign w:val="center"/>
          </w:tcPr>
          <w:p w14:paraId="75EF89E3" w14:textId="77777777" w:rsidR="00CB2A93" w:rsidRPr="00933F9E" w:rsidRDefault="00CB2A93" w:rsidP="00CB2A93">
            <w:pPr>
              <w:spacing w:after="0" w:line="240" w:lineRule="auto"/>
              <w:rPr>
                <w:rFonts w:ascii="Garamond" w:eastAsia="Times New Roman" w:hAnsi="Garamond" w:cs="Calibri"/>
                <w:color w:val="000000"/>
                <w:lang w:eastAsia="it-IT"/>
              </w:rPr>
            </w:pPr>
          </w:p>
        </w:tc>
        <w:tc>
          <w:tcPr>
            <w:tcW w:w="333" w:type="pct"/>
            <w:shd w:val="clear" w:color="auto" w:fill="auto"/>
            <w:vAlign w:val="center"/>
          </w:tcPr>
          <w:p w14:paraId="0189B7B0" w14:textId="08D4B067" w:rsidR="00CB2A93" w:rsidRDefault="00CB2A93" w:rsidP="00CB2A93">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   521,40</w:t>
            </w:r>
          </w:p>
        </w:tc>
        <w:tc>
          <w:tcPr>
            <w:tcW w:w="366" w:type="pct"/>
            <w:shd w:val="clear" w:color="auto" w:fill="auto"/>
            <w:vAlign w:val="center"/>
          </w:tcPr>
          <w:p w14:paraId="1B5895E9" w14:textId="3F8BBFE4" w:rsidR="00CB2A93" w:rsidRDefault="00CB2A93" w:rsidP="00CB2A93">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2.891,40</w:t>
            </w:r>
          </w:p>
        </w:tc>
      </w:tr>
      <w:tr w:rsidR="00CB2A93" w:rsidRPr="00933F9E" w14:paraId="63DB8E95" w14:textId="77777777" w:rsidTr="006B0F60">
        <w:trPr>
          <w:trHeight w:val="340"/>
        </w:trPr>
        <w:tc>
          <w:tcPr>
            <w:tcW w:w="140" w:type="pct"/>
            <w:shd w:val="clear" w:color="auto" w:fill="auto"/>
            <w:noWrap/>
            <w:vAlign w:val="center"/>
          </w:tcPr>
          <w:p w14:paraId="38915A0E" w14:textId="78F9E083" w:rsidR="00CB2A93" w:rsidRDefault="00CB2A93" w:rsidP="00CB2A93">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5</w:t>
            </w:r>
          </w:p>
        </w:tc>
        <w:tc>
          <w:tcPr>
            <w:tcW w:w="731" w:type="pct"/>
            <w:shd w:val="clear" w:color="auto" w:fill="auto"/>
            <w:vAlign w:val="center"/>
          </w:tcPr>
          <w:p w14:paraId="3B38A9A5" w14:textId="368E6528" w:rsidR="00CB2A93" w:rsidRDefault="00CB2A93" w:rsidP="00CB2A93">
            <w:pPr>
              <w:spacing w:after="0" w:line="240" w:lineRule="auto"/>
            </w:pPr>
            <w:r>
              <w:t>Spese per acquisto di dotazioni digitali (attrezzature, contenuti digitali, app e software, etc.)</w:t>
            </w:r>
          </w:p>
        </w:tc>
        <w:tc>
          <w:tcPr>
            <w:tcW w:w="818" w:type="pct"/>
            <w:shd w:val="clear" w:color="auto" w:fill="auto"/>
            <w:vAlign w:val="center"/>
          </w:tcPr>
          <w:p w14:paraId="07D101A0" w14:textId="0FCB7DAF" w:rsidR="00CB2A93" w:rsidRDefault="00CB2A93" w:rsidP="00CB2A93">
            <w:pPr>
              <w:spacing w:after="0" w:line="240" w:lineRule="auto"/>
            </w:pPr>
            <w:r>
              <w:t>TECNOFFICE</w:t>
            </w:r>
          </w:p>
        </w:tc>
        <w:tc>
          <w:tcPr>
            <w:tcW w:w="530" w:type="pct"/>
            <w:shd w:val="clear" w:color="auto" w:fill="auto"/>
            <w:vAlign w:val="center"/>
          </w:tcPr>
          <w:p w14:paraId="78381311" w14:textId="0CA1675D" w:rsidR="00CB2A93" w:rsidRPr="0019596A" w:rsidRDefault="00CB2A93" w:rsidP="00CB2A93">
            <w:pPr>
              <w:spacing w:after="0" w:line="240" w:lineRule="auto"/>
              <w:rPr>
                <w:rFonts w:ascii="Garamond" w:eastAsia="Times New Roman" w:hAnsi="Garamond" w:cs="Calibri"/>
                <w:i/>
                <w:iCs/>
                <w:color w:val="000000"/>
                <w:lang w:eastAsia="it-IT"/>
              </w:rPr>
            </w:pPr>
            <w:r w:rsidRPr="0019596A">
              <w:rPr>
                <w:rFonts w:ascii="Garamond" w:eastAsia="Times New Roman" w:hAnsi="Garamond" w:cs="Calibri"/>
                <w:i/>
                <w:iCs/>
                <w:color w:val="000000"/>
                <w:lang w:eastAsia="it-IT"/>
              </w:rPr>
              <w:t>Fattura</w:t>
            </w:r>
          </w:p>
        </w:tc>
        <w:tc>
          <w:tcPr>
            <w:tcW w:w="452" w:type="pct"/>
            <w:shd w:val="clear" w:color="auto" w:fill="auto"/>
            <w:vAlign w:val="center"/>
          </w:tcPr>
          <w:p w14:paraId="1A405902" w14:textId="05C96A65" w:rsidR="00CB2A93" w:rsidRDefault="00CB2A93" w:rsidP="00CB2A93">
            <w:pPr>
              <w:spacing w:after="0" w:line="240" w:lineRule="auto"/>
              <w:rPr>
                <w:rFonts w:ascii="Garamond" w:eastAsia="Times New Roman" w:hAnsi="Garamond" w:cs="Calibri"/>
                <w:b/>
                <w:bCs/>
                <w:color w:val="000000"/>
                <w:lang w:eastAsia="it-IT"/>
              </w:rPr>
            </w:pPr>
            <w:r>
              <w:rPr>
                <w:rFonts w:ascii="Garamond" w:eastAsia="Times New Roman" w:hAnsi="Garamond" w:cs="Calibri"/>
                <w:b/>
                <w:bCs/>
                <w:color w:val="000000"/>
                <w:lang w:eastAsia="it-IT"/>
              </w:rPr>
              <w:t>284/PA2024</w:t>
            </w:r>
          </w:p>
        </w:tc>
        <w:tc>
          <w:tcPr>
            <w:tcW w:w="433" w:type="pct"/>
            <w:shd w:val="clear" w:color="auto" w:fill="auto"/>
            <w:vAlign w:val="center"/>
          </w:tcPr>
          <w:p w14:paraId="31A34F82" w14:textId="45875EF6" w:rsidR="00CB2A93" w:rsidRDefault="00CB2A93" w:rsidP="00CB2A93">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11/12/2023</w:t>
            </w:r>
          </w:p>
        </w:tc>
        <w:tc>
          <w:tcPr>
            <w:tcW w:w="434" w:type="pct"/>
            <w:shd w:val="clear" w:color="auto" w:fill="auto"/>
            <w:vAlign w:val="center"/>
          </w:tcPr>
          <w:p w14:paraId="612E0764" w14:textId="0ACB7C6D" w:rsidR="00CB2A93" w:rsidRDefault="00CB2A93" w:rsidP="00CB2A93">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20/12/2023</w:t>
            </w:r>
          </w:p>
        </w:tc>
        <w:tc>
          <w:tcPr>
            <w:tcW w:w="431" w:type="pct"/>
            <w:shd w:val="clear" w:color="auto" w:fill="auto"/>
            <w:vAlign w:val="center"/>
          </w:tcPr>
          <w:p w14:paraId="3DDE6703" w14:textId="29BB8555" w:rsidR="00CB2A93" w:rsidRDefault="00CB2A93" w:rsidP="00CB2A93">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12.614,20</w:t>
            </w:r>
          </w:p>
        </w:tc>
        <w:tc>
          <w:tcPr>
            <w:tcW w:w="332" w:type="pct"/>
            <w:shd w:val="clear" w:color="auto" w:fill="auto"/>
            <w:vAlign w:val="center"/>
          </w:tcPr>
          <w:p w14:paraId="1822B635" w14:textId="77777777" w:rsidR="00CB2A93" w:rsidRPr="00933F9E" w:rsidRDefault="00CB2A93" w:rsidP="00CB2A93">
            <w:pPr>
              <w:spacing w:after="0" w:line="240" w:lineRule="auto"/>
              <w:rPr>
                <w:rFonts w:ascii="Garamond" w:eastAsia="Times New Roman" w:hAnsi="Garamond" w:cs="Calibri"/>
                <w:color w:val="000000"/>
                <w:lang w:eastAsia="it-IT"/>
              </w:rPr>
            </w:pPr>
          </w:p>
        </w:tc>
        <w:tc>
          <w:tcPr>
            <w:tcW w:w="333" w:type="pct"/>
            <w:shd w:val="clear" w:color="auto" w:fill="auto"/>
            <w:vAlign w:val="center"/>
          </w:tcPr>
          <w:p w14:paraId="06B4DA1C" w14:textId="34F9AB4D" w:rsidR="00CB2A93" w:rsidRDefault="00CB2A93" w:rsidP="00CB2A93">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2.775,12</w:t>
            </w:r>
          </w:p>
        </w:tc>
        <w:tc>
          <w:tcPr>
            <w:tcW w:w="366" w:type="pct"/>
            <w:shd w:val="clear" w:color="auto" w:fill="auto"/>
            <w:vAlign w:val="center"/>
          </w:tcPr>
          <w:p w14:paraId="63202941" w14:textId="7E601CD8" w:rsidR="00CB2A93" w:rsidRDefault="00CB2A93" w:rsidP="00CB2A93">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15.389,32</w:t>
            </w:r>
          </w:p>
        </w:tc>
      </w:tr>
      <w:tr w:rsidR="008350A1" w:rsidRPr="00933F9E" w14:paraId="1D01C3A6" w14:textId="77777777" w:rsidTr="006B0F60">
        <w:trPr>
          <w:trHeight w:val="340"/>
        </w:trPr>
        <w:tc>
          <w:tcPr>
            <w:tcW w:w="140" w:type="pct"/>
            <w:shd w:val="clear" w:color="auto" w:fill="auto"/>
            <w:noWrap/>
            <w:vAlign w:val="center"/>
          </w:tcPr>
          <w:p w14:paraId="39B19E59" w14:textId="5B277705" w:rsidR="008350A1" w:rsidRDefault="008350A1" w:rsidP="008350A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lastRenderedPageBreak/>
              <w:t>6</w:t>
            </w:r>
          </w:p>
        </w:tc>
        <w:tc>
          <w:tcPr>
            <w:tcW w:w="731" w:type="pct"/>
            <w:shd w:val="clear" w:color="auto" w:fill="auto"/>
            <w:vAlign w:val="center"/>
          </w:tcPr>
          <w:p w14:paraId="6E1489BB" w14:textId="4F39D411" w:rsidR="008350A1" w:rsidRDefault="008350A1" w:rsidP="008350A1">
            <w:pPr>
              <w:spacing w:after="0" w:line="240" w:lineRule="auto"/>
            </w:pPr>
            <w:r>
              <w:t>Spese per acquisto di dotazioni digitali (attrezzature, contenuti digitali, app e software, etc.)</w:t>
            </w:r>
          </w:p>
        </w:tc>
        <w:tc>
          <w:tcPr>
            <w:tcW w:w="818" w:type="pct"/>
            <w:shd w:val="clear" w:color="auto" w:fill="auto"/>
            <w:vAlign w:val="center"/>
          </w:tcPr>
          <w:p w14:paraId="24F4BD20" w14:textId="78897A6C" w:rsidR="008350A1" w:rsidRDefault="008350A1" w:rsidP="008350A1">
            <w:pPr>
              <w:spacing w:after="0" w:line="240" w:lineRule="auto"/>
            </w:pPr>
            <w:r>
              <w:t>TECNOFFICE</w:t>
            </w:r>
          </w:p>
        </w:tc>
        <w:tc>
          <w:tcPr>
            <w:tcW w:w="530" w:type="pct"/>
            <w:shd w:val="clear" w:color="auto" w:fill="auto"/>
            <w:vAlign w:val="center"/>
          </w:tcPr>
          <w:p w14:paraId="5C084792" w14:textId="4D2A70CD" w:rsidR="008350A1" w:rsidRPr="0019596A" w:rsidRDefault="008350A1" w:rsidP="008350A1">
            <w:pPr>
              <w:spacing w:after="0" w:line="240" w:lineRule="auto"/>
              <w:rPr>
                <w:rFonts w:ascii="Garamond" w:eastAsia="Times New Roman" w:hAnsi="Garamond" w:cs="Calibri"/>
                <w:i/>
                <w:iCs/>
                <w:color w:val="000000"/>
                <w:lang w:eastAsia="it-IT"/>
              </w:rPr>
            </w:pPr>
            <w:r w:rsidRPr="0019596A">
              <w:rPr>
                <w:rFonts w:ascii="Garamond" w:eastAsia="Times New Roman" w:hAnsi="Garamond" w:cs="Calibri"/>
                <w:i/>
                <w:iCs/>
                <w:color w:val="000000"/>
                <w:lang w:eastAsia="it-IT"/>
              </w:rPr>
              <w:t>Fattura</w:t>
            </w:r>
          </w:p>
        </w:tc>
        <w:tc>
          <w:tcPr>
            <w:tcW w:w="452" w:type="pct"/>
            <w:shd w:val="clear" w:color="auto" w:fill="auto"/>
            <w:vAlign w:val="center"/>
          </w:tcPr>
          <w:p w14:paraId="44AE88CD" w14:textId="2372B4FB" w:rsidR="008350A1" w:rsidRDefault="008350A1" w:rsidP="008350A1">
            <w:pPr>
              <w:spacing w:after="0" w:line="240" w:lineRule="auto"/>
              <w:rPr>
                <w:rFonts w:ascii="Garamond" w:eastAsia="Times New Roman" w:hAnsi="Garamond" w:cs="Calibri"/>
                <w:b/>
                <w:bCs/>
                <w:color w:val="000000"/>
                <w:lang w:eastAsia="it-IT"/>
              </w:rPr>
            </w:pPr>
            <w:r>
              <w:rPr>
                <w:rFonts w:ascii="Garamond" w:eastAsia="Times New Roman" w:hAnsi="Garamond" w:cs="Calibri"/>
                <w:b/>
                <w:bCs/>
                <w:color w:val="000000"/>
                <w:lang w:eastAsia="it-IT"/>
              </w:rPr>
              <w:t>321/PA2024</w:t>
            </w:r>
          </w:p>
        </w:tc>
        <w:tc>
          <w:tcPr>
            <w:tcW w:w="433" w:type="pct"/>
            <w:shd w:val="clear" w:color="auto" w:fill="auto"/>
            <w:vAlign w:val="center"/>
          </w:tcPr>
          <w:p w14:paraId="76C2F55D" w14:textId="4CF9032D" w:rsidR="008350A1" w:rsidRDefault="008350A1" w:rsidP="008350A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22/12/2023</w:t>
            </w:r>
          </w:p>
        </w:tc>
        <w:tc>
          <w:tcPr>
            <w:tcW w:w="434" w:type="pct"/>
            <w:shd w:val="clear" w:color="auto" w:fill="auto"/>
            <w:vAlign w:val="center"/>
          </w:tcPr>
          <w:p w14:paraId="304BE945" w14:textId="10961D0F" w:rsidR="008350A1" w:rsidRDefault="008350A1" w:rsidP="008350A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15/01/2024</w:t>
            </w:r>
          </w:p>
        </w:tc>
        <w:tc>
          <w:tcPr>
            <w:tcW w:w="431" w:type="pct"/>
            <w:shd w:val="clear" w:color="auto" w:fill="auto"/>
            <w:vAlign w:val="center"/>
          </w:tcPr>
          <w:p w14:paraId="6B40D8E6" w14:textId="1E8A1063" w:rsidR="008350A1" w:rsidRDefault="008350A1" w:rsidP="008350A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40.815,00</w:t>
            </w:r>
          </w:p>
        </w:tc>
        <w:tc>
          <w:tcPr>
            <w:tcW w:w="332" w:type="pct"/>
            <w:shd w:val="clear" w:color="auto" w:fill="auto"/>
            <w:vAlign w:val="center"/>
          </w:tcPr>
          <w:p w14:paraId="31CDF1C8" w14:textId="77777777" w:rsidR="008350A1" w:rsidRPr="00933F9E" w:rsidRDefault="008350A1" w:rsidP="008350A1">
            <w:pPr>
              <w:spacing w:after="0" w:line="240" w:lineRule="auto"/>
              <w:rPr>
                <w:rFonts w:ascii="Garamond" w:eastAsia="Times New Roman" w:hAnsi="Garamond" w:cs="Calibri"/>
                <w:color w:val="000000"/>
                <w:lang w:eastAsia="it-IT"/>
              </w:rPr>
            </w:pPr>
          </w:p>
        </w:tc>
        <w:tc>
          <w:tcPr>
            <w:tcW w:w="333" w:type="pct"/>
            <w:shd w:val="clear" w:color="auto" w:fill="auto"/>
            <w:vAlign w:val="center"/>
          </w:tcPr>
          <w:p w14:paraId="44C153CE" w14:textId="5C2212A3" w:rsidR="008350A1" w:rsidRDefault="008350A1" w:rsidP="008350A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8.979,30</w:t>
            </w:r>
          </w:p>
        </w:tc>
        <w:tc>
          <w:tcPr>
            <w:tcW w:w="366" w:type="pct"/>
            <w:shd w:val="clear" w:color="auto" w:fill="auto"/>
            <w:vAlign w:val="center"/>
          </w:tcPr>
          <w:p w14:paraId="47B8F0FC" w14:textId="07A450C9" w:rsidR="008350A1" w:rsidRDefault="008350A1" w:rsidP="008350A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49.794,30</w:t>
            </w:r>
          </w:p>
        </w:tc>
      </w:tr>
      <w:tr w:rsidR="008350A1" w:rsidRPr="00933F9E" w14:paraId="3B7F5186" w14:textId="77777777" w:rsidTr="006B0F60">
        <w:trPr>
          <w:trHeight w:val="340"/>
        </w:trPr>
        <w:tc>
          <w:tcPr>
            <w:tcW w:w="140" w:type="pct"/>
            <w:shd w:val="clear" w:color="auto" w:fill="auto"/>
            <w:noWrap/>
            <w:vAlign w:val="center"/>
          </w:tcPr>
          <w:p w14:paraId="0FCE3950" w14:textId="7849A004" w:rsidR="008350A1" w:rsidRPr="00933F9E" w:rsidRDefault="008350A1" w:rsidP="008350A1">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t>7</w:t>
            </w:r>
          </w:p>
        </w:tc>
        <w:tc>
          <w:tcPr>
            <w:tcW w:w="731" w:type="pct"/>
            <w:shd w:val="clear" w:color="auto" w:fill="auto"/>
            <w:vAlign w:val="center"/>
          </w:tcPr>
          <w:p w14:paraId="757965D6" w14:textId="629A42BB" w:rsidR="008350A1" w:rsidRPr="00933F9E" w:rsidRDefault="008350A1" w:rsidP="008350A1">
            <w:pPr>
              <w:spacing w:after="0" w:line="240" w:lineRule="auto"/>
              <w:rPr>
                <w:rFonts w:ascii="Garamond" w:eastAsia="Times New Roman" w:hAnsi="Garamond" w:cs="Calibri"/>
                <w:b/>
                <w:bCs/>
                <w:color w:val="000000"/>
                <w:lang w:eastAsia="it-IT"/>
              </w:rPr>
            </w:pPr>
            <w:r>
              <w:t>Spese per acquisto di arredi innovativi</w:t>
            </w:r>
          </w:p>
        </w:tc>
        <w:tc>
          <w:tcPr>
            <w:tcW w:w="818" w:type="pct"/>
            <w:shd w:val="clear" w:color="auto" w:fill="auto"/>
            <w:vAlign w:val="center"/>
          </w:tcPr>
          <w:p w14:paraId="4D44C74A" w14:textId="2BE2166B" w:rsidR="008350A1" w:rsidRPr="00933F9E" w:rsidRDefault="008350A1" w:rsidP="008350A1">
            <w:pPr>
              <w:spacing w:after="0" w:line="240" w:lineRule="auto"/>
              <w:rPr>
                <w:rFonts w:ascii="Garamond" w:eastAsia="Times New Roman" w:hAnsi="Garamond" w:cs="Calibri"/>
                <w:color w:val="000000"/>
                <w:lang w:eastAsia="it-IT"/>
              </w:rPr>
            </w:pPr>
            <w:r>
              <w:t>TECNOFFICE</w:t>
            </w:r>
          </w:p>
        </w:tc>
        <w:tc>
          <w:tcPr>
            <w:tcW w:w="530" w:type="pct"/>
            <w:shd w:val="clear" w:color="auto" w:fill="auto"/>
            <w:vAlign w:val="center"/>
          </w:tcPr>
          <w:p w14:paraId="629E4828" w14:textId="1B82C4B1" w:rsidR="008350A1" w:rsidRPr="00933F9E" w:rsidRDefault="008350A1" w:rsidP="008350A1">
            <w:pPr>
              <w:spacing w:after="0" w:line="240" w:lineRule="auto"/>
              <w:rPr>
                <w:rFonts w:ascii="Garamond" w:eastAsia="Times New Roman" w:hAnsi="Garamond" w:cs="Calibri"/>
                <w:b/>
                <w:bCs/>
                <w:color w:val="000000"/>
                <w:lang w:eastAsia="it-IT"/>
              </w:rPr>
            </w:pPr>
            <w:r w:rsidRPr="0019596A">
              <w:rPr>
                <w:rFonts w:ascii="Garamond" w:eastAsia="Times New Roman" w:hAnsi="Garamond" w:cs="Calibri"/>
                <w:i/>
                <w:iCs/>
                <w:color w:val="000000"/>
                <w:lang w:eastAsia="it-IT"/>
              </w:rPr>
              <w:t>Fattura</w:t>
            </w:r>
          </w:p>
        </w:tc>
        <w:tc>
          <w:tcPr>
            <w:tcW w:w="452" w:type="pct"/>
            <w:shd w:val="clear" w:color="auto" w:fill="auto"/>
            <w:vAlign w:val="center"/>
          </w:tcPr>
          <w:p w14:paraId="6D432469" w14:textId="10140A2B" w:rsidR="008350A1" w:rsidRPr="00933F9E" w:rsidRDefault="008350A1" w:rsidP="008350A1">
            <w:pPr>
              <w:spacing w:after="0" w:line="240" w:lineRule="auto"/>
              <w:rPr>
                <w:rFonts w:ascii="Garamond" w:eastAsia="Times New Roman" w:hAnsi="Garamond" w:cs="Calibri"/>
                <w:color w:val="000000"/>
                <w:lang w:eastAsia="it-IT"/>
              </w:rPr>
            </w:pPr>
            <w:r>
              <w:rPr>
                <w:rFonts w:ascii="Garamond" w:eastAsia="Times New Roman" w:hAnsi="Garamond" w:cs="Calibri"/>
                <w:b/>
                <w:bCs/>
                <w:color w:val="000000"/>
                <w:lang w:eastAsia="it-IT"/>
              </w:rPr>
              <w:t>164/PA2024</w:t>
            </w:r>
          </w:p>
        </w:tc>
        <w:tc>
          <w:tcPr>
            <w:tcW w:w="433" w:type="pct"/>
            <w:shd w:val="clear" w:color="auto" w:fill="auto"/>
            <w:vAlign w:val="center"/>
          </w:tcPr>
          <w:p w14:paraId="43D8AFFA" w14:textId="664521CE" w:rsidR="008350A1" w:rsidRPr="00933F9E" w:rsidRDefault="008350A1" w:rsidP="008350A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30/04/2024</w:t>
            </w:r>
          </w:p>
        </w:tc>
        <w:tc>
          <w:tcPr>
            <w:tcW w:w="434" w:type="pct"/>
            <w:shd w:val="clear" w:color="auto" w:fill="auto"/>
            <w:vAlign w:val="center"/>
          </w:tcPr>
          <w:p w14:paraId="6AE3EFF2" w14:textId="389E27C0" w:rsidR="008350A1" w:rsidRPr="00933F9E" w:rsidRDefault="008350A1" w:rsidP="008350A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07/05/2024</w:t>
            </w:r>
          </w:p>
        </w:tc>
        <w:tc>
          <w:tcPr>
            <w:tcW w:w="431" w:type="pct"/>
            <w:shd w:val="clear" w:color="auto" w:fill="auto"/>
            <w:vAlign w:val="center"/>
          </w:tcPr>
          <w:p w14:paraId="457906DB" w14:textId="2A6D6396" w:rsidR="008350A1" w:rsidRPr="00933F9E" w:rsidRDefault="008350A1" w:rsidP="008350A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 6.783,81</w:t>
            </w:r>
          </w:p>
        </w:tc>
        <w:tc>
          <w:tcPr>
            <w:tcW w:w="332" w:type="pct"/>
            <w:shd w:val="clear" w:color="auto" w:fill="auto"/>
            <w:vAlign w:val="center"/>
          </w:tcPr>
          <w:p w14:paraId="4F08E7C9" w14:textId="77777777" w:rsidR="008350A1" w:rsidRPr="00933F9E" w:rsidRDefault="008350A1" w:rsidP="008350A1">
            <w:pPr>
              <w:spacing w:after="0" w:line="240" w:lineRule="auto"/>
              <w:rPr>
                <w:rFonts w:ascii="Garamond" w:eastAsia="Times New Roman" w:hAnsi="Garamond" w:cs="Calibri"/>
                <w:color w:val="000000"/>
                <w:lang w:eastAsia="it-IT"/>
              </w:rPr>
            </w:pPr>
          </w:p>
        </w:tc>
        <w:tc>
          <w:tcPr>
            <w:tcW w:w="333" w:type="pct"/>
            <w:shd w:val="clear" w:color="auto" w:fill="auto"/>
            <w:vAlign w:val="center"/>
          </w:tcPr>
          <w:p w14:paraId="23B0D6E6" w14:textId="1F79BE35" w:rsidR="008350A1" w:rsidRPr="00933F9E" w:rsidRDefault="008350A1" w:rsidP="008350A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1.492,44</w:t>
            </w:r>
          </w:p>
        </w:tc>
        <w:tc>
          <w:tcPr>
            <w:tcW w:w="366" w:type="pct"/>
            <w:shd w:val="clear" w:color="auto" w:fill="auto"/>
            <w:vAlign w:val="center"/>
          </w:tcPr>
          <w:p w14:paraId="5230F6F7" w14:textId="5DA339AB" w:rsidR="008350A1" w:rsidRPr="00933F9E" w:rsidRDefault="008350A1" w:rsidP="008350A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 8.276,25</w:t>
            </w:r>
          </w:p>
        </w:tc>
      </w:tr>
      <w:tr w:rsidR="008350A1" w:rsidRPr="00933F9E" w14:paraId="538ED6E2" w14:textId="77777777" w:rsidTr="006B0F60">
        <w:trPr>
          <w:trHeight w:val="340"/>
        </w:trPr>
        <w:tc>
          <w:tcPr>
            <w:tcW w:w="140" w:type="pct"/>
            <w:shd w:val="clear" w:color="auto" w:fill="auto"/>
            <w:noWrap/>
            <w:vAlign w:val="center"/>
          </w:tcPr>
          <w:p w14:paraId="1DFC563C" w14:textId="35AE00C3" w:rsidR="008350A1" w:rsidRDefault="008350A1" w:rsidP="008350A1">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t>8</w:t>
            </w:r>
          </w:p>
        </w:tc>
        <w:tc>
          <w:tcPr>
            <w:tcW w:w="731" w:type="pct"/>
            <w:shd w:val="clear" w:color="auto" w:fill="auto"/>
            <w:vAlign w:val="center"/>
          </w:tcPr>
          <w:p w14:paraId="7484F0EB" w14:textId="23232416" w:rsidR="008350A1" w:rsidRDefault="008350A1" w:rsidP="008350A1">
            <w:pPr>
              <w:spacing w:after="0" w:line="240" w:lineRule="auto"/>
            </w:pPr>
            <w:r>
              <w:t>Spese per acquisto di arredi innovativi</w:t>
            </w:r>
          </w:p>
        </w:tc>
        <w:tc>
          <w:tcPr>
            <w:tcW w:w="818" w:type="pct"/>
            <w:shd w:val="clear" w:color="auto" w:fill="auto"/>
            <w:vAlign w:val="center"/>
          </w:tcPr>
          <w:p w14:paraId="2B1B5F42" w14:textId="162C2441" w:rsidR="008350A1" w:rsidRDefault="008350A1" w:rsidP="008350A1">
            <w:pPr>
              <w:spacing w:after="0" w:line="240" w:lineRule="auto"/>
            </w:pPr>
            <w:r>
              <w:t>TECNOFFICE</w:t>
            </w:r>
          </w:p>
        </w:tc>
        <w:tc>
          <w:tcPr>
            <w:tcW w:w="530" w:type="pct"/>
            <w:shd w:val="clear" w:color="auto" w:fill="auto"/>
            <w:vAlign w:val="center"/>
          </w:tcPr>
          <w:p w14:paraId="5422326E" w14:textId="3677974C" w:rsidR="008350A1" w:rsidRPr="0019596A" w:rsidRDefault="008350A1" w:rsidP="008350A1">
            <w:pPr>
              <w:spacing w:after="0" w:line="240" w:lineRule="auto"/>
              <w:rPr>
                <w:rFonts w:ascii="Garamond" w:eastAsia="Times New Roman" w:hAnsi="Garamond" w:cs="Calibri"/>
                <w:i/>
                <w:iCs/>
                <w:color w:val="000000"/>
                <w:lang w:eastAsia="it-IT"/>
              </w:rPr>
            </w:pPr>
            <w:r w:rsidRPr="0019596A">
              <w:rPr>
                <w:rFonts w:ascii="Garamond" w:eastAsia="Times New Roman" w:hAnsi="Garamond" w:cs="Calibri"/>
                <w:i/>
                <w:iCs/>
                <w:color w:val="000000"/>
                <w:lang w:eastAsia="it-IT"/>
              </w:rPr>
              <w:t>Fattura</w:t>
            </w:r>
          </w:p>
        </w:tc>
        <w:tc>
          <w:tcPr>
            <w:tcW w:w="452" w:type="pct"/>
            <w:shd w:val="clear" w:color="auto" w:fill="auto"/>
            <w:vAlign w:val="center"/>
          </w:tcPr>
          <w:p w14:paraId="3EF57C6E" w14:textId="3C1E22EB" w:rsidR="008350A1" w:rsidRDefault="008350A1" w:rsidP="008350A1">
            <w:pPr>
              <w:spacing w:after="0" w:line="240" w:lineRule="auto"/>
              <w:rPr>
                <w:rFonts w:ascii="Garamond" w:eastAsia="Times New Roman" w:hAnsi="Garamond" w:cs="Calibri"/>
                <w:b/>
                <w:bCs/>
                <w:color w:val="000000"/>
                <w:lang w:eastAsia="it-IT"/>
              </w:rPr>
            </w:pPr>
            <w:r>
              <w:rPr>
                <w:rFonts w:ascii="Garamond" w:eastAsia="Times New Roman" w:hAnsi="Garamond" w:cs="Calibri"/>
                <w:b/>
                <w:bCs/>
                <w:color w:val="000000"/>
                <w:lang w:eastAsia="it-IT"/>
              </w:rPr>
              <w:t>184/PA2024</w:t>
            </w:r>
          </w:p>
        </w:tc>
        <w:tc>
          <w:tcPr>
            <w:tcW w:w="433" w:type="pct"/>
            <w:shd w:val="clear" w:color="auto" w:fill="auto"/>
            <w:vAlign w:val="center"/>
          </w:tcPr>
          <w:p w14:paraId="6AB352F6" w14:textId="639D3743" w:rsidR="008350A1" w:rsidRDefault="008350A1" w:rsidP="008350A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21/05/2024</w:t>
            </w:r>
          </w:p>
        </w:tc>
        <w:tc>
          <w:tcPr>
            <w:tcW w:w="434" w:type="pct"/>
            <w:shd w:val="clear" w:color="auto" w:fill="auto"/>
            <w:vAlign w:val="center"/>
          </w:tcPr>
          <w:p w14:paraId="7C82A0BF" w14:textId="48969C55" w:rsidR="008350A1" w:rsidRDefault="008350A1" w:rsidP="008350A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23/05/2024</w:t>
            </w:r>
          </w:p>
        </w:tc>
        <w:tc>
          <w:tcPr>
            <w:tcW w:w="431" w:type="pct"/>
            <w:shd w:val="clear" w:color="auto" w:fill="auto"/>
            <w:vAlign w:val="center"/>
          </w:tcPr>
          <w:p w14:paraId="3A5DC97B" w14:textId="2C09D8D5" w:rsidR="008350A1" w:rsidRDefault="008350A1" w:rsidP="008350A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 2.761,43</w:t>
            </w:r>
          </w:p>
        </w:tc>
        <w:tc>
          <w:tcPr>
            <w:tcW w:w="332" w:type="pct"/>
            <w:shd w:val="clear" w:color="auto" w:fill="auto"/>
            <w:vAlign w:val="center"/>
          </w:tcPr>
          <w:p w14:paraId="3B074488" w14:textId="77777777" w:rsidR="008350A1" w:rsidRPr="00933F9E" w:rsidRDefault="008350A1" w:rsidP="008350A1">
            <w:pPr>
              <w:spacing w:after="0" w:line="240" w:lineRule="auto"/>
              <w:rPr>
                <w:rFonts w:ascii="Garamond" w:eastAsia="Times New Roman" w:hAnsi="Garamond" w:cs="Calibri"/>
                <w:color w:val="000000"/>
                <w:lang w:eastAsia="it-IT"/>
              </w:rPr>
            </w:pPr>
          </w:p>
        </w:tc>
        <w:tc>
          <w:tcPr>
            <w:tcW w:w="333" w:type="pct"/>
            <w:shd w:val="clear" w:color="auto" w:fill="auto"/>
            <w:vAlign w:val="center"/>
          </w:tcPr>
          <w:p w14:paraId="20DCEEDF" w14:textId="37026DFC" w:rsidR="008350A1" w:rsidRDefault="008350A1" w:rsidP="008350A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  607,51</w:t>
            </w:r>
          </w:p>
        </w:tc>
        <w:tc>
          <w:tcPr>
            <w:tcW w:w="366" w:type="pct"/>
            <w:shd w:val="clear" w:color="auto" w:fill="auto"/>
            <w:vAlign w:val="center"/>
          </w:tcPr>
          <w:p w14:paraId="56C4B634" w14:textId="4BED3200" w:rsidR="008350A1" w:rsidRDefault="008350A1" w:rsidP="008350A1">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 3.368,94</w:t>
            </w:r>
          </w:p>
        </w:tc>
      </w:tr>
      <w:tr w:rsidR="006B0F60" w:rsidRPr="00933F9E" w14:paraId="248FF05F" w14:textId="77777777" w:rsidTr="006B0F60">
        <w:trPr>
          <w:trHeight w:val="340"/>
        </w:trPr>
        <w:tc>
          <w:tcPr>
            <w:tcW w:w="140" w:type="pct"/>
            <w:shd w:val="clear" w:color="auto" w:fill="auto"/>
            <w:noWrap/>
            <w:vAlign w:val="center"/>
          </w:tcPr>
          <w:p w14:paraId="07F34ED7" w14:textId="6F126256" w:rsidR="006B0F60" w:rsidRDefault="006B0F60" w:rsidP="006B0F60">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t>9</w:t>
            </w:r>
          </w:p>
        </w:tc>
        <w:tc>
          <w:tcPr>
            <w:tcW w:w="731" w:type="pct"/>
            <w:shd w:val="clear" w:color="auto" w:fill="auto"/>
            <w:vAlign w:val="center"/>
          </w:tcPr>
          <w:p w14:paraId="1C2452E4" w14:textId="18D74004" w:rsidR="006B0F60" w:rsidRDefault="006B0F60" w:rsidP="006B0F60">
            <w:pPr>
              <w:spacing w:after="0" w:line="240" w:lineRule="auto"/>
            </w:pPr>
            <w:r>
              <w:t>Spese per acquisto di arredi innovativi</w:t>
            </w:r>
          </w:p>
        </w:tc>
        <w:tc>
          <w:tcPr>
            <w:tcW w:w="818" w:type="pct"/>
            <w:shd w:val="clear" w:color="auto" w:fill="auto"/>
            <w:vAlign w:val="center"/>
          </w:tcPr>
          <w:p w14:paraId="388CC4ED" w14:textId="691D4A41" w:rsidR="006B0F60" w:rsidRDefault="006B0F60" w:rsidP="006B0F60">
            <w:pPr>
              <w:spacing w:after="0" w:line="240" w:lineRule="auto"/>
            </w:pPr>
            <w:r>
              <w:t>ERREBIAN S.P.A.</w:t>
            </w:r>
          </w:p>
        </w:tc>
        <w:tc>
          <w:tcPr>
            <w:tcW w:w="530" w:type="pct"/>
            <w:shd w:val="clear" w:color="auto" w:fill="auto"/>
            <w:vAlign w:val="center"/>
          </w:tcPr>
          <w:p w14:paraId="0B6B989C" w14:textId="12AB425A" w:rsidR="006B0F60" w:rsidRPr="0019596A" w:rsidRDefault="006B0F60" w:rsidP="006B0F60">
            <w:pPr>
              <w:spacing w:after="0" w:line="240" w:lineRule="auto"/>
              <w:rPr>
                <w:rFonts w:ascii="Garamond" w:eastAsia="Times New Roman" w:hAnsi="Garamond" w:cs="Calibri"/>
                <w:i/>
                <w:iCs/>
                <w:color w:val="000000"/>
                <w:lang w:eastAsia="it-IT"/>
              </w:rPr>
            </w:pPr>
            <w:r w:rsidRPr="0019596A">
              <w:rPr>
                <w:rFonts w:ascii="Garamond" w:eastAsia="Times New Roman" w:hAnsi="Garamond" w:cs="Calibri"/>
                <w:i/>
                <w:iCs/>
                <w:color w:val="000000"/>
                <w:lang w:eastAsia="it-IT"/>
              </w:rPr>
              <w:t>Fattura</w:t>
            </w:r>
          </w:p>
        </w:tc>
        <w:tc>
          <w:tcPr>
            <w:tcW w:w="452" w:type="pct"/>
            <w:shd w:val="clear" w:color="auto" w:fill="auto"/>
            <w:vAlign w:val="center"/>
          </w:tcPr>
          <w:p w14:paraId="39CA4A5A" w14:textId="6F52B017" w:rsidR="006B0F60" w:rsidRPr="006B0F60" w:rsidRDefault="006B0F60" w:rsidP="006B0F60">
            <w:pPr>
              <w:spacing w:after="0" w:line="240" w:lineRule="auto"/>
              <w:rPr>
                <w:rFonts w:ascii="Garamond" w:eastAsia="Times New Roman" w:hAnsi="Garamond" w:cs="Calibri"/>
                <w:b/>
                <w:bCs/>
                <w:color w:val="000000"/>
                <w:lang w:eastAsia="it-IT"/>
              </w:rPr>
            </w:pPr>
            <w:r w:rsidRPr="006B0F60">
              <w:rPr>
                <w:b/>
              </w:rPr>
              <w:t>NV2/527405</w:t>
            </w:r>
          </w:p>
        </w:tc>
        <w:tc>
          <w:tcPr>
            <w:tcW w:w="433" w:type="pct"/>
            <w:shd w:val="clear" w:color="auto" w:fill="auto"/>
            <w:vAlign w:val="center"/>
          </w:tcPr>
          <w:p w14:paraId="20932295" w14:textId="7A6ACBE8" w:rsidR="006B0F60" w:rsidRDefault="006B0F60" w:rsidP="006B0F60">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19/04/2024</w:t>
            </w:r>
          </w:p>
        </w:tc>
        <w:tc>
          <w:tcPr>
            <w:tcW w:w="434" w:type="pct"/>
            <w:shd w:val="clear" w:color="auto" w:fill="auto"/>
            <w:vAlign w:val="center"/>
          </w:tcPr>
          <w:p w14:paraId="47A27755" w14:textId="7F0789D2" w:rsidR="006B0F60" w:rsidRDefault="006B0F60" w:rsidP="006B0F60">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23/04/2024</w:t>
            </w:r>
          </w:p>
        </w:tc>
        <w:tc>
          <w:tcPr>
            <w:tcW w:w="431" w:type="pct"/>
            <w:shd w:val="clear" w:color="auto" w:fill="auto"/>
            <w:vAlign w:val="center"/>
          </w:tcPr>
          <w:p w14:paraId="3EC8E37A" w14:textId="23B5F0E9" w:rsidR="006B0F60" w:rsidRDefault="006B0F60" w:rsidP="006B0F60">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 5.196,40</w:t>
            </w:r>
          </w:p>
        </w:tc>
        <w:tc>
          <w:tcPr>
            <w:tcW w:w="332" w:type="pct"/>
            <w:shd w:val="clear" w:color="auto" w:fill="auto"/>
            <w:vAlign w:val="center"/>
          </w:tcPr>
          <w:p w14:paraId="3BCB92DE" w14:textId="77777777" w:rsidR="006B0F60" w:rsidRPr="00933F9E" w:rsidRDefault="006B0F60" w:rsidP="006B0F60">
            <w:pPr>
              <w:spacing w:after="0" w:line="240" w:lineRule="auto"/>
              <w:rPr>
                <w:rFonts w:ascii="Garamond" w:eastAsia="Times New Roman" w:hAnsi="Garamond" w:cs="Calibri"/>
                <w:color w:val="000000"/>
                <w:lang w:eastAsia="it-IT"/>
              </w:rPr>
            </w:pPr>
          </w:p>
        </w:tc>
        <w:tc>
          <w:tcPr>
            <w:tcW w:w="333" w:type="pct"/>
            <w:shd w:val="clear" w:color="auto" w:fill="auto"/>
            <w:vAlign w:val="center"/>
          </w:tcPr>
          <w:p w14:paraId="0BCE166F" w14:textId="79DFED0C" w:rsidR="006B0F60" w:rsidRDefault="006B0F60" w:rsidP="006B0F60">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1.143,21</w:t>
            </w:r>
          </w:p>
        </w:tc>
        <w:tc>
          <w:tcPr>
            <w:tcW w:w="366" w:type="pct"/>
            <w:shd w:val="clear" w:color="auto" w:fill="auto"/>
            <w:vAlign w:val="center"/>
          </w:tcPr>
          <w:p w14:paraId="7C3F543F" w14:textId="5C478E43" w:rsidR="006B0F60" w:rsidRDefault="006B0F60" w:rsidP="006B0F60">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 6.339,61</w:t>
            </w:r>
          </w:p>
        </w:tc>
      </w:tr>
      <w:tr w:rsidR="006B0F60" w:rsidRPr="00933F9E" w14:paraId="42A3847F" w14:textId="77777777" w:rsidTr="006B0F60">
        <w:trPr>
          <w:trHeight w:val="340"/>
        </w:trPr>
        <w:tc>
          <w:tcPr>
            <w:tcW w:w="140" w:type="pct"/>
            <w:shd w:val="clear" w:color="auto" w:fill="auto"/>
            <w:noWrap/>
            <w:vAlign w:val="center"/>
          </w:tcPr>
          <w:p w14:paraId="43909D4F" w14:textId="66D4B831" w:rsidR="006B0F60" w:rsidRDefault="006B0F60" w:rsidP="006B0F60">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t>10</w:t>
            </w:r>
          </w:p>
        </w:tc>
        <w:tc>
          <w:tcPr>
            <w:tcW w:w="731" w:type="pct"/>
            <w:shd w:val="clear" w:color="auto" w:fill="auto"/>
            <w:vAlign w:val="center"/>
          </w:tcPr>
          <w:p w14:paraId="1DEFBAE4" w14:textId="425489FE" w:rsidR="006B0F60" w:rsidRDefault="006B0F60" w:rsidP="006B0F60">
            <w:pPr>
              <w:spacing w:after="0" w:line="240" w:lineRule="auto"/>
            </w:pPr>
            <w:r>
              <w:t>Spese per acquisto di dotazioni digitali (attrezzature, contenuti digitali, app e software, etc.)</w:t>
            </w:r>
          </w:p>
        </w:tc>
        <w:tc>
          <w:tcPr>
            <w:tcW w:w="818" w:type="pct"/>
            <w:shd w:val="clear" w:color="auto" w:fill="auto"/>
            <w:vAlign w:val="center"/>
          </w:tcPr>
          <w:p w14:paraId="10E1727B" w14:textId="35E7582B" w:rsidR="006B0F60" w:rsidRDefault="006B0F60" w:rsidP="006B0F60">
            <w:pPr>
              <w:spacing w:after="0" w:line="240" w:lineRule="auto"/>
            </w:pPr>
            <w:r>
              <w:t>CAVALLI PIETRO STRUMENTI MUSICALI</w:t>
            </w:r>
          </w:p>
        </w:tc>
        <w:tc>
          <w:tcPr>
            <w:tcW w:w="530" w:type="pct"/>
            <w:shd w:val="clear" w:color="auto" w:fill="auto"/>
            <w:vAlign w:val="center"/>
          </w:tcPr>
          <w:p w14:paraId="33F18E42" w14:textId="40A85382" w:rsidR="006B0F60" w:rsidRPr="0019596A" w:rsidRDefault="006B0F60" w:rsidP="006B0F60">
            <w:pPr>
              <w:spacing w:after="0" w:line="240" w:lineRule="auto"/>
              <w:rPr>
                <w:rFonts w:ascii="Garamond" w:eastAsia="Times New Roman" w:hAnsi="Garamond" w:cs="Calibri"/>
                <w:i/>
                <w:iCs/>
                <w:color w:val="000000"/>
                <w:lang w:eastAsia="it-IT"/>
              </w:rPr>
            </w:pPr>
            <w:r w:rsidRPr="0019596A">
              <w:rPr>
                <w:rFonts w:ascii="Garamond" w:eastAsia="Times New Roman" w:hAnsi="Garamond" w:cs="Calibri"/>
                <w:i/>
                <w:iCs/>
                <w:color w:val="000000"/>
                <w:lang w:eastAsia="it-IT"/>
              </w:rPr>
              <w:t>Fattura</w:t>
            </w:r>
          </w:p>
        </w:tc>
        <w:tc>
          <w:tcPr>
            <w:tcW w:w="452" w:type="pct"/>
            <w:shd w:val="clear" w:color="auto" w:fill="auto"/>
            <w:vAlign w:val="center"/>
          </w:tcPr>
          <w:p w14:paraId="54EB4EF2" w14:textId="4C029DA7" w:rsidR="006B0F60" w:rsidRPr="006B0F60" w:rsidRDefault="006B0F60" w:rsidP="006B0F60">
            <w:pPr>
              <w:spacing w:after="0" w:line="240" w:lineRule="auto"/>
              <w:rPr>
                <w:b/>
              </w:rPr>
            </w:pPr>
            <w:r>
              <w:rPr>
                <w:rFonts w:ascii="Garamond" w:eastAsia="Times New Roman" w:hAnsi="Garamond" w:cs="Calibri"/>
                <w:b/>
                <w:bCs/>
                <w:color w:val="000000"/>
                <w:lang w:eastAsia="it-IT"/>
              </w:rPr>
              <w:t xml:space="preserve">   514/P</w:t>
            </w:r>
          </w:p>
        </w:tc>
        <w:tc>
          <w:tcPr>
            <w:tcW w:w="433" w:type="pct"/>
            <w:shd w:val="clear" w:color="auto" w:fill="auto"/>
            <w:vAlign w:val="center"/>
          </w:tcPr>
          <w:p w14:paraId="62407301" w14:textId="44B1729B" w:rsidR="006B0F60" w:rsidRDefault="006B0F60" w:rsidP="006B0F60">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13/12/2023</w:t>
            </w:r>
          </w:p>
        </w:tc>
        <w:tc>
          <w:tcPr>
            <w:tcW w:w="434" w:type="pct"/>
            <w:shd w:val="clear" w:color="auto" w:fill="auto"/>
            <w:vAlign w:val="center"/>
          </w:tcPr>
          <w:p w14:paraId="5D88C614" w14:textId="6735090C" w:rsidR="006B0F60" w:rsidRDefault="006B0F60" w:rsidP="006B0F60">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15/01/2024</w:t>
            </w:r>
          </w:p>
        </w:tc>
        <w:tc>
          <w:tcPr>
            <w:tcW w:w="431" w:type="pct"/>
            <w:shd w:val="clear" w:color="auto" w:fill="auto"/>
            <w:vAlign w:val="center"/>
          </w:tcPr>
          <w:p w14:paraId="6323C980" w14:textId="42D6E299" w:rsidR="006B0F60" w:rsidRDefault="006B0F60" w:rsidP="006B0F60">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 6.505,74</w:t>
            </w:r>
          </w:p>
        </w:tc>
        <w:tc>
          <w:tcPr>
            <w:tcW w:w="332" w:type="pct"/>
            <w:shd w:val="clear" w:color="auto" w:fill="auto"/>
            <w:vAlign w:val="center"/>
          </w:tcPr>
          <w:p w14:paraId="6EF62457" w14:textId="77777777" w:rsidR="006B0F60" w:rsidRPr="00933F9E" w:rsidRDefault="006B0F60" w:rsidP="006B0F60">
            <w:pPr>
              <w:spacing w:after="0" w:line="240" w:lineRule="auto"/>
              <w:rPr>
                <w:rFonts w:ascii="Garamond" w:eastAsia="Times New Roman" w:hAnsi="Garamond" w:cs="Calibri"/>
                <w:color w:val="000000"/>
                <w:lang w:eastAsia="it-IT"/>
              </w:rPr>
            </w:pPr>
          </w:p>
        </w:tc>
        <w:tc>
          <w:tcPr>
            <w:tcW w:w="333" w:type="pct"/>
            <w:shd w:val="clear" w:color="auto" w:fill="auto"/>
            <w:vAlign w:val="center"/>
          </w:tcPr>
          <w:p w14:paraId="73DD0C92" w14:textId="3C21E07C" w:rsidR="006B0F60" w:rsidRDefault="006B0F60" w:rsidP="006B0F60">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1.431,26</w:t>
            </w:r>
          </w:p>
        </w:tc>
        <w:tc>
          <w:tcPr>
            <w:tcW w:w="366" w:type="pct"/>
            <w:shd w:val="clear" w:color="auto" w:fill="auto"/>
            <w:vAlign w:val="center"/>
          </w:tcPr>
          <w:p w14:paraId="02383DB2" w14:textId="6E584210" w:rsidR="006B0F60" w:rsidRDefault="006B0F60" w:rsidP="006B0F60">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 7.937,00</w:t>
            </w:r>
          </w:p>
        </w:tc>
      </w:tr>
    </w:tbl>
    <w:p w14:paraId="2E63BF38" w14:textId="327139DA" w:rsidR="008D2781" w:rsidRPr="00454349" w:rsidRDefault="008D2781" w:rsidP="00105F71">
      <w:pPr>
        <w:spacing w:before="160"/>
        <w:jc w:val="center"/>
        <w:rPr>
          <w:rFonts w:ascii="Garamond" w:hAnsi="Garamond" w:cstheme="minorHAnsi"/>
          <w:b/>
          <w:bCs/>
          <w:smallCaps/>
          <w:color w:val="002060"/>
          <w:sz w:val="24"/>
          <w:szCs w:val="24"/>
        </w:rPr>
      </w:pPr>
    </w:p>
    <w:tbl>
      <w:tblPr>
        <w:tblW w:w="14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
        <w:gridCol w:w="1933"/>
        <w:gridCol w:w="2700"/>
        <w:gridCol w:w="2460"/>
        <w:gridCol w:w="1295"/>
        <w:gridCol w:w="1871"/>
        <w:gridCol w:w="1335"/>
        <w:gridCol w:w="2285"/>
      </w:tblGrid>
      <w:tr w:rsidR="009A4558" w:rsidRPr="009A4558" w14:paraId="5923D2E9" w14:textId="77777777" w:rsidTr="003E7035">
        <w:trPr>
          <w:trHeight w:val="340"/>
        </w:trPr>
        <w:tc>
          <w:tcPr>
            <w:tcW w:w="14277" w:type="dxa"/>
            <w:gridSpan w:val="8"/>
            <w:shd w:val="clear" w:color="auto" w:fill="002060"/>
            <w:vAlign w:val="center"/>
          </w:tcPr>
          <w:p w14:paraId="1341AA02" w14:textId="009E58A7" w:rsidR="009A4558" w:rsidRPr="009A4558" w:rsidRDefault="008D2781" w:rsidP="009A4558">
            <w:pPr>
              <w:spacing w:after="0" w:line="240" w:lineRule="auto"/>
              <w:jc w:val="center"/>
              <w:rPr>
                <w:rFonts w:ascii="Garamond" w:eastAsia="Times New Roman" w:hAnsi="Garamond" w:cs="Calibri"/>
                <w:b/>
                <w:bCs/>
                <w:color w:val="FFFFFF" w:themeColor="background1"/>
                <w:lang w:eastAsia="it-IT"/>
              </w:rPr>
            </w:pPr>
            <w:r w:rsidRPr="00105F71">
              <w:rPr>
                <w:rFonts w:ascii="Garamond" w:eastAsia="Times New Roman" w:hAnsi="Garamond" w:cs="Calibri"/>
                <w:b/>
                <w:bCs/>
                <w:color w:val="FFFFFF" w:themeColor="background1"/>
                <w:lang w:eastAsia="it-IT"/>
              </w:rPr>
              <w:t>Informazioni relative alle procedure di selezione a cui si riferisce la spesa in esame</w:t>
            </w:r>
          </w:p>
        </w:tc>
      </w:tr>
      <w:tr w:rsidR="0004535C" w:rsidRPr="009A4558" w14:paraId="4FFC2925" w14:textId="77777777" w:rsidTr="0004535C">
        <w:trPr>
          <w:trHeight w:val="579"/>
        </w:trPr>
        <w:tc>
          <w:tcPr>
            <w:tcW w:w="398" w:type="dxa"/>
            <w:shd w:val="clear" w:color="000000" w:fill="D9E1F2"/>
            <w:vAlign w:val="center"/>
          </w:tcPr>
          <w:p w14:paraId="350AA25A" w14:textId="5EA69AA0" w:rsidR="009A4558" w:rsidRPr="009A4558" w:rsidRDefault="009A4558" w:rsidP="009A4558">
            <w:pPr>
              <w:spacing w:after="0" w:line="240" w:lineRule="auto"/>
              <w:jc w:val="center"/>
              <w:rPr>
                <w:rFonts w:ascii="Garamond" w:eastAsia="Times New Roman" w:hAnsi="Garamond" w:cs="Calibri"/>
                <w:b/>
                <w:bCs/>
                <w:color w:val="203764"/>
                <w:lang w:eastAsia="it-IT"/>
              </w:rPr>
            </w:pPr>
            <w:r>
              <w:rPr>
                <w:rFonts w:ascii="Garamond" w:eastAsia="Times New Roman" w:hAnsi="Garamond" w:cs="Calibri"/>
                <w:b/>
                <w:bCs/>
                <w:color w:val="203764"/>
                <w:lang w:eastAsia="it-IT"/>
              </w:rPr>
              <w:t>ID</w:t>
            </w:r>
          </w:p>
        </w:tc>
        <w:tc>
          <w:tcPr>
            <w:tcW w:w="1933" w:type="dxa"/>
            <w:shd w:val="clear" w:color="000000" w:fill="D9E1F2"/>
            <w:vAlign w:val="center"/>
          </w:tcPr>
          <w:p w14:paraId="7403213F" w14:textId="3886E283"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Categoria di procedura selettiva</w:t>
            </w:r>
          </w:p>
        </w:tc>
        <w:tc>
          <w:tcPr>
            <w:tcW w:w="2700" w:type="dxa"/>
            <w:shd w:val="clear" w:color="000000" w:fill="D9E1F2"/>
            <w:vAlign w:val="center"/>
          </w:tcPr>
          <w:p w14:paraId="371F63D3" w14:textId="29AC9521"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Tipologia di procedura</w:t>
            </w:r>
          </w:p>
        </w:tc>
        <w:tc>
          <w:tcPr>
            <w:tcW w:w="2460" w:type="dxa"/>
            <w:shd w:val="clear" w:color="000000" w:fill="D9E1F2"/>
            <w:vAlign w:val="center"/>
          </w:tcPr>
          <w:p w14:paraId="4A456BE5" w14:textId="5CE1EF26"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Oggetto</w:t>
            </w:r>
          </w:p>
        </w:tc>
        <w:tc>
          <w:tcPr>
            <w:tcW w:w="1295" w:type="dxa"/>
            <w:shd w:val="clear" w:color="000000" w:fill="D9E1F2"/>
            <w:vAlign w:val="center"/>
          </w:tcPr>
          <w:p w14:paraId="64490CA7" w14:textId="62A06EAD"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CIG</w:t>
            </w:r>
          </w:p>
        </w:tc>
        <w:tc>
          <w:tcPr>
            <w:tcW w:w="1871" w:type="dxa"/>
            <w:shd w:val="clear" w:color="000000" w:fill="D9E1F2"/>
            <w:vAlign w:val="center"/>
          </w:tcPr>
          <w:p w14:paraId="6177420D" w14:textId="3FC2D5F0"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CUP</w:t>
            </w:r>
          </w:p>
        </w:tc>
        <w:tc>
          <w:tcPr>
            <w:tcW w:w="1335" w:type="dxa"/>
            <w:shd w:val="clear" w:color="000000" w:fill="D9E1F2"/>
            <w:vAlign w:val="center"/>
          </w:tcPr>
          <w:p w14:paraId="372DCF54" w14:textId="30963207"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Importo contratto (€)</w:t>
            </w:r>
          </w:p>
        </w:tc>
        <w:tc>
          <w:tcPr>
            <w:tcW w:w="2285" w:type="dxa"/>
            <w:shd w:val="clear" w:color="000000" w:fill="D9E1F2"/>
            <w:vAlign w:val="center"/>
          </w:tcPr>
          <w:p w14:paraId="7377A4DA" w14:textId="0D0A0838" w:rsidR="009A4558" w:rsidRPr="009A4558" w:rsidRDefault="009A4558" w:rsidP="009A4558">
            <w:pPr>
              <w:spacing w:after="0" w:line="240" w:lineRule="auto"/>
              <w:jc w:val="center"/>
              <w:rPr>
                <w:rFonts w:ascii="Garamond" w:eastAsia="Times New Roman" w:hAnsi="Garamond" w:cs="Calibri"/>
                <w:b/>
                <w:bCs/>
                <w:i/>
                <w:iCs/>
                <w:color w:val="203764"/>
                <w:lang w:eastAsia="it-IT"/>
              </w:rPr>
            </w:pPr>
            <w:r w:rsidRPr="009A4558">
              <w:rPr>
                <w:rFonts w:ascii="Garamond" w:eastAsia="Times New Roman" w:hAnsi="Garamond" w:cs="Calibri"/>
                <w:b/>
                <w:bCs/>
                <w:i/>
                <w:iCs/>
                <w:color w:val="203764"/>
                <w:lang w:eastAsia="it-IT"/>
              </w:rPr>
              <w:t xml:space="preserve">di cui importo finanziato a valere sul PNRR </w:t>
            </w:r>
            <w:r w:rsidRPr="009A4558">
              <w:rPr>
                <w:rFonts w:ascii="Garamond" w:eastAsia="Times New Roman" w:hAnsi="Garamond" w:cs="Calibri"/>
                <w:b/>
                <w:bCs/>
                <w:color w:val="203764"/>
                <w:lang w:eastAsia="it-IT"/>
              </w:rPr>
              <w:t>(€)</w:t>
            </w:r>
          </w:p>
        </w:tc>
      </w:tr>
      <w:tr w:rsidR="0004535C" w:rsidRPr="009A4558" w14:paraId="3263F41F" w14:textId="77777777" w:rsidTr="0004535C">
        <w:trPr>
          <w:trHeight w:val="1814"/>
        </w:trPr>
        <w:tc>
          <w:tcPr>
            <w:tcW w:w="398" w:type="dxa"/>
            <w:vAlign w:val="center"/>
          </w:tcPr>
          <w:p w14:paraId="43B32560" w14:textId="0ACEDF44" w:rsidR="008D2781" w:rsidRPr="009A4558" w:rsidRDefault="008D2781" w:rsidP="008D2781">
            <w:pPr>
              <w:spacing w:after="0" w:line="240" w:lineRule="auto"/>
              <w:jc w:val="center"/>
              <w:rPr>
                <w:rFonts w:ascii="Garamond" w:eastAsia="Times New Roman" w:hAnsi="Garamond" w:cs="Calibri"/>
                <w:b/>
                <w:bCs/>
                <w:color w:val="000000"/>
                <w:lang w:eastAsia="it-IT"/>
              </w:rPr>
            </w:pPr>
            <w:r w:rsidRPr="00933F9E">
              <w:rPr>
                <w:rFonts w:ascii="Garamond" w:eastAsia="Times New Roman" w:hAnsi="Garamond" w:cs="Calibri"/>
                <w:color w:val="000000"/>
                <w:lang w:eastAsia="it-IT"/>
              </w:rPr>
              <w:t>1</w:t>
            </w:r>
          </w:p>
        </w:tc>
        <w:tc>
          <w:tcPr>
            <w:tcW w:w="1933" w:type="dxa"/>
            <w:shd w:val="clear" w:color="auto" w:fill="auto"/>
            <w:vAlign w:val="center"/>
            <w:hideMark/>
          </w:tcPr>
          <w:p w14:paraId="4E5F19B9" w14:textId="0887F922" w:rsidR="008D2781" w:rsidRPr="009A4558" w:rsidRDefault="008D2781" w:rsidP="008D2781">
            <w:pPr>
              <w:spacing w:after="0" w:line="240" w:lineRule="auto"/>
              <w:rPr>
                <w:rFonts w:ascii="Garamond" w:eastAsia="Times New Roman" w:hAnsi="Garamond" w:cs="Calibri"/>
                <w:color w:val="000000"/>
                <w:lang w:eastAsia="it-IT"/>
              </w:rPr>
            </w:pPr>
            <w:r w:rsidRPr="0019596A">
              <w:rPr>
                <w:rFonts w:ascii="Garamond" w:eastAsia="Times New Roman" w:hAnsi="Garamond" w:cs="Calibri"/>
                <w:i/>
                <w:iCs/>
                <w:color w:val="000000"/>
                <w:lang w:eastAsia="it-IT"/>
              </w:rPr>
              <w:t>Procedura di affidamento per l’acquisto di beni e servizi</w:t>
            </w:r>
            <w:r w:rsidR="0019596A" w:rsidRPr="0019596A">
              <w:rPr>
                <w:rFonts w:ascii="Garamond" w:eastAsia="Times New Roman" w:hAnsi="Garamond" w:cs="Calibri"/>
                <w:i/>
                <w:iCs/>
                <w:color w:val="000000"/>
                <w:lang w:eastAsia="it-IT"/>
              </w:rPr>
              <w:t xml:space="preserve">; </w:t>
            </w:r>
          </w:p>
        </w:tc>
        <w:tc>
          <w:tcPr>
            <w:tcW w:w="2700" w:type="dxa"/>
            <w:shd w:val="clear" w:color="auto" w:fill="auto"/>
            <w:vAlign w:val="center"/>
            <w:hideMark/>
          </w:tcPr>
          <w:p w14:paraId="316AA952" w14:textId="1BB78122" w:rsidR="008D2781" w:rsidRPr="009A4558" w:rsidRDefault="00B55C05" w:rsidP="00B55C05">
            <w:pPr>
              <w:spacing w:after="0" w:line="240" w:lineRule="auto"/>
              <w:jc w:val="center"/>
              <w:rPr>
                <w:rFonts w:ascii="Garamond" w:eastAsia="Times New Roman" w:hAnsi="Garamond" w:cs="Calibri"/>
                <w:color w:val="000000"/>
                <w:lang w:eastAsia="it-IT"/>
              </w:rPr>
            </w:pPr>
            <w:r>
              <w:rPr>
                <w:rFonts w:ascii="Garamond" w:eastAsia="Times New Roman" w:hAnsi="Garamond" w:cs="Calibri"/>
                <w:i/>
                <w:iCs/>
                <w:color w:val="000000"/>
                <w:lang w:eastAsia="it-IT"/>
              </w:rPr>
              <w:t>A</w:t>
            </w:r>
            <w:r w:rsidRPr="0019596A">
              <w:rPr>
                <w:rFonts w:ascii="Garamond" w:eastAsia="Times New Roman" w:hAnsi="Garamond" w:cs="Calibri"/>
                <w:i/>
                <w:iCs/>
                <w:color w:val="000000"/>
                <w:lang w:eastAsia="it-IT"/>
              </w:rPr>
              <w:t>ffidamento diretto</w:t>
            </w:r>
          </w:p>
        </w:tc>
        <w:tc>
          <w:tcPr>
            <w:tcW w:w="2460" w:type="dxa"/>
            <w:shd w:val="clear" w:color="auto" w:fill="auto"/>
            <w:noWrap/>
            <w:vAlign w:val="center"/>
            <w:hideMark/>
          </w:tcPr>
          <w:p w14:paraId="63EE83D5" w14:textId="2D5B2F10" w:rsidR="008D2781" w:rsidRPr="009A4558" w:rsidRDefault="00741032" w:rsidP="008D2781">
            <w:pPr>
              <w:spacing w:after="0" w:line="240" w:lineRule="auto"/>
              <w:rPr>
                <w:rFonts w:ascii="Garamond" w:eastAsia="Times New Roman" w:hAnsi="Garamond" w:cs="Calibri"/>
                <w:color w:val="000000"/>
                <w:lang w:eastAsia="it-IT"/>
              </w:rPr>
            </w:pPr>
            <w:r>
              <w:t xml:space="preserve">- Acquisto banchi e sedie per la didattica </w:t>
            </w:r>
            <w:proofErr w:type="spellStart"/>
            <w:r>
              <w:t>collaborativa;armadi;pouf</w:t>
            </w:r>
            <w:proofErr w:type="spellEnd"/>
            <w:r>
              <w:t xml:space="preserve"> e </w:t>
            </w:r>
            <w:proofErr w:type="spellStart"/>
            <w:r>
              <w:t>sacchi;tavoli</w:t>
            </w:r>
            <w:proofErr w:type="spellEnd"/>
            <w:r>
              <w:t>.</w:t>
            </w:r>
          </w:p>
        </w:tc>
        <w:tc>
          <w:tcPr>
            <w:tcW w:w="1295" w:type="dxa"/>
            <w:shd w:val="clear" w:color="auto" w:fill="auto"/>
            <w:noWrap/>
            <w:vAlign w:val="center"/>
            <w:hideMark/>
          </w:tcPr>
          <w:p w14:paraId="50446270" w14:textId="2A8C64F5" w:rsidR="008D2781" w:rsidRPr="009A4558" w:rsidRDefault="00625CE7" w:rsidP="008D2781">
            <w:pPr>
              <w:spacing w:after="0" w:line="240" w:lineRule="auto"/>
              <w:rPr>
                <w:rFonts w:ascii="Garamond" w:eastAsia="Times New Roman" w:hAnsi="Garamond" w:cs="Calibri"/>
                <w:color w:val="000000"/>
                <w:lang w:eastAsia="it-IT"/>
              </w:rPr>
            </w:pPr>
            <w:r>
              <w:t>99783212FB</w:t>
            </w:r>
          </w:p>
        </w:tc>
        <w:tc>
          <w:tcPr>
            <w:tcW w:w="1871" w:type="dxa"/>
            <w:shd w:val="clear" w:color="auto" w:fill="auto"/>
            <w:noWrap/>
            <w:vAlign w:val="center"/>
            <w:hideMark/>
          </w:tcPr>
          <w:p w14:paraId="6A813747" w14:textId="21DE0478" w:rsidR="008D2781" w:rsidRPr="009A4558" w:rsidRDefault="0004535C" w:rsidP="008D2781">
            <w:pPr>
              <w:spacing w:after="0" w:line="240" w:lineRule="auto"/>
              <w:rPr>
                <w:rFonts w:ascii="Garamond" w:eastAsia="Times New Roman" w:hAnsi="Garamond" w:cs="Calibri"/>
                <w:color w:val="000000"/>
                <w:lang w:eastAsia="it-IT"/>
              </w:rPr>
            </w:pPr>
            <w:r>
              <w:t>G94D23000850001</w:t>
            </w:r>
          </w:p>
        </w:tc>
        <w:tc>
          <w:tcPr>
            <w:tcW w:w="1335" w:type="dxa"/>
            <w:shd w:val="clear" w:color="auto" w:fill="auto"/>
            <w:noWrap/>
            <w:vAlign w:val="center"/>
            <w:hideMark/>
          </w:tcPr>
          <w:p w14:paraId="7A32A1C4" w14:textId="6A6B0508" w:rsidR="008D2781" w:rsidRPr="009A4558" w:rsidRDefault="00690200" w:rsidP="00690200">
            <w:pPr>
              <w:spacing w:after="0" w:line="240" w:lineRule="auto"/>
              <w:jc w:val="center"/>
              <w:rPr>
                <w:rFonts w:ascii="Garamond" w:eastAsia="Times New Roman" w:hAnsi="Garamond" w:cs="Calibri"/>
                <w:color w:val="000000"/>
                <w:lang w:eastAsia="it-IT"/>
              </w:rPr>
            </w:pPr>
            <w:r>
              <w:t>3.368,94 €</w:t>
            </w:r>
          </w:p>
        </w:tc>
        <w:tc>
          <w:tcPr>
            <w:tcW w:w="2285" w:type="dxa"/>
            <w:shd w:val="clear" w:color="auto" w:fill="auto"/>
            <w:noWrap/>
            <w:vAlign w:val="center"/>
            <w:hideMark/>
          </w:tcPr>
          <w:p w14:paraId="0374C987" w14:textId="64B47613" w:rsidR="008D2781" w:rsidRPr="009A4558" w:rsidRDefault="00690200" w:rsidP="00690200">
            <w:pPr>
              <w:spacing w:after="0" w:line="240" w:lineRule="auto"/>
              <w:jc w:val="center"/>
              <w:rPr>
                <w:rFonts w:ascii="Garamond" w:eastAsia="Times New Roman" w:hAnsi="Garamond" w:cs="Calibri"/>
                <w:color w:val="000000"/>
                <w:lang w:eastAsia="it-IT"/>
              </w:rPr>
            </w:pPr>
            <w:r>
              <w:t>3.368,94 €</w:t>
            </w:r>
          </w:p>
        </w:tc>
      </w:tr>
      <w:tr w:rsidR="0004535C" w:rsidRPr="009A4558" w14:paraId="7ED56164" w14:textId="77777777" w:rsidTr="0004535C">
        <w:trPr>
          <w:trHeight w:val="340"/>
        </w:trPr>
        <w:tc>
          <w:tcPr>
            <w:tcW w:w="398" w:type="dxa"/>
            <w:vAlign w:val="center"/>
          </w:tcPr>
          <w:p w14:paraId="0440D429" w14:textId="267FE124" w:rsidR="0004535C" w:rsidRPr="009A4558" w:rsidRDefault="0004535C" w:rsidP="0004535C">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 xml:space="preserve"> 2</w:t>
            </w:r>
          </w:p>
        </w:tc>
        <w:tc>
          <w:tcPr>
            <w:tcW w:w="1933" w:type="dxa"/>
            <w:shd w:val="clear" w:color="auto" w:fill="auto"/>
            <w:noWrap/>
            <w:vAlign w:val="center"/>
            <w:hideMark/>
          </w:tcPr>
          <w:p w14:paraId="3F9905F4" w14:textId="42BBE0B8" w:rsidR="0004535C" w:rsidRPr="009A4558" w:rsidRDefault="0004535C" w:rsidP="0004535C">
            <w:pPr>
              <w:spacing w:after="0" w:line="240" w:lineRule="auto"/>
              <w:jc w:val="center"/>
              <w:rPr>
                <w:rFonts w:ascii="Garamond" w:eastAsia="Times New Roman" w:hAnsi="Garamond" w:cs="Calibri"/>
                <w:color w:val="000000"/>
                <w:lang w:eastAsia="it-IT"/>
              </w:rPr>
            </w:pPr>
            <w:r w:rsidRPr="0019596A">
              <w:rPr>
                <w:rFonts w:ascii="Garamond" w:eastAsia="Times New Roman" w:hAnsi="Garamond" w:cs="Calibri"/>
                <w:i/>
                <w:iCs/>
                <w:color w:val="000000"/>
                <w:lang w:eastAsia="it-IT"/>
              </w:rPr>
              <w:t>Procedura di affidamento per l’esecuzione di lavori;</w:t>
            </w:r>
          </w:p>
        </w:tc>
        <w:tc>
          <w:tcPr>
            <w:tcW w:w="2700" w:type="dxa"/>
            <w:shd w:val="clear" w:color="auto" w:fill="auto"/>
            <w:noWrap/>
            <w:vAlign w:val="center"/>
            <w:hideMark/>
          </w:tcPr>
          <w:p w14:paraId="6C86406C" w14:textId="69E1B2DE" w:rsidR="0004535C" w:rsidRPr="009A4558" w:rsidRDefault="0004535C" w:rsidP="0004535C">
            <w:pPr>
              <w:spacing w:after="0" w:line="240" w:lineRule="auto"/>
              <w:jc w:val="center"/>
              <w:rPr>
                <w:rFonts w:ascii="Garamond" w:eastAsia="Times New Roman" w:hAnsi="Garamond" w:cs="Calibri"/>
                <w:color w:val="000000"/>
                <w:lang w:eastAsia="it-IT"/>
              </w:rPr>
            </w:pPr>
            <w:r>
              <w:rPr>
                <w:rFonts w:ascii="Garamond" w:eastAsia="Times New Roman" w:hAnsi="Garamond" w:cs="Calibri"/>
                <w:i/>
                <w:iCs/>
                <w:color w:val="000000"/>
                <w:lang w:eastAsia="it-IT"/>
              </w:rPr>
              <w:t>A</w:t>
            </w:r>
            <w:r w:rsidRPr="0019596A">
              <w:rPr>
                <w:rFonts w:ascii="Garamond" w:eastAsia="Times New Roman" w:hAnsi="Garamond" w:cs="Calibri"/>
                <w:i/>
                <w:iCs/>
                <w:color w:val="000000"/>
                <w:lang w:eastAsia="it-IT"/>
              </w:rPr>
              <w:t>ffidamento diretto</w:t>
            </w:r>
          </w:p>
        </w:tc>
        <w:tc>
          <w:tcPr>
            <w:tcW w:w="2460" w:type="dxa"/>
            <w:shd w:val="clear" w:color="auto" w:fill="auto"/>
            <w:noWrap/>
            <w:vAlign w:val="center"/>
          </w:tcPr>
          <w:p w14:paraId="756266D1" w14:textId="197C9E9D" w:rsidR="0004535C" w:rsidRPr="00625CE7" w:rsidRDefault="0004535C" w:rsidP="0004535C">
            <w:pPr>
              <w:spacing w:after="0" w:line="240" w:lineRule="auto"/>
              <w:jc w:val="center"/>
              <w:rPr>
                <w:rFonts w:ascii="Garamond" w:eastAsia="Times New Roman" w:hAnsi="Garamond" w:cs="Calibri"/>
                <w:color w:val="000000"/>
                <w:lang w:eastAsia="it-IT"/>
              </w:rPr>
            </w:pPr>
            <w:r w:rsidRPr="00625CE7">
              <w:rPr>
                <w:rFonts w:ascii="Garamond" w:hAnsi="Garamond"/>
              </w:rPr>
              <w:t>Lavori di imbiancatura e zoccolatura aule Piano Scuola 4.0</w:t>
            </w:r>
          </w:p>
        </w:tc>
        <w:tc>
          <w:tcPr>
            <w:tcW w:w="1295" w:type="dxa"/>
            <w:shd w:val="clear" w:color="auto" w:fill="auto"/>
            <w:noWrap/>
            <w:vAlign w:val="center"/>
            <w:hideMark/>
          </w:tcPr>
          <w:p w14:paraId="5B0F5C3B" w14:textId="78A1F181" w:rsidR="0004535C" w:rsidRPr="009A4558" w:rsidRDefault="0004535C" w:rsidP="0004535C">
            <w:pPr>
              <w:spacing w:after="0" w:line="240" w:lineRule="auto"/>
              <w:jc w:val="center"/>
              <w:rPr>
                <w:rFonts w:ascii="Garamond" w:eastAsia="Times New Roman" w:hAnsi="Garamond" w:cs="Calibri"/>
                <w:color w:val="000000"/>
                <w:lang w:eastAsia="it-IT"/>
              </w:rPr>
            </w:pPr>
            <w:r>
              <w:t>A00AC740E8</w:t>
            </w:r>
          </w:p>
        </w:tc>
        <w:tc>
          <w:tcPr>
            <w:tcW w:w="1871" w:type="dxa"/>
            <w:shd w:val="clear" w:color="auto" w:fill="auto"/>
            <w:noWrap/>
            <w:vAlign w:val="center"/>
            <w:hideMark/>
          </w:tcPr>
          <w:p w14:paraId="77522A75" w14:textId="62435543" w:rsidR="0004535C" w:rsidRPr="009A4558" w:rsidRDefault="0004535C" w:rsidP="0004535C">
            <w:pPr>
              <w:spacing w:after="0" w:line="240" w:lineRule="auto"/>
              <w:jc w:val="center"/>
              <w:rPr>
                <w:rFonts w:ascii="Garamond" w:eastAsia="Times New Roman" w:hAnsi="Garamond" w:cs="Calibri"/>
                <w:color w:val="000000"/>
                <w:lang w:eastAsia="it-IT"/>
              </w:rPr>
            </w:pPr>
            <w:r>
              <w:t>G94D23000850001</w:t>
            </w:r>
          </w:p>
        </w:tc>
        <w:tc>
          <w:tcPr>
            <w:tcW w:w="1335" w:type="dxa"/>
            <w:shd w:val="clear" w:color="auto" w:fill="auto"/>
            <w:noWrap/>
            <w:vAlign w:val="center"/>
          </w:tcPr>
          <w:p w14:paraId="2633C158" w14:textId="38C13575" w:rsidR="0004535C" w:rsidRPr="009A4558" w:rsidRDefault="0004535C" w:rsidP="0004535C">
            <w:pPr>
              <w:spacing w:after="0" w:line="240" w:lineRule="auto"/>
              <w:jc w:val="center"/>
              <w:rPr>
                <w:rFonts w:ascii="Garamond" w:eastAsia="Times New Roman" w:hAnsi="Garamond" w:cs="Calibri"/>
                <w:color w:val="000000"/>
                <w:lang w:eastAsia="it-IT"/>
              </w:rPr>
            </w:pPr>
            <w:r>
              <w:t>5.551,00 €</w:t>
            </w:r>
          </w:p>
        </w:tc>
        <w:tc>
          <w:tcPr>
            <w:tcW w:w="2285" w:type="dxa"/>
            <w:shd w:val="clear" w:color="auto" w:fill="auto"/>
            <w:noWrap/>
            <w:vAlign w:val="center"/>
          </w:tcPr>
          <w:p w14:paraId="2A8D03BE" w14:textId="7FFC439C" w:rsidR="0004535C" w:rsidRPr="009A4558" w:rsidRDefault="0004535C" w:rsidP="0004535C">
            <w:pPr>
              <w:spacing w:after="0" w:line="240" w:lineRule="auto"/>
              <w:jc w:val="center"/>
              <w:rPr>
                <w:rFonts w:ascii="Garamond" w:eastAsia="Times New Roman" w:hAnsi="Garamond" w:cs="Calibri"/>
                <w:color w:val="000000"/>
                <w:lang w:eastAsia="it-IT"/>
              </w:rPr>
            </w:pPr>
            <w:r>
              <w:t>5.551,00 €</w:t>
            </w:r>
          </w:p>
        </w:tc>
      </w:tr>
      <w:tr w:rsidR="0004535C" w:rsidRPr="009A4558" w14:paraId="6B09F531" w14:textId="77777777" w:rsidTr="0004535C">
        <w:trPr>
          <w:trHeight w:val="340"/>
        </w:trPr>
        <w:tc>
          <w:tcPr>
            <w:tcW w:w="398" w:type="dxa"/>
            <w:vAlign w:val="center"/>
          </w:tcPr>
          <w:p w14:paraId="33BE1DCF" w14:textId="1C8443BA" w:rsidR="0004535C" w:rsidRPr="009A4558" w:rsidRDefault="0004535C" w:rsidP="0004535C">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lastRenderedPageBreak/>
              <w:t>3</w:t>
            </w:r>
          </w:p>
        </w:tc>
        <w:tc>
          <w:tcPr>
            <w:tcW w:w="1933" w:type="dxa"/>
            <w:shd w:val="clear" w:color="auto" w:fill="auto"/>
            <w:noWrap/>
            <w:vAlign w:val="center"/>
            <w:hideMark/>
          </w:tcPr>
          <w:p w14:paraId="5B064392" w14:textId="6361C326" w:rsidR="0004535C" w:rsidRPr="009A4558" w:rsidRDefault="0004535C" w:rsidP="0004535C">
            <w:pPr>
              <w:spacing w:after="0" w:line="240" w:lineRule="auto"/>
              <w:rPr>
                <w:rFonts w:ascii="Garamond" w:eastAsia="Times New Roman" w:hAnsi="Garamond" w:cs="Calibri"/>
                <w:color w:val="000000"/>
                <w:lang w:eastAsia="it-IT"/>
              </w:rPr>
            </w:pPr>
            <w:r w:rsidRPr="0019596A">
              <w:rPr>
                <w:rFonts w:ascii="Garamond" w:eastAsia="Times New Roman" w:hAnsi="Garamond" w:cs="Calibri"/>
                <w:i/>
                <w:iCs/>
                <w:color w:val="000000"/>
                <w:lang w:eastAsia="it-IT"/>
              </w:rPr>
              <w:t>Procedura di affidamento per l’acquisto di beni e servizi;</w:t>
            </w:r>
          </w:p>
        </w:tc>
        <w:tc>
          <w:tcPr>
            <w:tcW w:w="2700" w:type="dxa"/>
            <w:shd w:val="clear" w:color="auto" w:fill="auto"/>
            <w:noWrap/>
            <w:vAlign w:val="center"/>
            <w:hideMark/>
          </w:tcPr>
          <w:p w14:paraId="1A5B16D3" w14:textId="6AC9B2D1" w:rsidR="0004535C" w:rsidRPr="009A4558" w:rsidRDefault="0004535C" w:rsidP="0004535C">
            <w:pPr>
              <w:spacing w:after="0" w:line="240" w:lineRule="auto"/>
              <w:jc w:val="center"/>
              <w:rPr>
                <w:rFonts w:ascii="Garamond" w:eastAsia="Times New Roman" w:hAnsi="Garamond" w:cs="Calibri"/>
                <w:color w:val="000000"/>
                <w:lang w:eastAsia="it-IT"/>
              </w:rPr>
            </w:pPr>
            <w:r>
              <w:rPr>
                <w:rFonts w:ascii="Garamond" w:eastAsia="Times New Roman" w:hAnsi="Garamond" w:cs="Calibri"/>
                <w:i/>
                <w:iCs/>
                <w:color w:val="000000"/>
                <w:lang w:eastAsia="it-IT"/>
              </w:rPr>
              <w:t>A</w:t>
            </w:r>
            <w:r w:rsidRPr="0019596A">
              <w:rPr>
                <w:rFonts w:ascii="Garamond" w:eastAsia="Times New Roman" w:hAnsi="Garamond" w:cs="Calibri"/>
                <w:i/>
                <w:iCs/>
                <w:color w:val="000000"/>
                <w:lang w:eastAsia="it-IT"/>
              </w:rPr>
              <w:t>ffidamento diretto</w:t>
            </w:r>
          </w:p>
        </w:tc>
        <w:tc>
          <w:tcPr>
            <w:tcW w:w="2460" w:type="dxa"/>
            <w:shd w:val="clear" w:color="auto" w:fill="auto"/>
            <w:noWrap/>
            <w:vAlign w:val="center"/>
            <w:hideMark/>
          </w:tcPr>
          <w:p w14:paraId="33876DE0" w14:textId="6AE2A1D4" w:rsidR="0004535C" w:rsidRPr="00625CE7" w:rsidRDefault="0004535C" w:rsidP="0004535C">
            <w:pPr>
              <w:spacing w:after="0" w:line="240" w:lineRule="auto"/>
              <w:rPr>
                <w:rFonts w:ascii="Garamond" w:eastAsia="Times New Roman" w:hAnsi="Garamond" w:cs="Calibri"/>
                <w:color w:val="000000"/>
                <w:lang w:eastAsia="it-IT"/>
              </w:rPr>
            </w:pPr>
            <w:r>
              <w:t xml:space="preserve">- Acquisto notebook, </w:t>
            </w:r>
            <w:proofErr w:type="spellStart"/>
            <w:r>
              <w:t>tablet,tavolette</w:t>
            </w:r>
            <w:proofErr w:type="spellEnd"/>
            <w:r>
              <w:t xml:space="preserve"> </w:t>
            </w:r>
            <w:proofErr w:type="spellStart"/>
            <w:r>
              <w:t>grafiche,carrelli</w:t>
            </w:r>
            <w:proofErr w:type="spellEnd"/>
            <w:r>
              <w:t xml:space="preserve"> per </w:t>
            </w:r>
            <w:proofErr w:type="spellStart"/>
            <w:r>
              <w:t>ricarica,multiprese</w:t>
            </w:r>
            <w:proofErr w:type="spellEnd"/>
            <w:r>
              <w:t xml:space="preserve"> verticali </w:t>
            </w:r>
            <w:proofErr w:type="spellStart"/>
            <w:r>
              <w:t>usb,videocamere</w:t>
            </w:r>
            <w:proofErr w:type="spellEnd"/>
          </w:p>
        </w:tc>
        <w:tc>
          <w:tcPr>
            <w:tcW w:w="1295" w:type="dxa"/>
            <w:shd w:val="clear" w:color="auto" w:fill="auto"/>
            <w:noWrap/>
            <w:vAlign w:val="center"/>
            <w:hideMark/>
          </w:tcPr>
          <w:p w14:paraId="6D8F0051" w14:textId="61246306" w:rsidR="0004535C" w:rsidRPr="009A4558" w:rsidRDefault="0004535C" w:rsidP="0004535C">
            <w:pPr>
              <w:spacing w:after="0" w:line="240" w:lineRule="auto"/>
              <w:rPr>
                <w:rFonts w:ascii="Garamond" w:eastAsia="Times New Roman" w:hAnsi="Garamond" w:cs="Calibri"/>
                <w:color w:val="000000"/>
                <w:lang w:eastAsia="it-IT"/>
              </w:rPr>
            </w:pPr>
            <w:r>
              <w:t>997754636E</w:t>
            </w:r>
          </w:p>
        </w:tc>
        <w:tc>
          <w:tcPr>
            <w:tcW w:w="1871" w:type="dxa"/>
            <w:shd w:val="clear" w:color="auto" w:fill="auto"/>
            <w:noWrap/>
            <w:vAlign w:val="center"/>
            <w:hideMark/>
          </w:tcPr>
          <w:p w14:paraId="220C0A61" w14:textId="6D161A40" w:rsidR="0004535C" w:rsidRPr="009A4558" w:rsidRDefault="0004535C" w:rsidP="0004535C">
            <w:pPr>
              <w:spacing w:after="0" w:line="240" w:lineRule="auto"/>
              <w:rPr>
                <w:rFonts w:ascii="Garamond" w:eastAsia="Times New Roman" w:hAnsi="Garamond" w:cs="Calibri"/>
                <w:color w:val="000000"/>
                <w:lang w:eastAsia="it-IT"/>
              </w:rPr>
            </w:pPr>
            <w:r>
              <w:t>G94D23000850001</w:t>
            </w:r>
          </w:p>
        </w:tc>
        <w:tc>
          <w:tcPr>
            <w:tcW w:w="1335" w:type="dxa"/>
            <w:shd w:val="clear" w:color="auto" w:fill="auto"/>
            <w:noWrap/>
            <w:vAlign w:val="center"/>
            <w:hideMark/>
          </w:tcPr>
          <w:p w14:paraId="42F6F4E5" w14:textId="674D3A73" w:rsidR="0004535C" w:rsidRPr="009A4558" w:rsidRDefault="0004535C" w:rsidP="0004535C">
            <w:pPr>
              <w:spacing w:after="0" w:line="240" w:lineRule="auto"/>
              <w:jc w:val="center"/>
              <w:rPr>
                <w:rFonts w:ascii="Garamond" w:eastAsia="Times New Roman" w:hAnsi="Garamond" w:cs="Calibri"/>
                <w:color w:val="000000"/>
                <w:lang w:eastAsia="it-IT"/>
              </w:rPr>
            </w:pPr>
            <w:r>
              <w:t>2.891,40 €</w:t>
            </w:r>
          </w:p>
        </w:tc>
        <w:tc>
          <w:tcPr>
            <w:tcW w:w="2285" w:type="dxa"/>
            <w:shd w:val="clear" w:color="auto" w:fill="auto"/>
            <w:noWrap/>
            <w:vAlign w:val="center"/>
            <w:hideMark/>
          </w:tcPr>
          <w:p w14:paraId="171DBDE0" w14:textId="36948EF6" w:rsidR="0004535C" w:rsidRPr="009A4558" w:rsidRDefault="0004535C" w:rsidP="0004535C">
            <w:pPr>
              <w:spacing w:after="0" w:line="240" w:lineRule="auto"/>
              <w:jc w:val="center"/>
              <w:rPr>
                <w:rFonts w:ascii="Garamond" w:eastAsia="Times New Roman" w:hAnsi="Garamond" w:cs="Calibri"/>
                <w:color w:val="000000"/>
                <w:lang w:eastAsia="it-IT"/>
              </w:rPr>
            </w:pPr>
            <w:r>
              <w:t>2.891,40 €</w:t>
            </w:r>
          </w:p>
        </w:tc>
      </w:tr>
      <w:tr w:rsidR="0004535C" w:rsidRPr="009A4558" w14:paraId="4DF4E3B1" w14:textId="77777777" w:rsidTr="0004535C">
        <w:trPr>
          <w:trHeight w:val="340"/>
        </w:trPr>
        <w:tc>
          <w:tcPr>
            <w:tcW w:w="398" w:type="dxa"/>
            <w:vAlign w:val="center"/>
          </w:tcPr>
          <w:p w14:paraId="0F181964" w14:textId="19270A6B" w:rsidR="0004535C" w:rsidRDefault="0004535C" w:rsidP="0004535C">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t>4</w:t>
            </w:r>
          </w:p>
        </w:tc>
        <w:tc>
          <w:tcPr>
            <w:tcW w:w="1933" w:type="dxa"/>
            <w:shd w:val="clear" w:color="auto" w:fill="auto"/>
            <w:noWrap/>
            <w:vAlign w:val="center"/>
          </w:tcPr>
          <w:p w14:paraId="2A92D01F" w14:textId="3888863C" w:rsidR="0004535C" w:rsidRPr="009A4558" w:rsidRDefault="0004535C" w:rsidP="0004535C">
            <w:pPr>
              <w:spacing w:after="0" w:line="240" w:lineRule="auto"/>
              <w:rPr>
                <w:rFonts w:ascii="Garamond" w:eastAsia="Times New Roman" w:hAnsi="Garamond" w:cs="Calibri"/>
                <w:color w:val="000000"/>
                <w:lang w:eastAsia="it-IT"/>
              </w:rPr>
            </w:pPr>
            <w:r w:rsidRPr="0019596A">
              <w:rPr>
                <w:rFonts w:ascii="Garamond" w:eastAsia="Times New Roman" w:hAnsi="Garamond" w:cs="Calibri"/>
                <w:i/>
                <w:iCs/>
                <w:color w:val="000000"/>
                <w:lang w:eastAsia="it-IT"/>
              </w:rPr>
              <w:t>Procedura di affidamento per l’acquisto di beni e servizi;</w:t>
            </w:r>
          </w:p>
        </w:tc>
        <w:tc>
          <w:tcPr>
            <w:tcW w:w="2700" w:type="dxa"/>
            <w:shd w:val="clear" w:color="auto" w:fill="auto"/>
            <w:noWrap/>
            <w:vAlign w:val="center"/>
          </w:tcPr>
          <w:p w14:paraId="5D46F0FA" w14:textId="56DDE161" w:rsidR="0004535C" w:rsidRPr="009A4558" w:rsidRDefault="0004535C" w:rsidP="0004535C">
            <w:pPr>
              <w:spacing w:after="0" w:line="240" w:lineRule="auto"/>
              <w:jc w:val="center"/>
              <w:rPr>
                <w:rFonts w:ascii="Garamond" w:eastAsia="Times New Roman" w:hAnsi="Garamond" w:cs="Calibri"/>
                <w:color w:val="000000"/>
                <w:lang w:eastAsia="it-IT"/>
              </w:rPr>
            </w:pPr>
            <w:r>
              <w:rPr>
                <w:rFonts w:ascii="Garamond" w:eastAsia="Times New Roman" w:hAnsi="Garamond" w:cs="Calibri"/>
                <w:i/>
                <w:iCs/>
                <w:color w:val="000000"/>
                <w:lang w:eastAsia="it-IT"/>
              </w:rPr>
              <w:t>A</w:t>
            </w:r>
            <w:r w:rsidRPr="0019596A">
              <w:rPr>
                <w:rFonts w:ascii="Garamond" w:eastAsia="Times New Roman" w:hAnsi="Garamond" w:cs="Calibri"/>
                <w:i/>
                <w:iCs/>
                <w:color w:val="000000"/>
                <w:lang w:eastAsia="it-IT"/>
              </w:rPr>
              <w:t>ffidamento diretto</w:t>
            </w:r>
          </w:p>
        </w:tc>
        <w:tc>
          <w:tcPr>
            <w:tcW w:w="2460" w:type="dxa"/>
            <w:shd w:val="clear" w:color="auto" w:fill="auto"/>
            <w:noWrap/>
            <w:vAlign w:val="center"/>
          </w:tcPr>
          <w:p w14:paraId="05979E1C" w14:textId="298F9581" w:rsidR="0004535C" w:rsidRPr="00625CE7" w:rsidRDefault="0004535C" w:rsidP="0004535C">
            <w:pPr>
              <w:spacing w:after="0" w:line="240" w:lineRule="auto"/>
              <w:rPr>
                <w:rFonts w:ascii="Garamond" w:eastAsia="Times New Roman" w:hAnsi="Garamond" w:cs="Calibri"/>
                <w:color w:val="000000"/>
                <w:lang w:eastAsia="it-IT"/>
              </w:rPr>
            </w:pPr>
            <w:r>
              <w:t>- Acquisto monitor interattivi</w:t>
            </w:r>
          </w:p>
        </w:tc>
        <w:tc>
          <w:tcPr>
            <w:tcW w:w="1295" w:type="dxa"/>
            <w:shd w:val="clear" w:color="auto" w:fill="auto"/>
            <w:noWrap/>
            <w:vAlign w:val="center"/>
          </w:tcPr>
          <w:p w14:paraId="2499523E" w14:textId="3F1BA843" w:rsidR="0004535C" w:rsidRDefault="0004535C" w:rsidP="0004535C">
            <w:pPr>
              <w:spacing w:after="0" w:line="240" w:lineRule="auto"/>
            </w:pPr>
            <w:r>
              <w:t>9977633B37</w:t>
            </w:r>
          </w:p>
        </w:tc>
        <w:tc>
          <w:tcPr>
            <w:tcW w:w="1871" w:type="dxa"/>
            <w:shd w:val="clear" w:color="auto" w:fill="auto"/>
            <w:noWrap/>
            <w:vAlign w:val="center"/>
          </w:tcPr>
          <w:p w14:paraId="28F4E599" w14:textId="04C9BDE1" w:rsidR="0004535C" w:rsidRPr="009A4558" w:rsidRDefault="0004535C" w:rsidP="0004535C">
            <w:pPr>
              <w:spacing w:after="0" w:line="240" w:lineRule="auto"/>
              <w:rPr>
                <w:rFonts w:ascii="Garamond" w:eastAsia="Times New Roman" w:hAnsi="Garamond" w:cs="Calibri"/>
                <w:color w:val="000000"/>
                <w:lang w:eastAsia="it-IT"/>
              </w:rPr>
            </w:pPr>
            <w:r>
              <w:t>G94D23000850001</w:t>
            </w:r>
          </w:p>
        </w:tc>
        <w:tc>
          <w:tcPr>
            <w:tcW w:w="1335" w:type="dxa"/>
            <w:shd w:val="clear" w:color="auto" w:fill="auto"/>
            <w:noWrap/>
            <w:vAlign w:val="center"/>
          </w:tcPr>
          <w:p w14:paraId="5618E696" w14:textId="6D0E3E44" w:rsidR="0004535C" w:rsidRPr="009A4558" w:rsidRDefault="0004535C" w:rsidP="0004535C">
            <w:pPr>
              <w:spacing w:after="0" w:line="240" w:lineRule="auto"/>
              <w:jc w:val="center"/>
              <w:rPr>
                <w:rFonts w:ascii="Garamond" w:eastAsia="Times New Roman" w:hAnsi="Garamond" w:cs="Calibri"/>
                <w:color w:val="000000"/>
                <w:lang w:eastAsia="it-IT"/>
              </w:rPr>
            </w:pPr>
            <w:r>
              <w:t>8.601,00 €</w:t>
            </w:r>
          </w:p>
        </w:tc>
        <w:tc>
          <w:tcPr>
            <w:tcW w:w="2285" w:type="dxa"/>
            <w:shd w:val="clear" w:color="auto" w:fill="auto"/>
            <w:noWrap/>
            <w:vAlign w:val="center"/>
          </w:tcPr>
          <w:p w14:paraId="1452F7B0" w14:textId="37062BCC" w:rsidR="0004535C" w:rsidRPr="009A4558" w:rsidRDefault="0004535C" w:rsidP="0004535C">
            <w:pPr>
              <w:spacing w:after="0" w:line="240" w:lineRule="auto"/>
              <w:jc w:val="center"/>
              <w:rPr>
                <w:rFonts w:ascii="Garamond" w:eastAsia="Times New Roman" w:hAnsi="Garamond" w:cs="Calibri"/>
                <w:color w:val="000000"/>
                <w:lang w:eastAsia="it-IT"/>
              </w:rPr>
            </w:pPr>
            <w:r>
              <w:t>8.601,00 €</w:t>
            </w:r>
          </w:p>
        </w:tc>
      </w:tr>
      <w:tr w:rsidR="0004535C" w:rsidRPr="009A4558" w14:paraId="1E0D7ED2" w14:textId="77777777" w:rsidTr="0004535C">
        <w:trPr>
          <w:trHeight w:val="340"/>
        </w:trPr>
        <w:tc>
          <w:tcPr>
            <w:tcW w:w="398" w:type="dxa"/>
            <w:vAlign w:val="center"/>
          </w:tcPr>
          <w:p w14:paraId="47A3A5C4" w14:textId="1D66A452" w:rsidR="0004535C" w:rsidRDefault="0004535C" w:rsidP="0004535C">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t>5</w:t>
            </w:r>
          </w:p>
        </w:tc>
        <w:tc>
          <w:tcPr>
            <w:tcW w:w="1933" w:type="dxa"/>
            <w:shd w:val="clear" w:color="auto" w:fill="auto"/>
            <w:noWrap/>
            <w:vAlign w:val="center"/>
          </w:tcPr>
          <w:p w14:paraId="6C1B3222" w14:textId="79EAEBE3" w:rsidR="0004535C" w:rsidRPr="0019596A" w:rsidRDefault="0004535C" w:rsidP="0004535C">
            <w:pPr>
              <w:spacing w:after="0" w:line="240" w:lineRule="auto"/>
              <w:rPr>
                <w:rFonts w:ascii="Garamond" w:eastAsia="Times New Roman" w:hAnsi="Garamond" w:cs="Calibri"/>
                <w:i/>
                <w:iCs/>
                <w:color w:val="000000"/>
                <w:lang w:eastAsia="it-IT"/>
              </w:rPr>
            </w:pPr>
            <w:r w:rsidRPr="0019596A">
              <w:rPr>
                <w:rFonts w:ascii="Garamond" w:eastAsia="Times New Roman" w:hAnsi="Garamond" w:cs="Calibri"/>
                <w:i/>
                <w:iCs/>
                <w:color w:val="000000"/>
                <w:lang w:eastAsia="it-IT"/>
              </w:rPr>
              <w:t>Procedura di affidamento per l’acquisto di beni e servizi;</w:t>
            </w:r>
          </w:p>
        </w:tc>
        <w:tc>
          <w:tcPr>
            <w:tcW w:w="2700" w:type="dxa"/>
            <w:shd w:val="clear" w:color="auto" w:fill="auto"/>
            <w:noWrap/>
            <w:vAlign w:val="center"/>
          </w:tcPr>
          <w:p w14:paraId="6A5F2BB3" w14:textId="191C1DFB" w:rsidR="0004535C" w:rsidRDefault="0004535C" w:rsidP="0004535C">
            <w:pPr>
              <w:spacing w:after="0" w:line="240" w:lineRule="auto"/>
              <w:jc w:val="center"/>
              <w:rPr>
                <w:rFonts w:ascii="Garamond" w:eastAsia="Times New Roman" w:hAnsi="Garamond" w:cs="Calibri"/>
                <w:i/>
                <w:iCs/>
                <w:color w:val="000000"/>
                <w:lang w:eastAsia="it-IT"/>
              </w:rPr>
            </w:pPr>
            <w:r>
              <w:rPr>
                <w:rFonts w:ascii="Garamond" w:eastAsia="Times New Roman" w:hAnsi="Garamond" w:cs="Calibri"/>
                <w:i/>
                <w:iCs/>
                <w:color w:val="000000"/>
                <w:lang w:eastAsia="it-IT"/>
              </w:rPr>
              <w:t>A</w:t>
            </w:r>
            <w:r w:rsidRPr="0019596A">
              <w:rPr>
                <w:rFonts w:ascii="Garamond" w:eastAsia="Times New Roman" w:hAnsi="Garamond" w:cs="Calibri"/>
                <w:i/>
                <w:iCs/>
                <w:color w:val="000000"/>
                <w:lang w:eastAsia="it-IT"/>
              </w:rPr>
              <w:t>ffidamento diretto</w:t>
            </w:r>
          </w:p>
        </w:tc>
        <w:tc>
          <w:tcPr>
            <w:tcW w:w="2460" w:type="dxa"/>
            <w:shd w:val="clear" w:color="auto" w:fill="auto"/>
            <w:noWrap/>
            <w:vAlign w:val="center"/>
          </w:tcPr>
          <w:p w14:paraId="601C5ADA" w14:textId="7346057C" w:rsidR="0004535C" w:rsidRDefault="0004535C" w:rsidP="0004535C">
            <w:pPr>
              <w:spacing w:after="0" w:line="240" w:lineRule="auto"/>
            </w:pPr>
            <w:r>
              <w:t>- Acquisto monitor interattivi</w:t>
            </w:r>
          </w:p>
        </w:tc>
        <w:tc>
          <w:tcPr>
            <w:tcW w:w="1295" w:type="dxa"/>
            <w:shd w:val="clear" w:color="auto" w:fill="auto"/>
            <w:noWrap/>
            <w:vAlign w:val="center"/>
          </w:tcPr>
          <w:p w14:paraId="3AD63B75" w14:textId="604D523E" w:rsidR="0004535C" w:rsidRDefault="0004535C" w:rsidP="0004535C">
            <w:pPr>
              <w:spacing w:after="0" w:line="240" w:lineRule="auto"/>
            </w:pPr>
            <w:r>
              <w:t>9977633B37</w:t>
            </w:r>
          </w:p>
        </w:tc>
        <w:tc>
          <w:tcPr>
            <w:tcW w:w="1871" w:type="dxa"/>
            <w:shd w:val="clear" w:color="auto" w:fill="auto"/>
            <w:noWrap/>
            <w:vAlign w:val="center"/>
          </w:tcPr>
          <w:p w14:paraId="47B3BE50" w14:textId="45AEA751" w:rsidR="0004535C" w:rsidRPr="009A4558" w:rsidRDefault="0004535C" w:rsidP="0004535C">
            <w:pPr>
              <w:spacing w:after="0" w:line="240" w:lineRule="auto"/>
              <w:rPr>
                <w:rFonts w:ascii="Garamond" w:eastAsia="Times New Roman" w:hAnsi="Garamond" w:cs="Calibri"/>
                <w:color w:val="000000"/>
                <w:lang w:eastAsia="it-IT"/>
              </w:rPr>
            </w:pPr>
            <w:r>
              <w:t>G94D23000850001</w:t>
            </w:r>
          </w:p>
        </w:tc>
        <w:tc>
          <w:tcPr>
            <w:tcW w:w="1335" w:type="dxa"/>
            <w:shd w:val="clear" w:color="auto" w:fill="auto"/>
            <w:noWrap/>
            <w:vAlign w:val="center"/>
          </w:tcPr>
          <w:p w14:paraId="5598CF7D" w14:textId="32C62426" w:rsidR="0004535C" w:rsidRPr="009A4558" w:rsidRDefault="0004535C" w:rsidP="0004535C">
            <w:pPr>
              <w:spacing w:after="0" w:line="240" w:lineRule="auto"/>
              <w:jc w:val="center"/>
              <w:rPr>
                <w:rFonts w:ascii="Garamond" w:eastAsia="Times New Roman" w:hAnsi="Garamond" w:cs="Calibri"/>
                <w:color w:val="000000"/>
                <w:lang w:eastAsia="it-IT"/>
              </w:rPr>
            </w:pPr>
            <w:r>
              <w:t>4.568,90 €</w:t>
            </w:r>
          </w:p>
        </w:tc>
        <w:tc>
          <w:tcPr>
            <w:tcW w:w="2285" w:type="dxa"/>
            <w:shd w:val="clear" w:color="auto" w:fill="auto"/>
            <w:noWrap/>
            <w:vAlign w:val="center"/>
          </w:tcPr>
          <w:p w14:paraId="625CD2BD" w14:textId="251BFBC6" w:rsidR="0004535C" w:rsidRPr="009A4558" w:rsidRDefault="0004535C" w:rsidP="0004535C">
            <w:pPr>
              <w:spacing w:after="0" w:line="240" w:lineRule="auto"/>
              <w:jc w:val="center"/>
              <w:rPr>
                <w:rFonts w:ascii="Garamond" w:eastAsia="Times New Roman" w:hAnsi="Garamond" w:cs="Calibri"/>
                <w:color w:val="000000"/>
                <w:lang w:eastAsia="it-IT"/>
              </w:rPr>
            </w:pPr>
            <w:r>
              <w:t>4.568,90 €</w:t>
            </w:r>
          </w:p>
        </w:tc>
      </w:tr>
      <w:tr w:rsidR="0004535C" w:rsidRPr="009A4558" w14:paraId="5376D9CA" w14:textId="77777777" w:rsidTr="0004535C">
        <w:trPr>
          <w:trHeight w:val="340"/>
        </w:trPr>
        <w:tc>
          <w:tcPr>
            <w:tcW w:w="398" w:type="dxa"/>
            <w:vAlign w:val="center"/>
          </w:tcPr>
          <w:p w14:paraId="145D0EAF" w14:textId="61E7E96D" w:rsidR="0004535C" w:rsidRDefault="0004535C" w:rsidP="0004535C">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t>6</w:t>
            </w:r>
          </w:p>
        </w:tc>
        <w:tc>
          <w:tcPr>
            <w:tcW w:w="1933" w:type="dxa"/>
            <w:shd w:val="clear" w:color="auto" w:fill="auto"/>
            <w:noWrap/>
            <w:vAlign w:val="center"/>
          </w:tcPr>
          <w:p w14:paraId="5108FCAE" w14:textId="51FB9915" w:rsidR="0004535C" w:rsidRPr="0019596A" w:rsidRDefault="0004535C" w:rsidP="0004535C">
            <w:pPr>
              <w:spacing w:after="0" w:line="240" w:lineRule="auto"/>
              <w:rPr>
                <w:rFonts w:ascii="Garamond" w:eastAsia="Times New Roman" w:hAnsi="Garamond" w:cs="Calibri"/>
                <w:i/>
                <w:iCs/>
                <w:color w:val="000000"/>
                <w:lang w:eastAsia="it-IT"/>
              </w:rPr>
            </w:pPr>
            <w:r w:rsidRPr="0019596A">
              <w:rPr>
                <w:rFonts w:ascii="Garamond" w:eastAsia="Times New Roman" w:hAnsi="Garamond" w:cs="Calibri"/>
                <w:i/>
                <w:iCs/>
                <w:color w:val="000000"/>
                <w:lang w:eastAsia="it-IT"/>
              </w:rPr>
              <w:t>Procedura di affidamento per l’acquisto di beni e servizi;</w:t>
            </w:r>
          </w:p>
        </w:tc>
        <w:tc>
          <w:tcPr>
            <w:tcW w:w="2700" w:type="dxa"/>
            <w:shd w:val="clear" w:color="auto" w:fill="auto"/>
            <w:noWrap/>
            <w:vAlign w:val="center"/>
          </w:tcPr>
          <w:p w14:paraId="60D28663" w14:textId="13D0EBA4" w:rsidR="0004535C" w:rsidRDefault="0004535C" w:rsidP="0004535C">
            <w:pPr>
              <w:spacing w:after="0" w:line="240" w:lineRule="auto"/>
              <w:jc w:val="center"/>
              <w:rPr>
                <w:rFonts w:ascii="Garamond" w:eastAsia="Times New Roman" w:hAnsi="Garamond" w:cs="Calibri"/>
                <w:i/>
                <w:iCs/>
                <w:color w:val="000000"/>
                <w:lang w:eastAsia="it-IT"/>
              </w:rPr>
            </w:pPr>
            <w:r>
              <w:rPr>
                <w:rFonts w:ascii="Garamond" w:eastAsia="Times New Roman" w:hAnsi="Garamond" w:cs="Calibri"/>
                <w:i/>
                <w:iCs/>
                <w:color w:val="000000"/>
                <w:lang w:eastAsia="it-IT"/>
              </w:rPr>
              <w:t>A</w:t>
            </w:r>
            <w:r w:rsidRPr="0019596A">
              <w:rPr>
                <w:rFonts w:ascii="Garamond" w:eastAsia="Times New Roman" w:hAnsi="Garamond" w:cs="Calibri"/>
                <w:i/>
                <w:iCs/>
                <w:color w:val="000000"/>
                <w:lang w:eastAsia="it-IT"/>
              </w:rPr>
              <w:t>ffidamento diretto</w:t>
            </w:r>
          </w:p>
        </w:tc>
        <w:tc>
          <w:tcPr>
            <w:tcW w:w="2460" w:type="dxa"/>
            <w:shd w:val="clear" w:color="auto" w:fill="auto"/>
            <w:noWrap/>
            <w:vAlign w:val="center"/>
          </w:tcPr>
          <w:p w14:paraId="077A6261" w14:textId="3859C055" w:rsidR="0004535C" w:rsidRDefault="0004535C" w:rsidP="0004535C">
            <w:pPr>
              <w:spacing w:after="0" w:line="240" w:lineRule="auto"/>
            </w:pPr>
            <w:r>
              <w:t xml:space="preserve">- Acquisto notebook, </w:t>
            </w:r>
            <w:proofErr w:type="spellStart"/>
            <w:r>
              <w:t>tablet,tavolette</w:t>
            </w:r>
            <w:proofErr w:type="spellEnd"/>
            <w:r>
              <w:t xml:space="preserve"> </w:t>
            </w:r>
            <w:proofErr w:type="spellStart"/>
            <w:r>
              <w:t>grafiche,carrelli</w:t>
            </w:r>
            <w:proofErr w:type="spellEnd"/>
            <w:r>
              <w:t xml:space="preserve"> per </w:t>
            </w:r>
            <w:proofErr w:type="spellStart"/>
            <w:r>
              <w:t>ricarica,multiprese</w:t>
            </w:r>
            <w:proofErr w:type="spellEnd"/>
            <w:r>
              <w:t xml:space="preserve"> verticali </w:t>
            </w:r>
            <w:proofErr w:type="spellStart"/>
            <w:r>
              <w:t>usb,videocamere</w:t>
            </w:r>
            <w:proofErr w:type="spellEnd"/>
          </w:p>
        </w:tc>
        <w:tc>
          <w:tcPr>
            <w:tcW w:w="1295" w:type="dxa"/>
            <w:shd w:val="clear" w:color="auto" w:fill="auto"/>
            <w:noWrap/>
            <w:vAlign w:val="center"/>
          </w:tcPr>
          <w:p w14:paraId="7D1CD19E" w14:textId="0E588133" w:rsidR="0004535C" w:rsidRDefault="0004535C" w:rsidP="0004535C">
            <w:pPr>
              <w:spacing w:after="0" w:line="240" w:lineRule="auto"/>
            </w:pPr>
            <w:r>
              <w:t>997754636E</w:t>
            </w:r>
          </w:p>
        </w:tc>
        <w:tc>
          <w:tcPr>
            <w:tcW w:w="1871" w:type="dxa"/>
            <w:shd w:val="clear" w:color="auto" w:fill="auto"/>
            <w:noWrap/>
            <w:vAlign w:val="center"/>
          </w:tcPr>
          <w:p w14:paraId="55A284F2" w14:textId="694B1A6A" w:rsidR="0004535C" w:rsidRPr="009A4558" w:rsidRDefault="0004535C" w:rsidP="0004535C">
            <w:pPr>
              <w:spacing w:after="0" w:line="240" w:lineRule="auto"/>
              <w:rPr>
                <w:rFonts w:ascii="Garamond" w:eastAsia="Times New Roman" w:hAnsi="Garamond" w:cs="Calibri"/>
                <w:color w:val="000000"/>
                <w:lang w:eastAsia="it-IT"/>
              </w:rPr>
            </w:pPr>
            <w:r>
              <w:t>G94D23000850001</w:t>
            </w:r>
          </w:p>
        </w:tc>
        <w:tc>
          <w:tcPr>
            <w:tcW w:w="1335" w:type="dxa"/>
            <w:shd w:val="clear" w:color="auto" w:fill="auto"/>
            <w:noWrap/>
            <w:vAlign w:val="center"/>
          </w:tcPr>
          <w:p w14:paraId="56D31D24" w14:textId="56FBDC36" w:rsidR="0004535C" w:rsidRPr="009A4558" w:rsidRDefault="0004535C" w:rsidP="0004535C">
            <w:pPr>
              <w:spacing w:after="0" w:line="240" w:lineRule="auto"/>
              <w:jc w:val="center"/>
              <w:rPr>
                <w:rFonts w:ascii="Garamond" w:eastAsia="Times New Roman" w:hAnsi="Garamond" w:cs="Calibri"/>
                <w:color w:val="000000"/>
                <w:lang w:eastAsia="it-IT"/>
              </w:rPr>
            </w:pPr>
            <w:r>
              <w:t>15.389,32 €</w:t>
            </w:r>
          </w:p>
        </w:tc>
        <w:tc>
          <w:tcPr>
            <w:tcW w:w="2285" w:type="dxa"/>
            <w:shd w:val="clear" w:color="auto" w:fill="auto"/>
            <w:noWrap/>
            <w:vAlign w:val="center"/>
          </w:tcPr>
          <w:p w14:paraId="7C11D720" w14:textId="6B16452B" w:rsidR="0004535C" w:rsidRPr="009A4558" w:rsidRDefault="0004535C" w:rsidP="0004535C">
            <w:pPr>
              <w:spacing w:after="0" w:line="240" w:lineRule="auto"/>
              <w:jc w:val="center"/>
              <w:rPr>
                <w:rFonts w:ascii="Garamond" w:eastAsia="Times New Roman" w:hAnsi="Garamond" w:cs="Calibri"/>
                <w:color w:val="000000"/>
                <w:lang w:eastAsia="it-IT"/>
              </w:rPr>
            </w:pPr>
            <w:r>
              <w:t>15.389,32 €</w:t>
            </w:r>
          </w:p>
        </w:tc>
      </w:tr>
      <w:tr w:rsidR="0004535C" w:rsidRPr="009A4558" w14:paraId="7F80971A" w14:textId="77777777" w:rsidTr="0004535C">
        <w:trPr>
          <w:trHeight w:val="340"/>
        </w:trPr>
        <w:tc>
          <w:tcPr>
            <w:tcW w:w="398" w:type="dxa"/>
            <w:vAlign w:val="center"/>
          </w:tcPr>
          <w:p w14:paraId="6D6233F4" w14:textId="37119B42" w:rsidR="0004535C" w:rsidRDefault="0004535C" w:rsidP="0004535C">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t>7</w:t>
            </w:r>
          </w:p>
        </w:tc>
        <w:tc>
          <w:tcPr>
            <w:tcW w:w="1933" w:type="dxa"/>
            <w:shd w:val="clear" w:color="auto" w:fill="auto"/>
            <w:noWrap/>
            <w:vAlign w:val="center"/>
          </w:tcPr>
          <w:p w14:paraId="6B70160B" w14:textId="28E5A8C4" w:rsidR="0004535C" w:rsidRPr="0019596A" w:rsidRDefault="0004535C" w:rsidP="0004535C">
            <w:pPr>
              <w:spacing w:after="0" w:line="240" w:lineRule="auto"/>
              <w:rPr>
                <w:rFonts w:ascii="Garamond" w:eastAsia="Times New Roman" w:hAnsi="Garamond" w:cs="Calibri"/>
                <w:i/>
                <w:iCs/>
                <w:color w:val="000000"/>
                <w:lang w:eastAsia="it-IT"/>
              </w:rPr>
            </w:pPr>
            <w:r w:rsidRPr="0019596A">
              <w:rPr>
                <w:rFonts w:ascii="Garamond" w:eastAsia="Times New Roman" w:hAnsi="Garamond" w:cs="Calibri"/>
                <w:i/>
                <w:iCs/>
                <w:color w:val="000000"/>
                <w:lang w:eastAsia="it-IT"/>
              </w:rPr>
              <w:t>Procedura di affidamento per l’acquisto di beni e servizi;</w:t>
            </w:r>
          </w:p>
        </w:tc>
        <w:tc>
          <w:tcPr>
            <w:tcW w:w="2700" w:type="dxa"/>
            <w:shd w:val="clear" w:color="auto" w:fill="auto"/>
            <w:noWrap/>
            <w:vAlign w:val="center"/>
          </w:tcPr>
          <w:p w14:paraId="460A8E52" w14:textId="50ECB650" w:rsidR="0004535C" w:rsidRDefault="0004535C" w:rsidP="0004535C">
            <w:pPr>
              <w:spacing w:after="0" w:line="240" w:lineRule="auto"/>
              <w:jc w:val="center"/>
              <w:rPr>
                <w:rFonts w:ascii="Garamond" w:eastAsia="Times New Roman" w:hAnsi="Garamond" w:cs="Calibri"/>
                <w:i/>
                <w:iCs/>
                <w:color w:val="000000"/>
                <w:lang w:eastAsia="it-IT"/>
              </w:rPr>
            </w:pPr>
            <w:r>
              <w:rPr>
                <w:rFonts w:ascii="Garamond" w:eastAsia="Times New Roman" w:hAnsi="Garamond" w:cs="Calibri"/>
                <w:i/>
                <w:iCs/>
                <w:color w:val="000000"/>
                <w:lang w:eastAsia="it-IT"/>
              </w:rPr>
              <w:t>A</w:t>
            </w:r>
            <w:r w:rsidRPr="0019596A">
              <w:rPr>
                <w:rFonts w:ascii="Garamond" w:eastAsia="Times New Roman" w:hAnsi="Garamond" w:cs="Calibri"/>
                <w:i/>
                <w:iCs/>
                <w:color w:val="000000"/>
                <w:lang w:eastAsia="it-IT"/>
              </w:rPr>
              <w:t>ffidamento diretto</w:t>
            </w:r>
          </w:p>
        </w:tc>
        <w:tc>
          <w:tcPr>
            <w:tcW w:w="2460" w:type="dxa"/>
            <w:shd w:val="clear" w:color="auto" w:fill="auto"/>
            <w:noWrap/>
            <w:vAlign w:val="center"/>
          </w:tcPr>
          <w:p w14:paraId="1E02B00A" w14:textId="22D4CA53" w:rsidR="0004535C" w:rsidRPr="00625CE7" w:rsidRDefault="0004535C" w:rsidP="0004535C">
            <w:pPr>
              <w:spacing w:after="0" w:line="240" w:lineRule="auto"/>
              <w:rPr>
                <w:rFonts w:ascii="Garamond" w:eastAsia="Times New Roman" w:hAnsi="Garamond" w:cs="Calibri"/>
                <w:color w:val="000000"/>
                <w:lang w:eastAsia="it-IT"/>
              </w:rPr>
            </w:pPr>
            <w:r>
              <w:t xml:space="preserve">- Lotto </w:t>
            </w:r>
            <w:proofErr w:type="spellStart"/>
            <w:r>
              <w:t>musicale:stazioni</w:t>
            </w:r>
            <w:proofErr w:type="spellEnd"/>
            <w:r>
              <w:t xml:space="preserve"> </w:t>
            </w:r>
            <w:proofErr w:type="spellStart"/>
            <w:r>
              <w:t>podcast;pedale</w:t>
            </w:r>
            <w:proofErr w:type="spellEnd"/>
            <w:r>
              <w:t xml:space="preserve"> </w:t>
            </w:r>
            <w:proofErr w:type="spellStart"/>
            <w:r>
              <w:t>chitarra;mixer</w:t>
            </w:r>
            <w:proofErr w:type="spellEnd"/>
            <w:r>
              <w:t xml:space="preserve"> </w:t>
            </w:r>
            <w:proofErr w:type="spellStart"/>
            <w:r>
              <w:t>audio;software</w:t>
            </w:r>
            <w:proofErr w:type="spellEnd"/>
            <w:r>
              <w:t xml:space="preserve"> </w:t>
            </w:r>
            <w:proofErr w:type="spellStart"/>
            <w:r>
              <w:t>finale;vibrafono</w:t>
            </w:r>
            <w:proofErr w:type="spellEnd"/>
            <w:r>
              <w:t xml:space="preserve"> digitale.</w:t>
            </w:r>
          </w:p>
        </w:tc>
        <w:tc>
          <w:tcPr>
            <w:tcW w:w="1295" w:type="dxa"/>
            <w:shd w:val="clear" w:color="auto" w:fill="auto"/>
            <w:noWrap/>
            <w:vAlign w:val="center"/>
          </w:tcPr>
          <w:p w14:paraId="682837B6" w14:textId="4B434D94" w:rsidR="0004535C" w:rsidRDefault="0004535C" w:rsidP="0004535C">
            <w:pPr>
              <w:spacing w:after="0" w:line="240" w:lineRule="auto"/>
            </w:pPr>
            <w:r>
              <w:t>9977748A1E</w:t>
            </w:r>
          </w:p>
        </w:tc>
        <w:tc>
          <w:tcPr>
            <w:tcW w:w="1871" w:type="dxa"/>
            <w:shd w:val="clear" w:color="auto" w:fill="auto"/>
            <w:noWrap/>
            <w:vAlign w:val="center"/>
          </w:tcPr>
          <w:p w14:paraId="69EE3747" w14:textId="6D5447E9" w:rsidR="0004535C" w:rsidRPr="009A4558" w:rsidRDefault="0004535C" w:rsidP="0004535C">
            <w:pPr>
              <w:spacing w:after="0" w:line="240" w:lineRule="auto"/>
              <w:rPr>
                <w:rFonts w:ascii="Garamond" w:eastAsia="Times New Roman" w:hAnsi="Garamond" w:cs="Calibri"/>
                <w:color w:val="000000"/>
                <w:lang w:eastAsia="it-IT"/>
              </w:rPr>
            </w:pPr>
            <w:r>
              <w:t>G94D23000850001</w:t>
            </w:r>
          </w:p>
        </w:tc>
        <w:tc>
          <w:tcPr>
            <w:tcW w:w="1335" w:type="dxa"/>
            <w:shd w:val="clear" w:color="auto" w:fill="auto"/>
            <w:noWrap/>
            <w:vAlign w:val="center"/>
          </w:tcPr>
          <w:p w14:paraId="72CB89CA" w14:textId="10F902B7" w:rsidR="0004535C" w:rsidRPr="009A4558" w:rsidRDefault="0004535C" w:rsidP="0004535C">
            <w:pPr>
              <w:spacing w:after="0" w:line="240" w:lineRule="auto"/>
              <w:jc w:val="center"/>
              <w:rPr>
                <w:rFonts w:ascii="Garamond" w:eastAsia="Times New Roman" w:hAnsi="Garamond" w:cs="Calibri"/>
                <w:color w:val="000000"/>
                <w:lang w:eastAsia="it-IT"/>
              </w:rPr>
            </w:pPr>
            <w:r>
              <w:t>7.937,00 €</w:t>
            </w:r>
          </w:p>
        </w:tc>
        <w:tc>
          <w:tcPr>
            <w:tcW w:w="2285" w:type="dxa"/>
            <w:shd w:val="clear" w:color="auto" w:fill="auto"/>
            <w:noWrap/>
            <w:vAlign w:val="center"/>
          </w:tcPr>
          <w:p w14:paraId="0571F2E9" w14:textId="3115FFC1" w:rsidR="0004535C" w:rsidRPr="009A4558" w:rsidRDefault="0004535C" w:rsidP="0004535C">
            <w:pPr>
              <w:spacing w:after="0" w:line="240" w:lineRule="auto"/>
              <w:jc w:val="center"/>
              <w:rPr>
                <w:rFonts w:ascii="Garamond" w:eastAsia="Times New Roman" w:hAnsi="Garamond" w:cs="Calibri"/>
                <w:color w:val="000000"/>
                <w:lang w:eastAsia="it-IT"/>
              </w:rPr>
            </w:pPr>
            <w:r>
              <w:t>7.937,00 €</w:t>
            </w:r>
          </w:p>
        </w:tc>
      </w:tr>
      <w:tr w:rsidR="0004535C" w:rsidRPr="009A4558" w14:paraId="2F737D18" w14:textId="77777777" w:rsidTr="0004535C">
        <w:trPr>
          <w:trHeight w:val="340"/>
        </w:trPr>
        <w:tc>
          <w:tcPr>
            <w:tcW w:w="398" w:type="dxa"/>
            <w:vAlign w:val="center"/>
          </w:tcPr>
          <w:p w14:paraId="618C50E8" w14:textId="305A66A8" w:rsidR="0004535C" w:rsidRDefault="0004535C" w:rsidP="0004535C">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t>8</w:t>
            </w:r>
          </w:p>
        </w:tc>
        <w:tc>
          <w:tcPr>
            <w:tcW w:w="1933" w:type="dxa"/>
            <w:shd w:val="clear" w:color="auto" w:fill="auto"/>
            <w:noWrap/>
            <w:vAlign w:val="center"/>
          </w:tcPr>
          <w:p w14:paraId="5F08B90F" w14:textId="6F03A890" w:rsidR="0004535C" w:rsidRPr="0019596A" w:rsidRDefault="0004535C" w:rsidP="0004535C">
            <w:pPr>
              <w:spacing w:after="0" w:line="240" w:lineRule="auto"/>
              <w:rPr>
                <w:rFonts w:ascii="Garamond" w:eastAsia="Times New Roman" w:hAnsi="Garamond" w:cs="Calibri"/>
                <w:i/>
                <w:iCs/>
                <w:color w:val="000000"/>
                <w:lang w:eastAsia="it-IT"/>
              </w:rPr>
            </w:pPr>
            <w:r w:rsidRPr="0019596A">
              <w:rPr>
                <w:rFonts w:ascii="Garamond" w:eastAsia="Times New Roman" w:hAnsi="Garamond" w:cs="Calibri"/>
                <w:i/>
                <w:iCs/>
                <w:color w:val="000000"/>
                <w:lang w:eastAsia="it-IT"/>
              </w:rPr>
              <w:t>Procedura di affidamento per l’acquisto di beni e servizi;</w:t>
            </w:r>
          </w:p>
        </w:tc>
        <w:tc>
          <w:tcPr>
            <w:tcW w:w="2700" w:type="dxa"/>
            <w:shd w:val="clear" w:color="auto" w:fill="auto"/>
            <w:noWrap/>
            <w:vAlign w:val="center"/>
          </w:tcPr>
          <w:p w14:paraId="6CB05A0D" w14:textId="241AFCB2" w:rsidR="0004535C" w:rsidRDefault="0004535C" w:rsidP="0004535C">
            <w:pPr>
              <w:spacing w:after="0" w:line="240" w:lineRule="auto"/>
              <w:jc w:val="center"/>
              <w:rPr>
                <w:rFonts w:ascii="Garamond" w:eastAsia="Times New Roman" w:hAnsi="Garamond" w:cs="Calibri"/>
                <w:i/>
                <w:iCs/>
                <w:color w:val="000000"/>
                <w:lang w:eastAsia="it-IT"/>
              </w:rPr>
            </w:pPr>
            <w:r>
              <w:rPr>
                <w:rFonts w:ascii="Garamond" w:eastAsia="Times New Roman" w:hAnsi="Garamond" w:cs="Calibri"/>
                <w:i/>
                <w:iCs/>
                <w:color w:val="000000"/>
                <w:lang w:eastAsia="it-IT"/>
              </w:rPr>
              <w:t>A</w:t>
            </w:r>
            <w:r w:rsidRPr="0019596A">
              <w:rPr>
                <w:rFonts w:ascii="Garamond" w:eastAsia="Times New Roman" w:hAnsi="Garamond" w:cs="Calibri"/>
                <w:i/>
                <w:iCs/>
                <w:color w:val="000000"/>
                <w:lang w:eastAsia="it-IT"/>
              </w:rPr>
              <w:t>ffidamento diretto</w:t>
            </w:r>
          </w:p>
        </w:tc>
        <w:tc>
          <w:tcPr>
            <w:tcW w:w="2460" w:type="dxa"/>
            <w:shd w:val="clear" w:color="auto" w:fill="auto"/>
            <w:noWrap/>
            <w:vAlign w:val="center"/>
          </w:tcPr>
          <w:p w14:paraId="447B8A40" w14:textId="6949AC16" w:rsidR="0004535C" w:rsidRDefault="0004535C" w:rsidP="0004535C">
            <w:pPr>
              <w:spacing w:after="0" w:line="240" w:lineRule="auto"/>
            </w:pPr>
            <w:r>
              <w:t xml:space="preserve">- Acquisto notebook, tablet, tavolette grafiche, carrelli per ricarica, </w:t>
            </w:r>
            <w:proofErr w:type="spellStart"/>
            <w:r>
              <w:t>multiprese</w:t>
            </w:r>
            <w:proofErr w:type="spellEnd"/>
            <w:r>
              <w:t xml:space="preserve"> verticali </w:t>
            </w:r>
            <w:proofErr w:type="spellStart"/>
            <w:r>
              <w:t>usb</w:t>
            </w:r>
            <w:proofErr w:type="spellEnd"/>
            <w:r>
              <w:t>, videocamere</w:t>
            </w:r>
          </w:p>
        </w:tc>
        <w:tc>
          <w:tcPr>
            <w:tcW w:w="1295" w:type="dxa"/>
            <w:shd w:val="clear" w:color="auto" w:fill="auto"/>
            <w:noWrap/>
            <w:vAlign w:val="center"/>
          </w:tcPr>
          <w:p w14:paraId="527397E2" w14:textId="103E48F5" w:rsidR="0004535C" w:rsidRDefault="0004535C" w:rsidP="0004535C">
            <w:pPr>
              <w:spacing w:after="0" w:line="240" w:lineRule="auto"/>
            </w:pPr>
            <w:r>
              <w:t>997754636E</w:t>
            </w:r>
          </w:p>
        </w:tc>
        <w:tc>
          <w:tcPr>
            <w:tcW w:w="1871" w:type="dxa"/>
            <w:shd w:val="clear" w:color="auto" w:fill="auto"/>
            <w:noWrap/>
            <w:vAlign w:val="center"/>
          </w:tcPr>
          <w:p w14:paraId="3796A2C0" w14:textId="2DC4F526" w:rsidR="0004535C" w:rsidRPr="009A4558" w:rsidRDefault="0004535C" w:rsidP="0004535C">
            <w:pPr>
              <w:spacing w:after="0" w:line="240" w:lineRule="auto"/>
              <w:rPr>
                <w:rFonts w:ascii="Garamond" w:eastAsia="Times New Roman" w:hAnsi="Garamond" w:cs="Calibri"/>
                <w:color w:val="000000"/>
                <w:lang w:eastAsia="it-IT"/>
              </w:rPr>
            </w:pPr>
            <w:r>
              <w:t>G94D23000850001</w:t>
            </w:r>
          </w:p>
        </w:tc>
        <w:tc>
          <w:tcPr>
            <w:tcW w:w="1335" w:type="dxa"/>
            <w:shd w:val="clear" w:color="auto" w:fill="auto"/>
            <w:noWrap/>
            <w:vAlign w:val="center"/>
          </w:tcPr>
          <w:p w14:paraId="28EE7DF0" w14:textId="0845C6B0" w:rsidR="0004535C" w:rsidRPr="009A4558" w:rsidRDefault="0004535C" w:rsidP="0004535C">
            <w:pPr>
              <w:spacing w:after="0" w:line="240" w:lineRule="auto"/>
              <w:jc w:val="center"/>
              <w:rPr>
                <w:rFonts w:ascii="Garamond" w:eastAsia="Times New Roman" w:hAnsi="Garamond" w:cs="Calibri"/>
                <w:color w:val="000000"/>
                <w:lang w:eastAsia="it-IT"/>
              </w:rPr>
            </w:pPr>
            <w:r>
              <w:t>49.794,30 €</w:t>
            </w:r>
          </w:p>
        </w:tc>
        <w:tc>
          <w:tcPr>
            <w:tcW w:w="2285" w:type="dxa"/>
            <w:shd w:val="clear" w:color="auto" w:fill="auto"/>
            <w:noWrap/>
            <w:vAlign w:val="center"/>
          </w:tcPr>
          <w:p w14:paraId="60622006" w14:textId="1677E7DF" w:rsidR="0004535C" w:rsidRPr="009A4558" w:rsidRDefault="0004535C" w:rsidP="0004535C">
            <w:pPr>
              <w:spacing w:after="0" w:line="240" w:lineRule="auto"/>
              <w:jc w:val="center"/>
              <w:rPr>
                <w:rFonts w:ascii="Garamond" w:eastAsia="Times New Roman" w:hAnsi="Garamond" w:cs="Calibri"/>
                <w:color w:val="000000"/>
                <w:lang w:eastAsia="it-IT"/>
              </w:rPr>
            </w:pPr>
            <w:r>
              <w:t>49.794,30 €</w:t>
            </w:r>
          </w:p>
        </w:tc>
      </w:tr>
      <w:tr w:rsidR="0004535C" w:rsidRPr="009A4558" w14:paraId="4BAF1C59" w14:textId="77777777" w:rsidTr="0004535C">
        <w:trPr>
          <w:trHeight w:val="340"/>
        </w:trPr>
        <w:tc>
          <w:tcPr>
            <w:tcW w:w="398" w:type="dxa"/>
            <w:vAlign w:val="center"/>
          </w:tcPr>
          <w:p w14:paraId="5872AB00" w14:textId="67E32672" w:rsidR="0004535C" w:rsidRDefault="0004535C" w:rsidP="0004535C">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t>9</w:t>
            </w:r>
          </w:p>
        </w:tc>
        <w:tc>
          <w:tcPr>
            <w:tcW w:w="1933" w:type="dxa"/>
            <w:shd w:val="clear" w:color="auto" w:fill="auto"/>
            <w:noWrap/>
            <w:vAlign w:val="center"/>
          </w:tcPr>
          <w:p w14:paraId="4216F4A5" w14:textId="4C415E8B" w:rsidR="0004535C" w:rsidRPr="0019596A" w:rsidRDefault="0004535C" w:rsidP="0004535C">
            <w:pPr>
              <w:spacing w:after="0" w:line="240" w:lineRule="auto"/>
              <w:rPr>
                <w:rFonts w:ascii="Garamond" w:eastAsia="Times New Roman" w:hAnsi="Garamond" w:cs="Calibri"/>
                <w:i/>
                <w:iCs/>
                <w:color w:val="000000"/>
                <w:lang w:eastAsia="it-IT"/>
              </w:rPr>
            </w:pPr>
            <w:r w:rsidRPr="0019596A">
              <w:rPr>
                <w:rFonts w:ascii="Garamond" w:eastAsia="Times New Roman" w:hAnsi="Garamond" w:cs="Calibri"/>
                <w:i/>
                <w:iCs/>
                <w:color w:val="000000"/>
                <w:lang w:eastAsia="it-IT"/>
              </w:rPr>
              <w:t>Procedura di affidamento per l’acquisto di beni e servizi;</w:t>
            </w:r>
          </w:p>
        </w:tc>
        <w:tc>
          <w:tcPr>
            <w:tcW w:w="2700" w:type="dxa"/>
            <w:shd w:val="clear" w:color="auto" w:fill="auto"/>
            <w:noWrap/>
            <w:vAlign w:val="center"/>
          </w:tcPr>
          <w:p w14:paraId="05B42906" w14:textId="3A5D0624" w:rsidR="0004535C" w:rsidRDefault="0004535C" w:rsidP="0004535C">
            <w:pPr>
              <w:spacing w:after="0" w:line="240" w:lineRule="auto"/>
              <w:jc w:val="center"/>
              <w:rPr>
                <w:rFonts w:ascii="Garamond" w:eastAsia="Times New Roman" w:hAnsi="Garamond" w:cs="Calibri"/>
                <w:i/>
                <w:iCs/>
                <w:color w:val="000000"/>
                <w:lang w:eastAsia="it-IT"/>
              </w:rPr>
            </w:pPr>
            <w:r>
              <w:rPr>
                <w:rFonts w:ascii="Garamond" w:eastAsia="Times New Roman" w:hAnsi="Garamond" w:cs="Calibri"/>
                <w:i/>
                <w:iCs/>
                <w:color w:val="000000"/>
                <w:lang w:eastAsia="it-IT"/>
              </w:rPr>
              <w:t>A</w:t>
            </w:r>
            <w:r w:rsidRPr="0019596A">
              <w:rPr>
                <w:rFonts w:ascii="Garamond" w:eastAsia="Times New Roman" w:hAnsi="Garamond" w:cs="Calibri"/>
                <w:i/>
                <w:iCs/>
                <w:color w:val="000000"/>
                <w:lang w:eastAsia="it-IT"/>
              </w:rPr>
              <w:t>ffidamento diretto</w:t>
            </w:r>
          </w:p>
        </w:tc>
        <w:tc>
          <w:tcPr>
            <w:tcW w:w="2460" w:type="dxa"/>
            <w:shd w:val="clear" w:color="auto" w:fill="auto"/>
            <w:noWrap/>
            <w:vAlign w:val="center"/>
          </w:tcPr>
          <w:p w14:paraId="6B967ECE" w14:textId="14FA55FE" w:rsidR="0004535C" w:rsidRDefault="0004535C" w:rsidP="0004535C">
            <w:pPr>
              <w:spacing w:after="0" w:line="240" w:lineRule="auto"/>
            </w:pPr>
            <w:r>
              <w:t>- Acquisto banchi e sedie per la didattica collaborativa; armadi; pouf e sacchi; tavoli.</w:t>
            </w:r>
          </w:p>
        </w:tc>
        <w:tc>
          <w:tcPr>
            <w:tcW w:w="1295" w:type="dxa"/>
            <w:shd w:val="clear" w:color="auto" w:fill="auto"/>
            <w:noWrap/>
            <w:vAlign w:val="center"/>
          </w:tcPr>
          <w:p w14:paraId="078B8473" w14:textId="30D38AA7" w:rsidR="0004535C" w:rsidRDefault="0004535C" w:rsidP="0004535C">
            <w:pPr>
              <w:spacing w:after="0" w:line="240" w:lineRule="auto"/>
            </w:pPr>
            <w:r>
              <w:t>99783212FB</w:t>
            </w:r>
          </w:p>
        </w:tc>
        <w:tc>
          <w:tcPr>
            <w:tcW w:w="1871" w:type="dxa"/>
            <w:shd w:val="clear" w:color="auto" w:fill="auto"/>
            <w:noWrap/>
            <w:vAlign w:val="center"/>
          </w:tcPr>
          <w:p w14:paraId="0E64DA91" w14:textId="2DA073F5" w:rsidR="0004535C" w:rsidRPr="009A4558" w:rsidRDefault="0004535C" w:rsidP="0004535C">
            <w:pPr>
              <w:spacing w:after="0" w:line="240" w:lineRule="auto"/>
              <w:rPr>
                <w:rFonts w:ascii="Garamond" w:eastAsia="Times New Roman" w:hAnsi="Garamond" w:cs="Calibri"/>
                <w:color w:val="000000"/>
                <w:lang w:eastAsia="it-IT"/>
              </w:rPr>
            </w:pPr>
            <w:r>
              <w:t>G94D23000850001</w:t>
            </w:r>
          </w:p>
        </w:tc>
        <w:tc>
          <w:tcPr>
            <w:tcW w:w="1335" w:type="dxa"/>
            <w:shd w:val="clear" w:color="auto" w:fill="auto"/>
            <w:noWrap/>
            <w:vAlign w:val="center"/>
          </w:tcPr>
          <w:p w14:paraId="4E219549" w14:textId="7FBFF265" w:rsidR="0004535C" w:rsidRPr="009A4558" w:rsidRDefault="0004535C" w:rsidP="0004535C">
            <w:pPr>
              <w:spacing w:after="0" w:line="240" w:lineRule="auto"/>
              <w:jc w:val="center"/>
              <w:rPr>
                <w:rFonts w:ascii="Garamond" w:eastAsia="Times New Roman" w:hAnsi="Garamond" w:cs="Calibri"/>
                <w:color w:val="000000"/>
                <w:lang w:eastAsia="it-IT"/>
              </w:rPr>
            </w:pPr>
            <w:r>
              <w:t>8.276,25 €</w:t>
            </w:r>
          </w:p>
        </w:tc>
        <w:tc>
          <w:tcPr>
            <w:tcW w:w="2285" w:type="dxa"/>
            <w:shd w:val="clear" w:color="auto" w:fill="auto"/>
            <w:noWrap/>
            <w:vAlign w:val="center"/>
          </w:tcPr>
          <w:p w14:paraId="7968FC97" w14:textId="528EEEBE" w:rsidR="0004535C" w:rsidRPr="009A4558" w:rsidRDefault="0004535C" w:rsidP="0004535C">
            <w:pPr>
              <w:spacing w:after="0" w:line="240" w:lineRule="auto"/>
              <w:jc w:val="center"/>
              <w:rPr>
                <w:rFonts w:ascii="Garamond" w:eastAsia="Times New Roman" w:hAnsi="Garamond" w:cs="Calibri"/>
                <w:color w:val="000000"/>
                <w:lang w:eastAsia="it-IT"/>
              </w:rPr>
            </w:pPr>
            <w:r>
              <w:t>8.276,25 €</w:t>
            </w:r>
          </w:p>
        </w:tc>
      </w:tr>
      <w:tr w:rsidR="0004535C" w:rsidRPr="009A4558" w14:paraId="5848F5C4" w14:textId="77777777" w:rsidTr="0004535C">
        <w:trPr>
          <w:trHeight w:val="340"/>
        </w:trPr>
        <w:tc>
          <w:tcPr>
            <w:tcW w:w="398" w:type="dxa"/>
            <w:vAlign w:val="center"/>
          </w:tcPr>
          <w:p w14:paraId="7E37892F" w14:textId="35A66A03" w:rsidR="0004535C" w:rsidRDefault="0004535C" w:rsidP="0004535C">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lastRenderedPageBreak/>
              <w:t>10</w:t>
            </w:r>
          </w:p>
        </w:tc>
        <w:tc>
          <w:tcPr>
            <w:tcW w:w="1933" w:type="dxa"/>
            <w:shd w:val="clear" w:color="auto" w:fill="auto"/>
            <w:noWrap/>
            <w:vAlign w:val="center"/>
          </w:tcPr>
          <w:p w14:paraId="3396CA35" w14:textId="014D5A3D" w:rsidR="0004535C" w:rsidRPr="0019596A" w:rsidRDefault="0004535C" w:rsidP="0004535C">
            <w:pPr>
              <w:spacing w:after="0" w:line="240" w:lineRule="auto"/>
              <w:rPr>
                <w:rFonts w:ascii="Garamond" w:eastAsia="Times New Roman" w:hAnsi="Garamond" w:cs="Calibri"/>
                <w:i/>
                <w:iCs/>
                <w:color w:val="000000"/>
                <w:lang w:eastAsia="it-IT"/>
              </w:rPr>
            </w:pPr>
            <w:r w:rsidRPr="0019596A">
              <w:rPr>
                <w:rFonts w:ascii="Garamond" w:eastAsia="Times New Roman" w:hAnsi="Garamond" w:cs="Calibri"/>
                <w:i/>
                <w:iCs/>
                <w:color w:val="000000"/>
                <w:lang w:eastAsia="it-IT"/>
              </w:rPr>
              <w:t>Procedura di affidamento per l’acquisto di beni e servizi;</w:t>
            </w:r>
          </w:p>
        </w:tc>
        <w:tc>
          <w:tcPr>
            <w:tcW w:w="2700" w:type="dxa"/>
            <w:shd w:val="clear" w:color="auto" w:fill="auto"/>
            <w:noWrap/>
            <w:vAlign w:val="center"/>
          </w:tcPr>
          <w:p w14:paraId="3AD83017" w14:textId="1DC165E0" w:rsidR="0004535C" w:rsidRDefault="0004535C" w:rsidP="0004535C">
            <w:pPr>
              <w:spacing w:after="0" w:line="240" w:lineRule="auto"/>
              <w:jc w:val="center"/>
              <w:rPr>
                <w:rFonts w:ascii="Garamond" w:eastAsia="Times New Roman" w:hAnsi="Garamond" w:cs="Calibri"/>
                <w:i/>
                <w:iCs/>
                <w:color w:val="000000"/>
                <w:lang w:eastAsia="it-IT"/>
              </w:rPr>
            </w:pPr>
            <w:r>
              <w:rPr>
                <w:rFonts w:ascii="Garamond" w:eastAsia="Times New Roman" w:hAnsi="Garamond" w:cs="Calibri"/>
                <w:i/>
                <w:iCs/>
                <w:color w:val="000000"/>
                <w:lang w:eastAsia="it-IT"/>
              </w:rPr>
              <w:t>A</w:t>
            </w:r>
            <w:r w:rsidRPr="0019596A">
              <w:rPr>
                <w:rFonts w:ascii="Garamond" w:eastAsia="Times New Roman" w:hAnsi="Garamond" w:cs="Calibri"/>
                <w:i/>
                <w:iCs/>
                <w:color w:val="000000"/>
                <w:lang w:eastAsia="it-IT"/>
              </w:rPr>
              <w:t>ffidamento diretto</w:t>
            </w:r>
          </w:p>
        </w:tc>
        <w:tc>
          <w:tcPr>
            <w:tcW w:w="2460" w:type="dxa"/>
            <w:shd w:val="clear" w:color="auto" w:fill="auto"/>
            <w:noWrap/>
            <w:vAlign w:val="center"/>
          </w:tcPr>
          <w:p w14:paraId="12B9BE38" w14:textId="321AEC94" w:rsidR="0004535C" w:rsidRDefault="0004535C" w:rsidP="0004535C">
            <w:pPr>
              <w:spacing w:after="0" w:line="240" w:lineRule="auto"/>
            </w:pPr>
            <w:r>
              <w:t>- Acquisto sedute modulari morbide</w:t>
            </w:r>
          </w:p>
        </w:tc>
        <w:tc>
          <w:tcPr>
            <w:tcW w:w="1295" w:type="dxa"/>
            <w:shd w:val="clear" w:color="auto" w:fill="auto"/>
            <w:noWrap/>
            <w:vAlign w:val="center"/>
          </w:tcPr>
          <w:p w14:paraId="7AC33857" w14:textId="2BBA6A4D" w:rsidR="0004535C" w:rsidRDefault="0004535C" w:rsidP="0004535C">
            <w:pPr>
              <w:spacing w:after="0" w:line="240" w:lineRule="auto"/>
            </w:pPr>
            <w:r>
              <w:t>9978489D9B</w:t>
            </w:r>
          </w:p>
        </w:tc>
        <w:tc>
          <w:tcPr>
            <w:tcW w:w="1871" w:type="dxa"/>
            <w:shd w:val="clear" w:color="auto" w:fill="auto"/>
            <w:noWrap/>
            <w:vAlign w:val="center"/>
          </w:tcPr>
          <w:p w14:paraId="2E55652E" w14:textId="019D735E" w:rsidR="0004535C" w:rsidRPr="009A4558" w:rsidRDefault="0004535C" w:rsidP="0004535C">
            <w:pPr>
              <w:spacing w:after="0" w:line="240" w:lineRule="auto"/>
              <w:rPr>
                <w:rFonts w:ascii="Garamond" w:eastAsia="Times New Roman" w:hAnsi="Garamond" w:cs="Calibri"/>
                <w:color w:val="000000"/>
                <w:lang w:eastAsia="it-IT"/>
              </w:rPr>
            </w:pPr>
            <w:r>
              <w:t>G94D23000850001</w:t>
            </w:r>
          </w:p>
        </w:tc>
        <w:tc>
          <w:tcPr>
            <w:tcW w:w="1335" w:type="dxa"/>
            <w:shd w:val="clear" w:color="auto" w:fill="auto"/>
            <w:noWrap/>
            <w:vAlign w:val="center"/>
          </w:tcPr>
          <w:p w14:paraId="1D176E0E" w14:textId="016B6019" w:rsidR="0004535C" w:rsidRPr="009A4558" w:rsidRDefault="0004535C" w:rsidP="0004535C">
            <w:pPr>
              <w:spacing w:after="0" w:line="240" w:lineRule="auto"/>
              <w:jc w:val="center"/>
              <w:rPr>
                <w:rFonts w:ascii="Garamond" w:eastAsia="Times New Roman" w:hAnsi="Garamond" w:cs="Calibri"/>
                <w:color w:val="000000"/>
                <w:lang w:eastAsia="it-IT"/>
              </w:rPr>
            </w:pPr>
            <w:r>
              <w:t>6.339,61 €</w:t>
            </w:r>
          </w:p>
        </w:tc>
        <w:tc>
          <w:tcPr>
            <w:tcW w:w="2285" w:type="dxa"/>
            <w:shd w:val="clear" w:color="auto" w:fill="auto"/>
            <w:noWrap/>
            <w:vAlign w:val="center"/>
          </w:tcPr>
          <w:p w14:paraId="26E5C87C" w14:textId="0C44D146" w:rsidR="0004535C" w:rsidRPr="009A4558" w:rsidRDefault="0004535C" w:rsidP="0004535C">
            <w:pPr>
              <w:spacing w:after="0" w:line="240" w:lineRule="auto"/>
              <w:jc w:val="center"/>
              <w:rPr>
                <w:rFonts w:ascii="Garamond" w:eastAsia="Times New Roman" w:hAnsi="Garamond" w:cs="Calibri"/>
                <w:color w:val="000000"/>
                <w:lang w:eastAsia="it-IT"/>
              </w:rPr>
            </w:pPr>
            <w:r>
              <w:t>6.339,61 €</w:t>
            </w:r>
          </w:p>
        </w:tc>
      </w:tr>
    </w:tbl>
    <w:p w14:paraId="7E8644DE" w14:textId="77777777" w:rsidR="009A4558" w:rsidRDefault="009A4558" w:rsidP="006304E4">
      <w:pPr>
        <w:spacing w:before="120" w:after="120"/>
        <w:rPr>
          <w:rFonts w:ascii="Garamond" w:eastAsia="Times New Roman" w:hAnsi="Garamond" w:cstheme="minorHAnsi"/>
          <w:b/>
          <w:bCs/>
          <w:color w:val="002060"/>
          <w:lang w:eastAsia="it-IT"/>
        </w:rPr>
      </w:pPr>
    </w:p>
    <w:p w14:paraId="4150FA22" w14:textId="77777777" w:rsidR="003E7035" w:rsidRDefault="003E7035" w:rsidP="006304E4">
      <w:pPr>
        <w:spacing w:before="120" w:after="120"/>
        <w:rPr>
          <w:rFonts w:ascii="Garamond" w:eastAsia="Times New Roman" w:hAnsi="Garamond" w:cstheme="minorHAnsi"/>
          <w:b/>
          <w:bCs/>
          <w:color w:val="002060"/>
          <w:lang w:eastAsia="it-IT"/>
        </w:rPr>
      </w:pPr>
    </w:p>
    <w:tbl>
      <w:tblPr>
        <w:tblStyle w:val="Grigliatabella"/>
        <w:tblW w:w="14317" w:type="dxa"/>
        <w:tblInd w:w="-5" w:type="dxa"/>
        <w:tblLook w:val="04A0" w:firstRow="1" w:lastRow="0" w:firstColumn="1" w:lastColumn="0" w:noHBand="0" w:noVBand="1"/>
      </w:tblPr>
      <w:tblGrid>
        <w:gridCol w:w="4253"/>
        <w:gridCol w:w="567"/>
        <w:gridCol w:w="683"/>
        <w:gridCol w:w="661"/>
        <w:gridCol w:w="3759"/>
        <w:gridCol w:w="4394"/>
      </w:tblGrid>
      <w:tr w:rsidR="00CE6A1B" w14:paraId="73446111" w14:textId="77777777" w:rsidTr="003E7035">
        <w:trPr>
          <w:trHeight w:val="340"/>
        </w:trPr>
        <w:tc>
          <w:tcPr>
            <w:tcW w:w="14317" w:type="dxa"/>
            <w:gridSpan w:val="6"/>
            <w:shd w:val="clear" w:color="auto" w:fill="002060"/>
            <w:vAlign w:val="center"/>
          </w:tcPr>
          <w:p w14:paraId="7BCFF058" w14:textId="183E078E" w:rsidR="00CE6A1B" w:rsidRPr="00AF3D5E" w:rsidRDefault="00917A38" w:rsidP="00C508C3">
            <w:pPr>
              <w:jc w:val="center"/>
              <w:rPr>
                <w:rFonts w:eastAsia="Times New Roman" w:cstheme="minorHAnsi"/>
                <w:b/>
                <w:bCs/>
                <w:smallCaps/>
                <w:lang w:eastAsia="it-IT"/>
              </w:rPr>
            </w:pPr>
            <w:r>
              <w:rPr>
                <w:rFonts w:ascii="Garamond" w:eastAsia="Times New Roman" w:hAnsi="Garamond" w:cstheme="minorHAnsi"/>
                <w:b/>
                <w:bCs/>
                <w:color w:val="002060"/>
                <w:lang w:eastAsia="it-IT"/>
              </w:rPr>
              <w:br w:type="page"/>
            </w:r>
            <w:r w:rsidR="002A1A36" w:rsidRPr="00105F71">
              <w:rPr>
                <w:rFonts w:ascii="Garamond" w:hAnsi="Garamond"/>
                <w:b/>
                <w:color w:val="FFFFFF" w:themeColor="background1"/>
                <w:sz w:val="24"/>
                <w:szCs w:val="24"/>
              </w:rPr>
              <w:t>Checklist di autocontrollo</w:t>
            </w:r>
          </w:p>
        </w:tc>
      </w:tr>
      <w:tr w:rsidR="002A1A36" w14:paraId="080364D4" w14:textId="77777777" w:rsidTr="003E7035">
        <w:trPr>
          <w:trHeight w:val="340"/>
        </w:trPr>
        <w:tc>
          <w:tcPr>
            <w:tcW w:w="14317" w:type="dxa"/>
            <w:gridSpan w:val="6"/>
            <w:shd w:val="clear" w:color="auto" w:fill="F2F2F2" w:themeFill="background1" w:themeFillShade="F2"/>
            <w:vAlign w:val="center"/>
          </w:tcPr>
          <w:p w14:paraId="6FA780C1" w14:textId="393D59DF" w:rsidR="002A1A36" w:rsidRPr="008A0F08" w:rsidRDefault="002A1A36" w:rsidP="0095624F">
            <w:pPr>
              <w:pStyle w:val="Paragrafoelenco"/>
              <w:numPr>
                <w:ilvl w:val="0"/>
                <w:numId w:val="1"/>
              </w:numPr>
              <w:jc w:val="center"/>
              <w:rPr>
                <w:rFonts w:ascii="Garamond" w:hAnsi="Garamond"/>
                <w:b/>
                <w:color w:val="002060"/>
                <w:sz w:val="24"/>
                <w:szCs w:val="24"/>
              </w:rPr>
            </w:pPr>
            <w:r w:rsidRPr="008A0F08">
              <w:rPr>
                <w:rFonts w:ascii="Garamond" w:eastAsia="Times New Roman" w:hAnsi="Garamond" w:cstheme="minorHAnsi"/>
                <w:b/>
                <w:bCs/>
                <w:smallCaps/>
                <w:color w:val="002060"/>
                <w:lang w:eastAsia="it-IT"/>
              </w:rPr>
              <w:t>Verifica del</w:t>
            </w:r>
            <w:r w:rsidR="0019596A">
              <w:rPr>
                <w:rFonts w:ascii="Garamond" w:eastAsia="Times New Roman" w:hAnsi="Garamond" w:cstheme="minorHAnsi"/>
                <w:b/>
                <w:bCs/>
                <w:smallCaps/>
                <w:color w:val="002060"/>
                <w:lang w:eastAsia="it-IT"/>
              </w:rPr>
              <w:t>la corrispondenza tra domanda di rimborso e documentazione allegata</w:t>
            </w:r>
          </w:p>
        </w:tc>
      </w:tr>
      <w:tr w:rsidR="000622E3" w14:paraId="0A3792EC" w14:textId="77777777" w:rsidTr="003E7035">
        <w:trPr>
          <w:trHeight w:val="340"/>
        </w:trPr>
        <w:tc>
          <w:tcPr>
            <w:tcW w:w="4253" w:type="dxa"/>
            <w:vMerge w:val="restart"/>
            <w:shd w:val="clear" w:color="auto" w:fill="F2F2F2" w:themeFill="background1" w:themeFillShade="F2"/>
            <w:vAlign w:val="center"/>
          </w:tcPr>
          <w:p w14:paraId="1E04DAB2" w14:textId="3BB5DF41" w:rsidR="000622E3" w:rsidRPr="008A0F08" w:rsidRDefault="000622E3" w:rsidP="00C508C3">
            <w:pPr>
              <w:jc w:val="center"/>
              <w:rPr>
                <w:rFonts w:ascii="Garamond" w:eastAsia="Times New Roman" w:hAnsi="Garamond" w:cstheme="minorHAnsi"/>
                <w:color w:val="002060"/>
                <w:lang w:eastAsia="it-IT"/>
              </w:rPr>
            </w:pPr>
            <w:r>
              <w:rPr>
                <w:rFonts w:ascii="Garamond" w:eastAsia="Times New Roman" w:hAnsi="Garamond" w:cstheme="minorHAnsi"/>
                <w:b/>
                <w:bCs/>
                <w:smallCaps/>
                <w:color w:val="002060"/>
                <w:lang w:eastAsia="it-IT"/>
              </w:rPr>
              <w:t>Punto di controllo</w:t>
            </w:r>
          </w:p>
        </w:tc>
        <w:tc>
          <w:tcPr>
            <w:tcW w:w="1911" w:type="dxa"/>
            <w:gridSpan w:val="3"/>
            <w:shd w:val="clear" w:color="auto" w:fill="F2F2F2" w:themeFill="background1" w:themeFillShade="F2"/>
            <w:vAlign w:val="center"/>
          </w:tcPr>
          <w:p w14:paraId="448C55CD" w14:textId="19C7F9E7" w:rsidR="000622E3" w:rsidRPr="000622E3" w:rsidRDefault="000622E3" w:rsidP="00C508C3">
            <w:pPr>
              <w:jc w:val="center"/>
              <w:rPr>
                <w:rFonts w:ascii="Garamond" w:eastAsia="Times New Roman" w:hAnsi="Garamond" w:cstheme="minorHAnsi"/>
                <w:b/>
                <w:bCs/>
                <w:color w:val="002060"/>
                <w:lang w:eastAsia="it-IT"/>
              </w:rPr>
            </w:pPr>
            <w:r w:rsidRPr="000622E3">
              <w:rPr>
                <w:rFonts w:ascii="Garamond" w:eastAsia="Times New Roman" w:hAnsi="Garamond" w:cstheme="minorHAnsi"/>
                <w:b/>
                <w:bCs/>
                <w:smallCaps/>
                <w:color w:val="002060"/>
                <w:lang w:eastAsia="it-IT"/>
              </w:rPr>
              <w:t>Esito</w:t>
            </w:r>
          </w:p>
        </w:tc>
        <w:tc>
          <w:tcPr>
            <w:tcW w:w="3759" w:type="dxa"/>
            <w:vMerge w:val="restart"/>
            <w:shd w:val="clear" w:color="auto" w:fill="F2F2F2" w:themeFill="background1" w:themeFillShade="F2"/>
            <w:vAlign w:val="center"/>
          </w:tcPr>
          <w:p w14:paraId="56C46F0A" w14:textId="40965747" w:rsidR="000622E3" w:rsidRPr="008A0F08" w:rsidRDefault="000622E3" w:rsidP="00C508C3">
            <w:pPr>
              <w:jc w:val="center"/>
              <w:rPr>
                <w:rFonts w:ascii="Garamond" w:eastAsia="Times New Roman" w:hAnsi="Garamond" w:cstheme="minorHAnsi"/>
                <w:color w:val="002060"/>
                <w:lang w:eastAsia="it-IT"/>
              </w:rPr>
            </w:pPr>
            <w:r>
              <w:rPr>
                <w:rFonts w:ascii="Garamond" w:eastAsia="Times New Roman" w:hAnsi="Garamond" w:cstheme="minorHAnsi"/>
                <w:b/>
                <w:bCs/>
                <w:smallCaps/>
                <w:color w:val="002060"/>
                <w:lang w:eastAsia="it-IT"/>
              </w:rPr>
              <w:t>Documentazione di supporto</w:t>
            </w:r>
          </w:p>
        </w:tc>
        <w:tc>
          <w:tcPr>
            <w:tcW w:w="4394" w:type="dxa"/>
            <w:vMerge w:val="restart"/>
            <w:shd w:val="clear" w:color="auto" w:fill="F2F2F2" w:themeFill="background1" w:themeFillShade="F2"/>
            <w:vAlign w:val="center"/>
          </w:tcPr>
          <w:p w14:paraId="48E4BD1B" w14:textId="2B3DD9EF" w:rsidR="000622E3" w:rsidRPr="008A0F08" w:rsidRDefault="000622E3" w:rsidP="00C508C3">
            <w:pPr>
              <w:jc w:val="center"/>
              <w:rPr>
                <w:rFonts w:ascii="Garamond" w:hAnsi="Garamond" w:cstheme="minorHAnsi"/>
                <w:color w:val="002060"/>
                <w:sz w:val="20"/>
                <w:szCs w:val="20"/>
              </w:rPr>
            </w:pPr>
            <w:r>
              <w:rPr>
                <w:rFonts w:ascii="Garamond" w:eastAsia="Times New Roman" w:hAnsi="Garamond" w:cstheme="minorHAnsi"/>
                <w:b/>
                <w:bCs/>
                <w:smallCaps/>
                <w:color w:val="002060"/>
                <w:lang w:eastAsia="it-IT"/>
              </w:rPr>
              <w:t>Note</w:t>
            </w:r>
            <w:r w:rsidRPr="008A0F08">
              <w:rPr>
                <w:rStyle w:val="Rimandonotaapidipagina"/>
                <w:rFonts w:ascii="Garamond" w:eastAsia="Times New Roman" w:hAnsi="Garamond" w:cstheme="minorHAnsi"/>
                <w:b/>
                <w:bCs/>
                <w:smallCaps/>
                <w:color w:val="002060"/>
                <w:lang w:eastAsia="it-IT"/>
              </w:rPr>
              <w:footnoteReference w:id="2"/>
            </w:r>
          </w:p>
        </w:tc>
      </w:tr>
      <w:tr w:rsidR="000622E3" w14:paraId="3C1A6384" w14:textId="77777777" w:rsidTr="003E7035">
        <w:trPr>
          <w:trHeight w:val="340"/>
        </w:trPr>
        <w:tc>
          <w:tcPr>
            <w:tcW w:w="4253" w:type="dxa"/>
            <w:vMerge/>
            <w:shd w:val="clear" w:color="auto" w:fill="F2F2F2" w:themeFill="background1" w:themeFillShade="F2"/>
            <w:vAlign w:val="center"/>
          </w:tcPr>
          <w:p w14:paraId="29687FC6" w14:textId="77777777" w:rsidR="000622E3" w:rsidRDefault="000622E3" w:rsidP="000622E3">
            <w:pPr>
              <w:jc w:val="center"/>
              <w:rPr>
                <w:rFonts w:ascii="Garamond" w:eastAsia="Times New Roman" w:hAnsi="Garamond" w:cstheme="minorHAnsi"/>
                <w:b/>
                <w:bCs/>
                <w:smallCaps/>
                <w:color w:val="002060"/>
                <w:lang w:eastAsia="it-IT"/>
              </w:rPr>
            </w:pPr>
          </w:p>
        </w:tc>
        <w:tc>
          <w:tcPr>
            <w:tcW w:w="567" w:type="dxa"/>
            <w:shd w:val="clear" w:color="auto" w:fill="F2F2F2" w:themeFill="background1" w:themeFillShade="F2"/>
            <w:vAlign w:val="center"/>
          </w:tcPr>
          <w:p w14:paraId="28FA863A" w14:textId="23D6E5E4" w:rsidR="000622E3" w:rsidRPr="008A0F08" w:rsidRDefault="000622E3" w:rsidP="000622E3">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683" w:type="dxa"/>
            <w:shd w:val="clear" w:color="auto" w:fill="F2F2F2" w:themeFill="background1" w:themeFillShade="F2"/>
            <w:vAlign w:val="center"/>
          </w:tcPr>
          <w:p w14:paraId="2DFC3ADC" w14:textId="063E2663" w:rsidR="000622E3" w:rsidRPr="008A0F08" w:rsidRDefault="000622E3" w:rsidP="000622E3">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14:paraId="406AD0F4" w14:textId="19534D2E" w:rsidR="000622E3" w:rsidRPr="008A0F08" w:rsidRDefault="000622E3" w:rsidP="000622E3">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3759" w:type="dxa"/>
            <w:vMerge/>
            <w:shd w:val="clear" w:color="auto" w:fill="F2F2F2" w:themeFill="background1" w:themeFillShade="F2"/>
            <w:vAlign w:val="center"/>
          </w:tcPr>
          <w:p w14:paraId="5CDF01F9" w14:textId="77777777" w:rsidR="000622E3" w:rsidRDefault="000622E3" w:rsidP="000622E3">
            <w:pPr>
              <w:jc w:val="center"/>
              <w:rPr>
                <w:rFonts w:ascii="Garamond" w:eastAsia="Times New Roman" w:hAnsi="Garamond" w:cstheme="minorHAnsi"/>
                <w:b/>
                <w:bCs/>
                <w:smallCaps/>
                <w:color w:val="002060"/>
                <w:lang w:eastAsia="it-IT"/>
              </w:rPr>
            </w:pPr>
          </w:p>
        </w:tc>
        <w:tc>
          <w:tcPr>
            <w:tcW w:w="4394" w:type="dxa"/>
            <w:vMerge/>
            <w:shd w:val="clear" w:color="auto" w:fill="F2F2F2" w:themeFill="background1" w:themeFillShade="F2"/>
            <w:vAlign w:val="center"/>
          </w:tcPr>
          <w:p w14:paraId="725B856C" w14:textId="77777777" w:rsidR="000622E3" w:rsidRDefault="000622E3" w:rsidP="000622E3">
            <w:pPr>
              <w:jc w:val="center"/>
              <w:rPr>
                <w:rFonts w:ascii="Garamond" w:eastAsia="Times New Roman" w:hAnsi="Garamond" w:cstheme="minorHAnsi"/>
                <w:b/>
                <w:bCs/>
                <w:smallCaps/>
                <w:color w:val="002060"/>
                <w:lang w:eastAsia="it-IT"/>
              </w:rPr>
            </w:pPr>
          </w:p>
        </w:tc>
      </w:tr>
      <w:tr w:rsidR="002A1A36" w14:paraId="0FFC305D" w14:textId="77777777" w:rsidTr="003E7035">
        <w:trPr>
          <w:trHeight w:val="20"/>
        </w:trPr>
        <w:tc>
          <w:tcPr>
            <w:tcW w:w="4253" w:type="dxa"/>
            <w:shd w:val="clear" w:color="auto" w:fill="D9E2F3" w:themeFill="accent1" w:themeFillTint="33"/>
            <w:vAlign w:val="center"/>
          </w:tcPr>
          <w:p w14:paraId="56E7A463" w14:textId="7BA8635A" w:rsidR="002A1A36" w:rsidRPr="006235FA" w:rsidRDefault="009D5C99" w:rsidP="00C508C3">
            <w:pPr>
              <w:jc w:val="center"/>
              <w:rPr>
                <w:rFonts w:ascii="Garamond" w:hAnsi="Garamond" w:cstheme="minorHAnsi"/>
                <w:color w:val="002060"/>
                <w:sz w:val="20"/>
                <w:szCs w:val="20"/>
              </w:rPr>
            </w:pPr>
            <w:r w:rsidRPr="009D5C99">
              <w:rPr>
                <w:rFonts w:ascii="Garamond" w:hAnsi="Garamond" w:cstheme="minorHAnsi"/>
                <w:b/>
                <w:bCs/>
                <w:color w:val="002060"/>
                <w:sz w:val="20"/>
                <w:szCs w:val="20"/>
              </w:rPr>
              <w:t>(A.1)</w:t>
            </w:r>
            <w:r>
              <w:rPr>
                <w:rFonts w:ascii="Garamond" w:hAnsi="Garamond" w:cstheme="minorHAnsi"/>
                <w:color w:val="002060"/>
                <w:sz w:val="20"/>
                <w:szCs w:val="20"/>
              </w:rPr>
              <w:t xml:space="preserve"> </w:t>
            </w:r>
            <w:r w:rsidR="005B3F06">
              <w:rPr>
                <w:rFonts w:ascii="Garamond" w:hAnsi="Garamond" w:cstheme="minorHAnsi"/>
                <w:color w:val="002060"/>
                <w:sz w:val="20"/>
                <w:szCs w:val="20"/>
              </w:rPr>
              <w:t xml:space="preserve">I dati indicati nel </w:t>
            </w:r>
            <w:r w:rsidR="009B036C">
              <w:rPr>
                <w:rFonts w:ascii="Garamond" w:hAnsi="Garamond" w:cstheme="minorHAnsi"/>
                <w:color w:val="002060"/>
                <w:sz w:val="20"/>
                <w:szCs w:val="20"/>
              </w:rPr>
              <w:t xml:space="preserve">rendiconto di spesa oggetto </w:t>
            </w:r>
            <w:r w:rsidR="005B3F06">
              <w:rPr>
                <w:rFonts w:ascii="Garamond" w:hAnsi="Garamond" w:cstheme="minorHAnsi"/>
                <w:color w:val="002060"/>
                <w:sz w:val="20"/>
                <w:szCs w:val="20"/>
              </w:rPr>
              <w:t>d</w:t>
            </w:r>
            <w:r w:rsidR="009B036C">
              <w:rPr>
                <w:rFonts w:ascii="Garamond" w:hAnsi="Garamond" w:cstheme="minorHAnsi"/>
                <w:color w:val="002060"/>
                <w:sz w:val="20"/>
                <w:szCs w:val="20"/>
              </w:rPr>
              <w:t xml:space="preserve">ella presente </w:t>
            </w:r>
            <w:r w:rsidR="005B3F06">
              <w:rPr>
                <w:rFonts w:ascii="Garamond" w:hAnsi="Garamond" w:cstheme="minorHAnsi"/>
                <w:color w:val="002060"/>
                <w:sz w:val="20"/>
                <w:szCs w:val="20"/>
              </w:rPr>
              <w:t xml:space="preserve">domanda di rimborso </w:t>
            </w:r>
            <w:r w:rsidR="009B036C">
              <w:rPr>
                <w:rFonts w:ascii="Garamond" w:hAnsi="Garamond" w:cstheme="minorHAnsi"/>
                <w:color w:val="002060"/>
                <w:sz w:val="20"/>
                <w:szCs w:val="20"/>
              </w:rPr>
              <w:t>corrispondo</w:t>
            </w:r>
            <w:r w:rsidR="00A4651E">
              <w:rPr>
                <w:rFonts w:ascii="Garamond" w:hAnsi="Garamond" w:cstheme="minorHAnsi"/>
                <w:color w:val="002060"/>
                <w:sz w:val="20"/>
                <w:szCs w:val="20"/>
              </w:rPr>
              <w:t>no</w:t>
            </w:r>
            <w:r w:rsidR="009B036C">
              <w:rPr>
                <w:rFonts w:ascii="Garamond" w:hAnsi="Garamond" w:cstheme="minorHAnsi"/>
                <w:color w:val="002060"/>
                <w:sz w:val="20"/>
                <w:szCs w:val="20"/>
              </w:rPr>
              <w:t xml:space="preserve"> con i </w:t>
            </w:r>
            <w:r w:rsidR="00EB3815">
              <w:rPr>
                <w:rFonts w:ascii="Garamond" w:hAnsi="Garamond" w:cstheme="minorHAnsi"/>
                <w:color w:val="002060"/>
                <w:sz w:val="20"/>
                <w:szCs w:val="20"/>
              </w:rPr>
              <w:t xml:space="preserve">dati presenti nei </w:t>
            </w:r>
            <w:r w:rsidR="00D75C27" w:rsidRPr="00D75C27">
              <w:rPr>
                <w:rFonts w:ascii="Garamond" w:hAnsi="Garamond" w:cstheme="minorHAnsi"/>
                <w:color w:val="002060"/>
                <w:sz w:val="20"/>
                <w:szCs w:val="20"/>
              </w:rPr>
              <w:t xml:space="preserve">documenti </w:t>
            </w:r>
            <w:r w:rsidR="00EB3815">
              <w:rPr>
                <w:rFonts w:ascii="Garamond" w:hAnsi="Garamond" w:cstheme="minorHAnsi"/>
                <w:color w:val="002060"/>
                <w:sz w:val="20"/>
                <w:szCs w:val="20"/>
              </w:rPr>
              <w:t xml:space="preserve">allegati ivi ricompresi </w:t>
            </w:r>
            <w:r>
              <w:rPr>
                <w:rFonts w:ascii="Garamond" w:hAnsi="Garamond" w:cstheme="minorHAnsi"/>
                <w:color w:val="002060"/>
                <w:sz w:val="20"/>
                <w:szCs w:val="20"/>
              </w:rPr>
              <w:t>e nei documenti amministrativi a cui le spese sono riferite?</w:t>
            </w:r>
          </w:p>
        </w:tc>
        <w:tc>
          <w:tcPr>
            <w:tcW w:w="567" w:type="dxa"/>
            <w:vAlign w:val="center"/>
          </w:tcPr>
          <w:p w14:paraId="0F9A5F61" w14:textId="514A2142" w:rsidR="002A1A36" w:rsidRPr="006235FA" w:rsidRDefault="00C2253B" w:rsidP="00C508C3">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683" w:type="dxa"/>
            <w:vAlign w:val="center"/>
          </w:tcPr>
          <w:p w14:paraId="3049D7EB" w14:textId="77777777" w:rsidR="002A1A36" w:rsidRPr="006235FA" w:rsidRDefault="002A1A36" w:rsidP="00C508C3">
            <w:pPr>
              <w:jc w:val="center"/>
              <w:rPr>
                <w:rFonts w:ascii="Garamond" w:eastAsia="Times New Roman" w:hAnsi="Garamond" w:cstheme="minorHAnsi"/>
                <w:color w:val="002060"/>
                <w:sz w:val="20"/>
                <w:szCs w:val="20"/>
                <w:lang w:eastAsia="it-IT"/>
              </w:rPr>
            </w:pPr>
          </w:p>
        </w:tc>
        <w:tc>
          <w:tcPr>
            <w:tcW w:w="661" w:type="dxa"/>
            <w:vAlign w:val="center"/>
          </w:tcPr>
          <w:p w14:paraId="1BED1762" w14:textId="77777777" w:rsidR="002A1A36" w:rsidRPr="006235FA" w:rsidRDefault="002A1A36" w:rsidP="00C508C3">
            <w:pPr>
              <w:jc w:val="center"/>
              <w:rPr>
                <w:rFonts w:ascii="Garamond" w:eastAsia="Times New Roman" w:hAnsi="Garamond" w:cstheme="minorHAnsi"/>
                <w:color w:val="002060"/>
                <w:sz w:val="20"/>
                <w:szCs w:val="20"/>
                <w:lang w:eastAsia="it-IT"/>
              </w:rPr>
            </w:pPr>
          </w:p>
        </w:tc>
        <w:tc>
          <w:tcPr>
            <w:tcW w:w="3759" w:type="dxa"/>
            <w:vAlign w:val="center"/>
          </w:tcPr>
          <w:p w14:paraId="0B400A71" w14:textId="602679CA" w:rsidR="009B12D9" w:rsidRDefault="005738FD"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giustificativa di attività</w:t>
            </w:r>
          </w:p>
          <w:p w14:paraId="108CB639" w14:textId="77777777" w:rsidR="00404CE7" w:rsidRDefault="009B12D9"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w:t>
            </w:r>
            <w:r w:rsidR="005738FD">
              <w:rPr>
                <w:rFonts w:ascii="Garamond" w:eastAsia="Times New Roman" w:hAnsi="Garamond" w:cstheme="minorHAnsi"/>
                <w:color w:val="002060"/>
                <w:sz w:val="20"/>
                <w:szCs w:val="20"/>
                <w:lang w:eastAsia="it-IT"/>
              </w:rPr>
              <w:t>ocumentazione</w:t>
            </w:r>
            <w:r>
              <w:rPr>
                <w:rFonts w:ascii="Garamond" w:eastAsia="Times New Roman" w:hAnsi="Garamond" w:cstheme="minorHAnsi"/>
                <w:color w:val="002060"/>
                <w:sz w:val="20"/>
                <w:szCs w:val="20"/>
                <w:lang w:eastAsia="it-IT"/>
              </w:rPr>
              <w:t xml:space="preserve"> </w:t>
            </w:r>
            <w:r w:rsidR="005738FD">
              <w:rPr>
                <w:rFonts w:ascii="Garamond" w:eastAsia="Times New Roman" w:hAnsi="Garamond" w:cstheme="minorHAnsi"/>
                <w:color w:val="002060"/>
                <w:sz w:val="20"/>
                <w:szCs w:val="20"/>
                <w:lang w:eastAsia="it-IT"/>
              </w:rPr>
              <w:t>di spesa e pagamento</w:t>
            </w:r>
          </w:p>
          <w:p w14:paraId="71A6C93D" w14:textId="2A49BE4D" w:rsidR="009B12D9" w:rsidRPr="000622E3" w:rsidRDefault="009B12D9"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della selezione</w:t>
            </w:r>
          </w:p>
        </w:tc>
        <w:tc>
          <w:tcPr>
            <w:tcW w:w="4394" w:type="dxa"/>
            <w:vAlign w:val="center"/>
          </w:tcPr>
          <w:p w14:paraId="268323AB" w14:textId="76DFF1F2" w:rsidR="00904838" w:rsidRPr="006235FA" w:rsidRDefault="009D5C99" w:rsidP="00F02A68">
            <w:pPr>
              <w:jc w:val="center"/>
              <w:rPr>
                <w:rFonts w:ascii="Garamond" w:hAnsi="Garamond" w:cstheme="minorHAnsi"/>
                <w:sz w:val="20"/>
                <w:szCs w:val="20"/>
              </w:rPr>
            </w:pPr>
            <w:r>
              <w:rPr>
                <w:rFonts w:ascii="Garamond" w:hAnsi="Garamond" w:cstheme="minorHAnsi"/>
                <w:sz w:val="20"/>
                <w:szCs w:val="20"/>
              </w:rPr>
              <w:t>Verificare che i dati inseriti nelle tabelle “</w:t>
            </w:r>
            <w:r w:rsidRPr="009D5C99">
              <w:rPr>
                <w:rFonts w:ascii="Garamond" w:hAnsi="Garamond" w:cstheme="minorHAnsi"/>
                <w:i/>
                <w:iCs/>
                <w:sz w:val="20"/>
                <w:szCs w:val="20"/>
              </w:rPr>
              <w:t>Informazioni relative ai giustificativi di spesa oggetto della domanda di rimborso</w:t>
            </w:r>
            <w:r>
              <w:rPr>
                <w:rFonts w:ascii="Garamond" w:hAnsi="Garamond" w:cstheme="minorHAnsi"/>
                <w:sz w:val="20"/>
                <w:szCs w:val="20"/>
              </w:rPr>
              <w:t>” e “</w:t>
            </w:r>
            <w:r w:rsidRPr="009D5C99">
              <w:rPr>
                <w:rFonts w:ascii="Garamond" w:hAnsi="Garamond" w:cstheme="minorHAnsi"/>
                <w:i/>
                <w:iCs/>
                <w:sz w:val="20"/>
                <w:szCs w:val="20"/>
              </w:rPr>
              <w:t>Informazioni relative alle procedure di selezione a cui si riferisce la spesa in esame</w:t>
            </w:r>
            <w:r>
              <w:rPr>
                <w:rFonts w:ascii="Garamond" w:hAnsi="Garamond" w:cstheme="minorHAnsi"/>
                <w:sz w:val="20"/>
                <w:szCs w:val="20"/>
              </w:rPr>
              <w:t>” corrispondano ai dati presenti nella documentazione allegata alla DDR (documentazione giustificativa di attività, di spesa e pagamento) e richiamata nella stessa (documentazione della selezione).</w:t>
            </w:r>
          </w:p>
        </w:tc>
      </w:tr>
      <w:tr w:rsidR="00C63A2F" w14:paraId="26BA6BD3" w14:textId="77777777" w:rsidTr="003E7035">
        <w:trPr>
          <w:trHeight w:val="850"/>
        </w:trPr>
        <w:tc>
          <w:tcPr>
            <w:tcW w:w="4253" w:type="dxa"/>
            <w:shd w:val="clear" w:color="auto" w:fill="D9E2F3" w:themeFill="accent1" w:themeFillTint="33"/>
            <w:vAlign w:val="center"/>
          </w:tcPr>
          <w:p w14:paraId="2DA3AC3B" w14:textId="72B20BAD" w:rsidR="00BE275B" w:rsidRPr="009D5C99" w:rsidRDefault="009D5C99" w:rsidP="009D5C99">
            <w:pPr>
              <w:jc w:val="center"/>
              <w:rPr>
                <w:rFonts w:ascii="Garamond" w:hAnsi="Garamond" w:cstheme="minorHAnsi"/>
                <w:color w:val="002060"/>
                <w:sz w:val="20"/>
                <w:szCs w:val="20"/>
              </w:rPr>
            </w:pPr>
            <w:r w:rsidRPr="009D5C99">
              <w:rPr>
                <w:rFonts w:ascii="Garamond" w:hAnsi="Garamond" w:cstheme="minorHAnsi"/>
                <w:b/>
                <w:bCs/>
                <w:color w:val="002060"/>
                <w:sz w:val="20"/>
                <w:szCs w:val="20"/>
              </w:rPr>
              <w:t>(A.</w:t>
            </w:r>
            <w:r>
              <w:rPr>
                <w:rFonts w:ascii="Garamond" w:hAnsi="Garamond" w:cstheme="minorHAnsi"/>
                <w:b/>
                <w:bCs/>
                <w:color w:val="002060"/>
                <w:sz w:val="20"/>
                <w:szCs w:val="20"/>
              </w:rPr>
              <w:t>2</w:t>
            </w:r>
            <w:r w:rsidRPr="009D5C99">
              <w:rPr>
                <w:rFonts w:ascii="Garamond" w:hAnsi="Garamond" w:cstheme="minorHAnsi"/>
                <w:b/>
                <w:bCs/>
                <w:color w:val="002060"/>
                <w:sz w:val="20"/>
                <w:szCs w:val="20"/>
              </w:rPr>
              <w:t>)</w:t>
            </w:r>
            <w:r>
              <w:rPr>
                <w:rFonts w:ascii="Garamond" w:hAnsi="Garamond" w:cstheme="minorHAnsi"/>
                <w:b/>
                <w:bCs/>
                <w:color w:val="002060"/>
                <w:sz w:val="20"/>
                <w:szCs w:val="20"/>
              </w:rPr>
              <w:t xml:space="preserve"> </w:t>
            </w:r>
            <w:r w:rsidR="00BE275B" w:rsidRPr="009D5C99">
              <w:rPr>
                <w:rFonts w:ascii="Garamond" w:hAnsi="Garamond" w:cstheme="minorHAnsi"/>
                <w:color w:val="002060"/>
                <w:sz w:val="20"/>
                <w:szCs w:val="20"/>
              </w:rPr>
              <w:t>La somma degli importi dei documenti</w:t>
            </w:r>
            <w:r w:rsidRPr="009D5C99">
              <w:rPr>
                <w:rFonts w:ascii="Garamond" w:hAnsi="Garamond" w:cstheme="minorHAnsi"/>
                <w:color w:val="002060"/>
                <w:sz w:val="20"/>
                <w:szCs w:val="20"/>
              </w:rPr>
              <w:t xml:space="preserve"> c</w:t>
            </w:r>
            <w:r w:rsidR="00BE275B" w:rsidRPr="009D5C99">
              <w:rPr>
                <w:rFonts w:ascii="Garamond" w:hAnsi="Garamond" w:cstheme="minorHAnsi"/>
                <w:color w:val="002060"/>
                <w:sz w:val="20"/>
                <w:szCs w:val="20"/>
              </w:rPr>
              <w:t>ontabili</w:t>
            </w:r>
            <w:r>
              <w:rPr>
                <w:rFonts w:ascii="Garamond" w:hAnsi="Garamond" w:cstheme="minorHAnsi"/>
                <w:color w:val="002060"/>
                <w:sz w:val="20"/>
                <w:szCs w:val="20"/>
              </w:rPr>
              <w:t xml:space="preserve"> inseriti nel rendiconto di spesa </w:t>
            </w:r>
            <w:r w:rsidR="00BE275B" w:rsidRPr="009D5C99">
              <w:rPr>
                <w:rFonts w:ascii="Garamond" w:hAnsi="Garamond" w:cstheme="minorHAnsi"/>
                <w:color w:val="002060"/>
                <w:sz w:val="20"/>
                <w:szCs w:val="20"/>
              </w:rPr>
              <w:t>corrisponde all</w:t>
            </w:r>
            <w:r>
              <w:rPr>
                <w:rFonts w:ascii="Garamond" w:hAnsi="Garamond" w:cstheme="minorHAnsi"/>
                <w:color w:val="002060"/>
                <w:sz w:val="20"/>
                <w:szCs w:val="20"/>
              </w:rPr>
              <w:t xml:space="preserve">’importo </w:t>
            </w:r>
            <w:r w:rsidRPr="009D5C99">
              <w:rPr>
                <w:rFonts w:ascii="Garamond" w:hAnsi="Garamond" w:cstheme="minorHAnsi"/>
                <w:color w:val="002060"/>
                <w:sz w:val="20"/>
                <w:szCs w:val="20"/>
              </w:rPr>
              <w:t xml:space="preserve">totale </w:t>
            </w:r>
            <w:r>
              <w:rPr>
                <w:rFonts w:ascii="Garamond" w:hAnsi="Garamond" w:cstheme="minorHAnsi"/>
                <w:color w:val="002060"/>
                <w:sz w:val="20"/>
                <w:szCs w:val="20"/>
              </w:rPr>
              <w:t xml:space="preserve">della </w:t>
            </w:r>
            <w:r w:rsidRPr="009D5C99">
              <w:rPr>
                <w:rFonts w:ascii="Garamond" w:hAnsi="Garamond" w:cstheme="minorHAnsi"/>
                <w:color w:val="002060"/>
                <w:sz w:val="20"/>
                <w:szCs w:val="20"/>
              </w:rPr>
              <w:t>domanda di rimborso</w:t>
            </w:r>
            <w:r w:rsidR="00BE275B" w:rsidRPr="009D5C99">
              <w:rPr>
                <w:rFonts w:ascii="Garamond" w:hAnsi="Garamond" w:cstheme="minorHAnsi"/>
                <w:color w:val="002060"/>
                <w:sz w:val="20"/>
                <w:szCs w:val="20"/>
              </w:rPr>
              <w:t>?</w:t>
            </w:r>
          </w:p>
        </w:tc>
        <w:tc>
          <w:tcPr>
            <w:tcW w:w="567" w:type="dxa"/>
            <w:vAlign w:val="center"/>
          </w:tcPr>
          <w:p w14:paraId="7B13209B" w14:textId="23EACF7F" w:rsidR="00C63A2F" w:rsidRPr="006235FA" w:rsidRDefault="00C2253B" w:rsidP="00C508C3">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683" w:type="dxa"/>
            <w:vAlign w:val="center"/>
          </w:tcPr>
          <w:p w14:paraId="27D6DDF6" w14:textId="77777777" w:rsidR="00C63A2F" w:rsidRPr="006235FA" w:rsidRDefault="00C63A2F" w:rsidP="00C508C3">
            <w:pPr>
              <w:jc w:val="center"/>
              <w:rPr>
                <w:rFonts w:ascii="Garamond" w:eastAsia="Times New Roman" w:hAnsi="Garamond" w:cstheme="minorHAnsi"/>
                <w:color w:val="002060"/>
                <w:sz w:val="20"/>
                <w:szCs w:val="20"/>
                <w:lang w:eastAsia="it-IT"/>
              </w:rPr>
            </w:pPr>
          </w:p>
        </w:tc>
        <w:tc>
          <w:tcPr>
            <w:tcW w:w="661" w:type="dxa"/>
            <w:vAlign w:val="center"/>
          </w:tcPr>
          <w:p w14:paraId="790DDF62" w14:textId="77777777" w:rsidR="00C63A2F" w:rsidRPr="006235FA" w:rsidRDefault="00C63A2F" w:rsidP="00C508C3">
            <w:pPr>
              <w:jc w:val="center"/>
              <w:rPr>
                <w:rFonts w:ascii="Garamond" w:eastAsia="Times New Roman" w:hAnsi="Garamond" w:cstheme="minorHAnsi"/>
                <w:color w:val="002060"/>
                <w:sz w:val="20"/>
                <w:szCs w:val="20"/>
                <w:lang w:eastAsia="it-IT"/>
              </w:rPr>
            </w:pPr>
          </w:p>
        </w:tc>
        <w:tc>
          <w:tcPr>
            <w:tcW w:w="3759" w:type="dxa"/>
            <w:vAlign w:val="center"/>
          </w:tcPr>
          <w:p w14:paraId="243FBB93" w14:textId="75277F11" w:rsidR="00C63A2F" w:rsidRPr="006358CD" w:rsidRDefault="006358CD" w:rsidP="006358CD">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di spesa e pagamento</w:t>
            </w:r>
          </w:p>
        </w:tc>
        <w:tc>
          <w:tcPr>
            <w:tcW w:w="4394" w:type="dxa"/>
            <w:vAlign w:val="center"/>
          </w:tcPr>
          <w:p w14:paraId="3C0BAB61" w14:textId="502B808A" w:rsidR="00C63A2F" w:rsidRDefault="009D5C99" w:rsidP="00F02A68">
            <w:pPr>
              <w:jc w:val="center"/>
              <w:rPr>
                <w:rFonts w:ascii="Garamond" w:hAnsi="Garamond" w:cstheme="minorHAnsi"/>
                <w:sz w:val="20"/>
                <w:szCs w:val="20"/>
              </w:rPr>
            </w:pPr>
            <w:r>
              <w:rPr>
                <w:rFonts w:ascii="Garamond" w:hAnsi="Garamond" w:cstheme="minorHAnsi"/>
                <w:sz w:val="20"/>
                <w:szCs w:val="20"/>
              </w:rPr>
              <w:t xml:space="preserve">Verificare che la somma delle spese dichiarate corrisponda all’importo complessivo della DDR. </w:t>
            </w:r>
          </w:p>
        </w:tc>
      </w:tr>
      <w:tr w:rsidR="00C63A2F" w14:paraId="054A9F8E" w14:textId="77777777" w:rsidTr="003E7035">
        <w:trPr>
          <w:trHeight w:val="850"/>
        </w:trPr>
        <w:tc>
          <w:tcPr>
            <w:tcW w:w="4253" w:type="dxa"/>
            <w:shd w:val="clear" w:color="auto" w:fill="D9E2F3" w:themeFill="accent1" w:themeFillTint="33"/>
            <w:vAlign w:val="center"/>
          </w:tcPr>
          <w:p w14:paraId="05C467FF" w14:textId="6C08F150" w:rsidR="00C63A2F" w:rsidRPr="009D5C99" w:rsidRDefault="009D5C99" w:rsidP="00C508C3">
            <w:pPr>
              <w:jc w:val="center"/>
              <w:rPr>
                <w:rFonts w:ascii="Garamond" w:hAnsi="Garamond" w:cstheme="minorHAnsi"/>
                <w:color w:val="002060"/>
                <w:sz w:val="20"/>
                <w:szCs w:val="20"/>
              </w:rPr>
            </w:pPr>
            <w:r w:rsidRPr="009D5C99">
              <w:rPr>
                <w:rFonts w:ascii="Garamond" w:hAnsi="Garamond" w:cstheme="minorHAnsi"/>
                <w:b/>
                <w:bCs/>
                <w:color w:val="002060"/>
                <w:sz w:val="20"/>
                <w:szCs w:val="20"/>
              </w:rPr>
              <w:t>(A.</w:t>
            </w:r>
            <w:r>
              <w:rPr>
                <w:rFonts w:ascii="Garamond" w:hAnsi="Garamond" w:cstheme="minorHAnsi"/>
                <w:b/>
                <w:bCs/>
                <w:color w:val="002060"/>
                <w:sz w:val="20"/>
                <w:szCs w:val="20"/>
              </w:rPr>
              <w:t>3</w:t>
            </w:r>
            <w:r w:rsidRPr="009D5C99">
              <w:rPr>
                <w:rFonts w:ascii="Garamond" w:hAnsi="Garamond" w:cstheme="minorHAnsi"/>
                <w:b/>
                <w:bCs/>
                <w:color w:val="002060"/>
                <w:sz w:val="20"/>
                <w:szCs w:val="20"/>
              </w:rPr>
              <w:t>)</w:t>
            </w:r>
            <w:r>
              <w:rPr>
                <w:rFonts w:ascii="Garamond" w:hAnsi="Garamond" w:cstheme="minorHAnsi"/>
                <w:b/>
                <w:bCs/>
                <w:color w:val="002060"/>
                <w:sz w:val="20"/>
                <w:szCs w:val="20"/>
              </w:rPr>
              <w:t xml:space="preserve"> </w:t>
            </w:r>
            <w:r w:rsidR="00F80211" w:rsidRPr="009D5C99">
              <w:rPr>
                <w:rFonts w:ascii="Garamond" w:hAnsi="Garamond" w:cstheme="minorHAnsi"/>
                <w:color w:val="002060"/>
                <w:sz w:val="20"/>
                <w:szCs w:val="20"/>
              </w:rPr>
              <w:t xml:space="preserve">Le spese </w:t>
            </w:r>
            <w:r w:rsidRPr="009D5C99">
              <w:rPr>
                <w:rFonts w:ascii="Garamond" w:hAnsi="Garamond" w:cstheme="minorHAnsi"/>
                <w:color w:val="002060"/>
                <w:sz w:val="20"/>
                <w:szCs w:val="20"/>
              </w:rPr>
              <w:t>oggetto della presente domanda di</w:t>
            </w:r>
            <w:r>
              <w:rPr>
                <w:rFonts w:ascii="Garamond" w:hAnsi="Garamond" w:cstheme="minorHAnsi"/>
                <w:color w:val="002060"/>
                <w:sz w:val="20"/>
                <w:szCs w:val="20"/>
              </w:rPr>
              <w:t xml:space="preserve"> </w:t>
            </w:r>
            <w:r w:rsidRPr="009D5C99">
              <w:rPr>
                <w:rFonts w:ascii="Garamond" w:hAnsi="Garamond" w:cstheme="minorHAnsi"/>
                <w:color w:val="002060"/>
                <w:sz w:val="20"/>
                <w:szCs w:val="20"/>
              </w:rPr>
              <w:t>rimborso risultano pagate entro la data di</w:t>
            </w:r>
            <w:r>
              <w:rPr>
                <w:rFonts w:ascii="Garamond" w:hAnsi="Garamond" w:cstheme="minorHAnsi"/>
                <w:color w:val="002060"/>
                <w:sz w:val="20"/>
                <w:szCs w:val="20"/>
              </w:rPr>
              <w:t xml:space="preserve"> </w:t>
            </w:r>
            <w:r w:rsidRPr="009D5C99">
              <w:rPr>
                <w:rFonts w:ascii="Garamond" w:hAnsi="Garamond" w:cstheme="minorHAnsi"/>
                <w:color w:val="002060"/>
                <w:sz w:val="20"/>
                <w:szCs w:val="20"/>
              </w:rPr>
              <w:t xml:space="preserve">presentazione della stessa? </w:t>
            </w:r>
          </w:p>
        </w:tc>
        <w:tc>
          <w:tcPr>
            <w:tcW w:w="567" w:type="dxa"/>
            <w:vAlign w:val="center"/>
          </w:tcPr>
          <w:p w14:paraId="5AD652DD" w14:textId="022711E8" w:rsidR="00C63A2F" w:rsidRPr="006235FA" w:rsidRDefault="00C2253B" w:rsidP="00C508C3">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683" w:type="dxa"/>
            <w:vAlign w:val="center"/>
          </w:tcPr>
          <w:p w14:paraId="6B35CF16" w14:textId="77777777" w:rsidR="00C63A2F" w:rsidRPr="006235FA" w:rsidRDefault="00C63A2F" w:rsidP="00C508C3">
            <w:pPr>
              <w:jc w:val="center"/>
              <w:rPr>
                <w:rFonts w:ascii="Garamond" w:eastAsia="Times New Roman" w:hAnsi="Garamond" w:cstheme="minorHAnsi"/>
                <w:color w:val="002060"/>
                <w:sz w:val="20"/>
                <w:szCs w:val="20"/>
                <w:lang w:eastAsia="it-IT"/>
              </w:rPr>
            </w:pPr>
          </w:p>
        </w:tc>
        <w:tc>
          <w:tcPr>
            <w:tcW w:w="661" w:type="dxa"/>
            <w:vAlign w:val="center"/>
          </w:tcPr>
          <w:p w14:paraId="0A5660ED" w14:textId="77777777" w:rsidR="00C63A2F" w:rsidRPr="006235FA" w:rsidRDefault="00C63A2F" w:rsidP="00C508C3">
            <w:pPr>
              <w:jc w:val="center"/>
              <w:rPr>
                <w:rFonts w:ascii="Garamond" w:eastAsia="Times New Roman" w:hAnsi="Garamond" w:cstheme="minorHAnsi"/>
                <w:color w:val="002060"/>
                <w:sz w:val="20"/>
                <w:szCs w:val="20"/>
                <w:lang w:eastAsia="it-IT"/>
              </w:rPr>
            </w:pPr>
          </w:p>
        </w:tc>
        <w:tc>
          <w:tcPr>
            <w:tcW w:w="3759" w:type="dxa"/>
            <w:vAlign w:val="center"/>
          </w:tcPr>
          <w:p w14:paraId="2ED12729" w14:textId="356A68E7" w:rsidR="00C63A2F" w:rsidRDefault="006358CD"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di pagamento</w:t>
            </w:r>
          </w:p>
        </w:tc>
        <w:tc>
          <w:tcPr>
            <w:tcW w:w="4394" w:type="dxa"/>
            <w:vAlign w:val="center"/>
          </w:tcPr>
          <w:p w14:paraId="28D8192D" w14:textId="71B1D964" w:rsidR="00C63A2F" w:rsidRDefault="009D5C99" w:rsidP="00F02A68">
            <w:pPr>
              <w:jc w:val="center"/>
              <w:rPr>
                <w:rFonts w:ascii="Garamond" w:hAnsi="Garamond" w:cstheme="minorHAnsi"/>
                <w:sz w:val="20"/>
                <w:szCs w:val="20"/>
              </w:rPr>
            </w:pPr>
            <w:r>
              <w:rPr>
                <w:rFonts w:ascii="Garamond" w:hAnsi="Garamond" w:cstheme="minorHAnsi"/>
                <w:sz w:val="20"/>
                <w:szCs w:val="20"/>
              </w:rPr>
              <w:t xml:space="preserve">Verificare che la data di pagamento dei documenti contabili/giustificativi di spesa oggetto della DDR sia antecedente alla data di presentazione della stessa. </w:t>
            </w:r>
          </w:p>
        </w:tc>
      </w:tr>
      <w:tr w:rsidR="00EB1187" w14:paraId="1C42422C" w14:textId="77777777" w:rsidTr="003E7035">
        <w:trPr>
          <w:trHeight w:val="340"/>
        </w:trPr>
        <w:tc>
          <w:tcPr>
            <w:tcW w:w="14317" w:type="dxa"/>
            <w:gridSpan w:val="6"/>
            <w:shd w:val="clear" w:color="auto" w:fill="F2F2F2" w:themeFill="background1" w:themeFillShade="F2"/>
            <w:vAlign w:val="center"/>
          </w:tcPr>
          <w:p w14:paraId="1E902E05" w14:textId="5CD6A3D0" w:rsidR="00EB1187" w:rsidRPr="00EB1187" w:rsidRDefault="00EB1187" w:rsidP="00EB1187">
            <w:pPr>
              <w:pStyle w:val="Paragrafoelenco"/>
              <w:numPr>
                <w:ilvl w:val="0"/>
                <w:numId w:val="1"/>
              </w:numPr>
              <w:jc w:val="center"/>
              <w:rPr>
                <w:rFonts w:ascii="Garamond" w:hAnsi="Garamond" w:cstheme="minorHAnsi"/>
                <w:sz w:val="20"/>
                <w:szCs w:val="20"/>
              </w:rPr>
            </w:pPr>
            <w:r w:rsidRPr="00EB1187">
              <w:rPr>
                <w:rFonts w:ascii="Garamond" w:eastAsia="Times New Roman" w:hAnsi="Garamond" w:cstheme="minorHAnsi"/>
                <w:b/>
                <w:bCs/>
                <w:smallCaps/>
                <w:color w:val="002060"/>
                <w:lang w:eastAsia="it-IT"/>
              </w:rPr>
              <w:t>Verifica della riferibilità delle spese al progetto e ai contratti stipulati nell’ambito del progetto e verifiche generali</w:t>
            </w:r>
          </w:p>
        </w:tc>
      </w:tr>
      <w:tr w:rsidR="00C63A2F" w14:paraId="7F6C74E0" w14:textId="77777777" w:rsidTr="003E7035">
        <w:trPr>
          <w:trHeight w:val="340"/>
        </w:trPr>
        <w:tc>
          <w:tcPr>
            <w:tcW w:w="4253" w:type="dxa"/>
            <w:vMerge w:val="restart"/>
            <w:shd w:val="clear" w:color="auto" w:fill="F2F2F2" w:themeFill="background1" w:themeFillShade="F2"/>
            <w:vAlign w:val="center"/>
          </w:tcPr>
          <w:p w14:paraId="20D243C0" w14:textId="4D19609A" w:rsidR="00C63A2F" w:rsidRPr="006235FA" w:rsidRDefault="00C63A2F" w:rsidP="00C63A2F">
            <w:pPr>
              <w:jc w:val="center"/>
              <w:rPr>
                <w:rFonts w:ascii="Garamond" w:hAnsi="Garamond" w:cstheme="minorHAnsi"/>
                <w:b/>
                <w:bCs/>
                <w:color w:val="002060"/>
                <w:sz w:val="20"/>
                <w:szCs w:val="20"/>
              </w:rPr>
            </w:pPr>
            <w:r>
              <w:rPr>
                <w:rFonts w:ascii="Garamond" w:eastAsia="Times New Roman" w:hAnsi="Garamond" w:cstheme="minorHAnsi"/>
                <w:b/>
                <w:bCs/>
                <w:smallCaps/>
                <w:color w:val="002060"/>
                <w:lang w:eastAsia="it-IT"/>
              </w:rPr>
              <w:t>Punto di controllo</w:t>
            </w:r>
          </w:p>
        </w:tc>
        <w:tc>
          <w:tcPr>
            <w:tcW w:w="1911" w:type="dxa"/>
            <w:gridSpan w:val="3"/>
            <w:shd w:val="clear" w:color="auto" w:fill="F2F2F2" w:themeFill="background1" w:themeFillShade="F2"/>
            <w:vAlign w:val="center"/>
          </w:tcPr>
          <w:p w14:paraId="6188063C" w14:textId="75B5C7CA" w:rsidR="00C63A2F" w:rsidRPr="006235FA" w:rsidRDefault="00C63A2F" w:rsidP="00C63A2F">
            <w:pPr>
              <w:jc w:val="center"/>
              <w:rPr>
                <w:rFonts w:ascii="Garamond" w:eastAsia="Times New Roman" w:hAnsi="Garamond" w:cstheme="minorHAnsi"/>
                <w:color w:val="002060"/>
                <w:sz w:val="20"/>
                <w:szCs w:val="20"/>
                <w:lang w:eastAsia="it-IT"/>
              </w:rPr>
            </w:pPr>
            <w:r w:rsidRPr="000622E3">
              <w:rPr>
                <w:rFonts w:ascii="Garamond" w:eastAsia="Times New Roman" w:hAnsi="Garamond" w:cstheme="minorHAnsi"/>
                <w:b/>
                <w:bCs/>
                <w:smallCaps/>
                <w:color w:val="002060"/>
                <w:lang w:eastAsia="it-IT"/>
              </w:rPr>
              <w:t>Esito</w:t>
            </w:r>
          </w:p>
        </w:tc>
        <w:tc>
          <w:tcPr>
            <w:tcW w:w="3759" w:type="dxa"/>
            <w:vMerge w:val="restart"/>
            <w:shd w:val="clear" w:color="auto" w:fill="F2F2F2" w:themeFill="background1" w:themeFillShade="F2"/>
            <w:vAlign w:val="center"/>
          </w:tcPr>
          <w:p w14:paraId="3A6414B2" w14:textId="6A53CB1B" w:rsidR="00C63A2F" w:rsidRPr="00C63A2F" w:rsidRDefault="006225B7" w:rsidP="006225B7">
            <w:pPr>
              <w:jc w:val="center"/>
              <w:rPr>
                <w:rFonts w:ascii="Garamond" w:eastAsia="Times New Roman" w:hAnsi="Garamond" w:cstheme="minorHAnsi"/>
                <w:color w:val="002060"/>
                <w:sz w:val="20"/>
                <w:szCs w:val="20"/>
                <w:lang w:eastAsia="it-IT"/>
              </w:rPr>
            </w:pPr>
            <w:r>
              <w:rPr>
                <w:rFonts w:ascii="Garamond" w:eastAsia="Times New Roman" w:hAnsi="Garamond" w:cstheme="minorHAnsi"/>
                <w:b/>
                <w:bCs/>
                <w:smallCaps/>
                <w:color w:val="002060"/>
                <w:lang w:eastAsia="it-IT"/>
              </w:rPr>
              <w:t>Documentazione di supporto</w:t>
            </w:r>
          </w:p>
        </w:tc>
        <w:tc>
          <w:tcPr>
            <w:tcW w:w="4394" w:type="dxa"/>
            <w:vMerge w:val="restart"/>
            <w:shd w:val="clear" w:color="auto" w:fill="F2F2F2" w:themeFill="background1" w:themeFillShade="F2"/>
            <w:vAlign w:val="center"/>
          </w:tcPr>
          <w:p w14:paraId="2C7AD5E5" w14:textId="6C6E6B17" w:rsidR="00C63A2F" w:rsidRDefault="006225B7" w:rsidP="00C63A2F">
            <w:pPr>
              <w:jc w:val="center"/>
              <w:rPr>
                <w:rFonts w:ascii="Garamond" w:hAnsi="Garamond" w:cstheme="minorHAnsi"/>
                <w:sz w:val="20"/>
                <w:szCs w:val="20"/>
              </w:rPr>
            </w:pPr>
            <w:r>
              <w:rPr>
                <w:rFonts w:ascii="Garamond" w:eastAsia="Times New Roman" w:hAnsi="Garamond" w:cstheme="minorHAnsi"/>
                <w:b/>
                <w:bCs/>
                <w:smallCaps/>
                <w:color w:val="002060"/>
                <w:lang w:eastAsia="it-IT"/>
              </w:rPr>
              <w:t>Note</w:t>
            </w:r>
          </w:p>
        </w:tc>
      </w:tr>
      <w:tr w:rsidR="00C63A2F" w14:paraId="071F0DCF" w14:textId="77777777" w:rsidTr="003E7035">
        <w:trPr>
          <w:trHeight w:val="340"/>
        </w:trPr>
        <w:tc>
          <w:tcPr>
            <w:tcW w:w="4253" w:type="dxa"/>
            <w:vMerge/>
            <w:shd w:val="clear" w:color="auto" w:fill="D9E2F3" w:themeFill="accent1" w:themeFillTint="33"/>
            <w:vAlign w:val="center"/>
          </w:tcPr>
          <w:p w14:paraId="654AEC8B" w14:textId="77777777" w:rsidR="00C63A2F" w:rsidRPr="006235FA" w:rsidRDefault="00C63A2F" w:rsidP="00C63A2F">
            <w:pPr>
              <w:jc w:val="center"/>
              <w:rPr>
                <w:rFonts w:ascii="Garamond" w:hAnsi="Garamond" w:cstheme="minorHAnsi"/>
                <w:b/>
                <w:bCs/>
                <w:color w:val="002060"/>
                <w:sz w:val="20"/>
                <w:szCs w:val="20"/>
              </w:rPr>
            </w:pPr>
          </w:p>
        </w:tc>
        <w:tc>
          <w:tcPr>
            <w:tcW w:w="567" w:type="dxa"/>
            <w:shd w:val="clear" w:color="auto" w:fill="F2F2F2" w:themeFill="background1" w:themeFillShade="F2"/>
            <w:vAlign w:val="center"/>
          </w:tcPr>
          <w:p w14:paraId="0661816B" w14:textId="59BE8AE4" w:rsidR="00C63A2F" w:rsidRPr="006235FA" w:rsidRDefault="00C63A2F" w:rsidP="00C63A2F">
            <w:pPr>
              <w:jc w:val="center"/>
              <w:rPr>
                <w:rFonts w:ascii="Garamond" w:eastAsia="Times New Roman" w:hAnsi="Garamond" w:cstheme="minorHAnsi"/>
                <w:color w:val="002060"/>
                <w:sz w:val="20"/>
                <w:szCs w:val="20"/>
                <w:lang w:eastAsia="it-IT"/>
              </w:rPr>
            </w:pPr>
            <w:r w:rsidRPr="008A0F08">
              <w:rPr>
                <w:rFonts w:ascii="Garamond" w:eastAsia="Times New Roman" w:hAnsi="Garamond" w:cstheme="minorHAnsi"/>
                <w:b/>
                <w:bCs/>
                <w:smallCaps/>
                <w:color w:val="002060"/>
                <w:lang w:eastAsia="it-IT"/>
              </w:rPr>
              <w:t>SI</w:t>
            </w:r>
          </w:p>
        </w:tc>
        <w:tc>
          <w:tcPr>
            <w:tcW w:w="683" w:type="dxa"/>
            <w:shd w:val="clear" w:color="auto" w:fill="F2F2F2" w:themeFill="background1" w:themeFillShade="F2"/>
            <w:vAlign w:val="center"/>
          </w:tcPr>
          <w:p w14:paraId="65AE8F14" w14:textId="6A5BC4F0" w:rsidR="00C63A2F" w:rsidRPr="006235FA" w:rsidRDefault="006225B7" w:rsidP="00C63A2F">
            <w:pPr>
              <w:jc w:val="center"/>
              <w:rPr>
                <w:rFonts w:ascii="Garamond" w:eastAsia="Times New Roman" w:hAnsi="Garamond" w:cstheme="minorHAnsi"/>
                <w:color w:val="002060"/>
                <w:sz w:val="20"/>
                <w:szCs w:val="20"/>
                <w:lang w:eastAsia="it-IT"/>
              </w:rPr>
            </w:pPr>
            <w:r>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14:paraId="74B3EEB8" w14:textId="20F4D382" w:rsidR="00C63A2F" w:rsidRPr="006225B7" w:rsidRDefault="006225B7" w:rsidP="00C63A2F">
            <w:pPr>
              <w:jc w:val="center"/>
              <w:rPr>
                <w:rFonts w:ascii="Garamond" w:eastAsia="Times New Roman" w:hAnsi="Garamond" w:cstheme="minorHAnsi"/>
                <w:b/>
                <w:bCs/>
                <w:color w:val="002060"/>
                <w:sz w:val="20"/>
                <w:szCs w:val="20"/>
                <w:lang w:eastAsia="it-IT"/>
              </w:rPr>
            </w:pPr>
            <w:r w:rsidRPr="008A0F08">
              <w:rPr>
                <w:rFonts w:ascii="Garamond" w:eastAsia="Times New Roman" w:hAnsi="Garamond" w:cstheme="minorHAnsi"/>
                <w:b/>
                <w:bCs/>
                <w:smallCaps/>
                <w:color w:val="002060"/>
                <w:lang w:eastAsia="it-IT"/>
              </w:rPr>
              <w:t>N.A.</w:t>
            </w:r>
          </w:p>
        </w:tc>
        <w:tc>
          <w:tcPr>
            <w:tcW w:w="3759" w:type="dxa"/>
            <w:vMerge/>
            <w:shd w:val="clear" w:color="auto" w:fill="F2F2F2" w:themeFill="background1" w:themeFillShade="F2"/>
            <w:vAlign w:val="center"/>
          </w:tcPr>
          <w:p w14:paraId="35D9FDBC" w14:textId="77777777" w:rsidR="00C63A2F" w:rsidRDefault="00C63A2F" w:rsidP="00C63A2F">
            <w:pPr>
              <w:pStyle w:val="Paragrafoelenco"/>
              <w:numPr>
                <w:ilvl w:val="0"/>
                <w:numId w:val="3"/>
              </w:numPr>
              <w:ind w:left="227" w:hanging="227"/>
              <w:rPr>
                <w:rFonts w:ascii="Garamond" w:eastAsia="Times New Roman" w:hAnsi="Garamond" w:cstheme="minorHAnsi"/>
                <w:color w:val="002060"/>
                <w:sz w:val="20"/>
                <w:szCs w:val="20"/>
                <w:lang w:eastAsia="it-IT"/>
              </w:rPr>
            </w:pPr>
          </w:p>
        </w:tc>
        <w:tc>
          <w:tcPr>
            <w:tcW w:w="4394" w:type="dxa"/>
            <w:vMerge/>
            <w:vAlign w:val="center"/>
          </w:tcPr>
          <w:p w14:paraId="06E7D690" w14:textId="77777777" w:rsidR="00C63A2F" w:rsidRDefault="00C63A2F" w:rsidP="00C63A2F">
            <w:pPr>
              <w:jc w:val="center"/>
              <w:rPr>
                <w:rFonts w:ascii="Garamond" w:hAnsi="Garamond" w:cstheme="minorHAnsi"/>
                <w:sz w:val="20"/>
                <w:szCs w:val="20"/>
              </w:rPr>
            </w:pPr>
          </w:p>
        </w:tc>
      </w:tr>
      <w:tr w:rsidR="00C63A2F" w14:paraId="07F34F51" w14:textId="77777777" w:rsidTr="003E7035">
        <w:trPr>
          <w:trHeight w:val="20"/>
        </w:trPr>
        <w:tc>
          <w:tcPr>
            <w:tcW w:w="4253" w:type="dxa"/>
            <w:shd w:val="clear" w:color="auto" w:fill="D9E2F3" w:themeFill="accent1" w:themeFillTint="33"/>
            <w:vAlign w:val="center"/>
          </w:tcPr>
          <w:p w14:paraId="1F2D60AB" w14:textId="2D751F5F" w:rsidR="00C63A2F" w:rsidRPr="006235FA" w:rsidRDefault="00C63A2F" w:rsidP="00C63A2F">
            <w:pPr>
              <w:jc w:val="center"/>
              <w:rPr>
                <w:rFonts w:ascii="Garamond" w:hAnsi="Garamond" w:cstheme="minorHAnsi"/>
                <w:b/>
                <w:bCs/>
                <w:color w:val="002060"/>
                <w:sz w:val="20"/>
                <w:szCs w:val="20"/>
              </w:rPr>
            </w:pPr>
            <w:r w:rsidRPr="006235FA">
              <w:rPr>
                <w:rFonts w:ascii="Garamond" w:hAnsi="Garamond" w:cstheme="minorHAnsi"/>
                <w:b/>
                <w:bCs/>
                <w:color w:val="002060"/>
                <w:sz w:val="20"/>
                <w:szCs w:val="20"/>
              </w:rPr>
              <w:t>(</w:t>
            </w:r>
            <w:r w:rsidR="00EB1187">
              <w:rPr>
                <w:rFonts w:ascii="Garamond" w:hAnsi="Garamond" w:cstheme="minorHAnsi"/>
                <w:b/>
                <w:bCs/>
                <w:color w:val="002060"/>
                <w:sz w:val="20"/>
                <w:szCs w:val="20"/>
              </w:rPr>
              <w:t>B</w:t>
            </w:r>
            <w:r w:rsidRPr="006235FA">
              <w:rPr>
                <w:rFonts w:ascii="Garamond" w:hAnsi="Garamond" w:cstheme="minorHAnsi"/>
                <w:b/>
                <w:bCs/>
                <w:color w:val="002060"/>
                <w:sz w:val="20"/>
                <w:szCs w:val="20"/>
              </w:rPr>
              <w:t>.1)</w:t>
            </w:r>
            <w:r w:rsidRPr="006235FA">
              <w:rPr>
                <w:rFonts w:ascii="Garamond" w:hAnsi="Garamond" w:cstheme="minorHAnsi"/>
                <w:color w:val="002060"/>
                <w:sz w:val="20"/>
                <w:szCs w:val="20"/>
              </w:rPr>
              <w:t xml:space="preserve"> </w:t>
            </w:r>
            <w:r w:rsidRPr="004C16B5">
              <w:rPr>
                <w:rFonts w:ascii="Garamond" w:hAnsi="Garamond" w:cstheme="minorHAnsi"/>
                <w:color w:val="002060"/>
                <w:sz w:val="20"/>
                <w:szCs w:val="20"/>
              </w:rPr>
              <w:t>L</w:t>
            </w:r>
            <w:r>
              <w:rPr>
                <w:rFonts w:ascii="Garamond" w:hAnsi="Garamond" w:cstheme="minorHAnsi"/>
                <w:color w:val="002060"/>
                <w:sz w:val="20"/>
                <w:szCs w:val="20"/>
              </w:rPr>
              <w:t>e</w:t>
            </w:r>
            <w:r w:rsidRPr="004C16B5">
              <w:rPr>
                <w:rFonts w:ascii="Garamond" w:hAnsi="Garamond" w:cstheme="minorHAnsi"/>
                <w:color w:val="002060"/>
                <w:sz w:val="20"/>
                <w:szCs w:val="20"/>
              </w:rPr>
              <w:t xml:space="preserve"> spes</w:t>
            </w:r>
            <w:r>
              <w:rPr>
                <w:rFonts w:ascii="Garamond" w:hAnsi="Garamond" w:cstheme="minorHAnsi"/>
                <w:color w:val="002060"/>
                <w:sz w:val="20"/>
                <w:szCs w:val="20"/>
              </w:rPr>
              <w:t>e in esame</w:t>
            </w:r>
            <w:r w:rsidRPr="004C16B5">
              <w:rPr>
                <w:rFonts w:ascii="Garamond" w:hAnsi="Garamond" w:cstheme="minorHAnsi"/>
                <w:color w:val="002060"/>
                <w:sz w:val="20"/>
                <w:szCs w:val="20"/>
              </w:rPr>
              <w:t xml:space="preserve"> </w:t>
            </w:r>
            <w:r>
              <w:rPr>
                <w:rFonts w:ascii="Garamond" w:hAnsi="Garamond" w:cstheme="minorHAnsi"/>
                <w:color w:val="002060"/>
                <w:sz w:val="20"/>
                <w:szCs w:val="20"/>
              </w:rPr>
              <w:t xml:space="preserve">sono </w:t>
            </w:r>
            <w:r w:rsidRPr="004C16B5">
              <w:rPr>
                <w:rFonts w:ascii="Garamond" w:hAnsi="Garamond" w:cstheme="minorHAnsi"/>
                <w:color w:val="002060"/>
                <w:sz w:val="20"/>
                <w:szCs w:val="20"/>
              </w:rPr>
              <w:t>direttamente</w:t>
            </w:r>
            <w:r>
              <w:rPr>
                <w:rFonts w:ascii="Garamond" w:hAnsi="Garamond" w:cstheme="minorHAnsi"/>
                <w:color w:val="002060"/>
                <w:sz w:val="20"/>
                <w:szCs w:val="20"/>
              </w:rPr>
              <w:t xml:space="preserve"> </w:t>
            </w:r>
            <w:r w:rsidRPr="004C16B5">
              <w:rPr>
                <w:rFonts w:ascii="Garamond" w:hAnsi="Garamond" w:cstheme="minorHAnsi"/>
                <w:color w:val="002060"/>
                <w:sz w:val="20"/>
                <w:szCs w:val="20"/>
              </w:rPr>
              <w:t>imputabil</w:t>
            </w:r>
            <w:r>
              <w:rPr>
                <w:rFonts w:ascii="Garamond" w:hAnsi="Garamond" w:cstheme="minorHAnsi"/>
                <w:color w:val="002060"/>
                <w:sz w:val="20"/>
                <w:szCs w:val="20"/>
              </w:rPr>
              <w:t xml:space="preserve">i, </w:t>
            </w:r>
            <w:r w:rsidRPr="004C16B5">
              <w:rPr>
                <w:rFonts w:ascii="Garamond" w:hAnsi="Garamond" w:cstheme="minorHAnsi"/>
                <w:color w:val="002060"/>
                <w:sz w:val="20"/>
                <w:szCs w:val="20"/>
              </w:rPr>
              <w:t>congru</w:t>
            </w:r>
            <w:r>
              <w:rPr>
                <w:rFonts w:ascii="Garamond" w:hAnsi="Garamond" w:cstheme="minorHAnsi"/>
                <w:color w:val="002060"/>
                <w:sz w:val="20"/>
                <w:szCs w:val="20"/>
              </w:rPr>
              <w:t>e</w:t>
            </w:r>
            <w:r w:rsidRPr="004C16B5">
              <w:rPr>
                <w:rFonts w:ascii="Garamond" w:hAnsi="Garamond" w:cstheme="minorHAnsi"/>
                <w:color w:val="002060"/>
                <w:sz w:val="20"/>
                <w:szCs w:val="20"/>
              </w:rPr>
              <w:t>, coerent</w:t>
            </w:r>
            <w:r>
              <w:rPr>
                <w:rFonts w:ascii="Garamond" w:hAnsi="Garamond" w:cstheme="minorHAnsi"/>
                <w:color w:val="002060"/>
                <w:sz w:val="20"/>
                <w:szCs w:val="20"/>
              </w:rPr>
              <w:t>i</w:t>
            </w:r>
            <w:r w:rsidRPr="004C16B5">
              <w:rPr>
                <w:rFonts w:ascii="Garamond" w:hAnsi="Garamond" w:cstheme="minorHAnsi"/>
                <w:color w:val="002060"/>
                <w:sz w:val="20"/>
                <w:szCs w:val="20"/>
              </w:rPr>
              <w:t>, pertinent</w:t>
            </w:r>
            <w:r>
              <w:rPr>
                <w:rFonts w:ascii="Garamond" w:hAnsi="Garamond" w:cstheme="minorHAnsi"/>
                <w:color w:val="002060"/>
                <w:sz w:val="20"/>
                <w:szCs w:val="20"/>
              </w:rPr>
              <w:t xml:space="preserve">i </w:t>
            </w:r>
            <w:r w:rsidRPr="004C16B5">
              <w:rPr>
                <w:rFonts w:ascii="Garamond" w:hAnsi="Garamond" w:cstheme="minorHAnsi"/>
                <w:color w:val="002060"/>
                <w:sz w:val="20"/>
                <w:szCs w:val="20"/>
              </w:rPr>
              <w:t>e conness</w:t>
            </w:r>
            <w:r>
              <w:rPr>
                <w:rFonts w:ascii="Garamond" w:hAnsi="Garamond" w:cstheme="minorHAnsi"/>
                <w:color w:val="002060"/>
                <w:sz w:val="20"/>
                <w:szCs w:val="20"/>
              </w:rPr>
              <w:t xml:space="preserve">e </w:t>
            </w:r>
            <w:r w:rsidRPr="004C16B5">
              <w:rPr>
                <w:rFonts w:ascii="Garamond" w:hAnsi="Garamond" w:cstheme="minorHAnsi"/>
                <w:color w:val="002060"/>
                <w:sz w:val="20"/>
                <w:szCs w:val="20"/>
              </w:rPr>
              <w:t>a</w:t>
            </w:r>
            <w:r>
              <w:rPr>
                <w:rFonts w:ascii="Garamond" w:hAnsi="Garamond" w:cstheme="minorHAnsi"/>
                <w:color w:val="002060"/>
                <w:sz w:val="20"/>
                <w:szCs w:val="20"/>
              </w:rPr>
              <w:t xml:space="preserve">d una o più </w:t>
            </w:r>
            <w:r w:rsidRPr="004C16B5">
              <w:rPr>
                <w:rFonts w:ascii="Garamond" w:hAnsi="Garamond" w:cstheme="minorHAnsi"/>
                <w:color w:val="002060"/>
                <w:sz w:val="20"/>
                <w:szCs w:val="20"/>
              </w:rPr>
              <w:t>attività previste nel Progetto, regolate dall'Atto di concessione sottoscritto dalle parti, nonché effettivamente sostenut</w:t>
            </w:r>
            <w:r>
              <w:rPr>
                <w:rFonts w:ascii="Garamond" w:hAnsi="Garamond" w:cstheme="minorHAnsi"/>
                <w:color w:val="002060"/>
                <w:sz w:val="20"/>
                <w:szCs w:val="20"/>
              </w:rPr>
              <w:t xml:space="preserve">e </w:t>
            </w:r>
            <w:r w:rsidRPr="004C16B5">
              <w:rPr>
                <w:rFonts w:ascii="Garamond" w:hAnsi="Garamond" w:cstheme="minorHAnsi"/>
                <w:color w:val="002060"/>
                <w:sz w:val="20"/>
                <w:szCs w:val="20"/>
              </w:rPr>
              <w:t>per il raggiungimento degli obiettivi e target progettuali?</w:t>
            </w:r>
          </w:p>
        </w:tc>
        <w:tc>
          <w:tcPr>
            <w:tcW w:w="567" w:type="dxa"/>
            <w:vAlign w:val="center"/>
          </w:tcPr>
          <w:p w14:paraId="2AE24249" w14:textId="2FE6B1CC" w:rsidR="00C63A2F" w:rsidRPr="006235FA" w:rsidRDefault="00C2253B" w:rsidP="00C63A2F">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683" w:type="dxa"/>
            <w:vAlign w:val="center"/>
          </w:tcPr>
          <w:p w14:paraId="4515ACE8" w14:textId="77777777" w:rsidR="00C63A2F" w:rsidRPr="006235FA" w:rsidRDefault="00C63A2F" w:rsidP="00C63A2F">
            <w:pPr>
              <w:jc w:val="center"/>
              <w:rPr>
                <w:rFonts w:ascii="Garamond" w:eastAsia="Times New Roman" w:hAnsi="Garamond" w:cstheme="minorHAnsi"/>
                <w:color w:val="002060"/>
                <w:sz w:val="20"/>
                <w:szCs w:val="20"/>
                <w:lang w:eastAsia="it-IT"/>
              </w:rPr>
            </w:pPr>
          </w:p>
        </w:tc>
        <w:tc>
          <w:tcPr>
            <w:tcW w:w="661" w:type="dxa"/>
            <w:vAlign w:val="center"/>
          </w:tcPr>
          <w:p w14:paraId="6B971792" w14:textId="77777777" w:rsidR="00C63A2F" w:rsidRPr="006235FA" w:rsidRDefault="00C63A2F" w:rsidP="00C63A2F">
            <w:pPr>
              <w:jc w:val="center"/>
              <w:rPr>
                <w:rFonts w:ascii="Garamond" w:eastAsia="Times New Roman" w:hAnsi="Garamond" w:cstheme="minorHAnsi"/>
                <w:color w:val="002060"/>
                <w:sz w:val="20"/>
                <w:szCs w:val="20"/>
                <w:lang w:eastAsia="it-IT"/>
              </w:rPr>
            </w:pPr>
          </w:p>
        </w:tc>
        <w:tc>
          <w:tcPr>
            <w:tcW w:w="3759" w:type="dxa"/>
            <w:vAlign w:val="center"/>
          </w:tcPr>
          <w:p w14:paraId="38E454F5" w14:textId="77777777" w:rsidR="00C63A2F" w:rsidRDefault="00C63A2F" w:rsidP="00C63A2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2A9C17EB" w14:textId="77777777" w:rsidR="00C63A2F" w:rsidRDefault="00C63A2F" w:rsidP="00C63A2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Atto di concessione</w:t>
            </w:r>
          </w:p>
          <w:p w14:paraId="1E702D55" w14:textId="414E4ED7" w:rsidR="00C63A2F" w:rsidRDefault="00C63A2F" w:rsidP="00C63A2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di spesa e pagamento</w:t>
            </w:r>
          </w:p>
        </w:tc>
        <w:tc>
          <w:tcPr>
            <w:tcW w:w="4394" w:type="dxa"/>
            <w:vAlign w:val="center"/>
          </w:tcPr>
          <w:p w14:paraId="5087E1EE" w14:textId="6AD461BB" w:rsidR="00C63A2F" w:rsidRDefault="00C63A2F" w:rsidP="00C63A2F">
            <w:pPr>
              <w:jc w:val="center"/>
              <w:rPr>
                <w:rFonts w:ascii="Garamond" w:hAnsi="Garamond" w:cstheme="minorHAnsi"/>
                <w:sz w:val="20"/>
                <w:szCs w:val="20"/>
              </w:rPr>
            </w:pPr>
            <w:r>
              <w:rPr>
                <w:rFonts w:ascii="Garamond" w:hAnsi="Garamond" w:cstheme="minorHAnsi"/>
                <w:sz w:val="20"/>
                <w:szCs w:val="20"/>
              </w:rPr>
              <w:t xml:space="preserve">Verificare </w:t>
            </w:r>
            <w:r w:rsidRPr="006235FA">
              <w:rPr>
                <w:rFonts w:ascii="Garamond" w:hAnsi="Garamond" w:cstheme="minorHAnsi"/>
                <w:sz w:val="20"/>
                <w:szCs w:val="20"/>
              </w:rPr>
              <w:t>che i document</w:t>
            </w:r>
            <w:r>
              <w:rPr>
                <w:rFonts w:ascii="Garamond" w:hAnsi="Garamond" w:cstheme="minorHAnsi"/>
                <w:sz w:val="20"/>
                <w:szCs w:val="20"/>
              </w:rPr>
              <w:t xml:space="preserve">i </w:t>
            </w:r>
            <w:r w:rsidRPr="006235FA">
              <w:rPr>
                <w:rFonts w:ascii="Garamond" w:hAnsi="Garamond" w:cstheme="minorHAnsi"/>
                <w:sz w:val="20"/>
                <w:szCs w:val="20"/>
              </w:rPr>
              <w:t>di spesa riporti</w:t>
            </w:r>
            <w:r>
              <w:rPr>
                <w:rFonts w:ascii="Garamond" w:hAnsi="Garamond" w:cstheme="minorHAnsi"/>
                <w:sz w:val="20"/>
                <w:szCs w:val="20"/>
              </w:rPr>
              <w:t>no</w:t>
            </w:r>
            <w:r w:rsidRPr="006235FA">
              <w:rPr>
                <w:rFonts w:ascii="Garamond" w:hAnsi="Garamond" w:cstheme="minorHAnsi"/>
                <w:sz w:val="20"/>
                <w:szCs w:val="20"/>
              </w:rPr>
              <w:t xml:space="preserve"> </w:t>
            </w:r>
            <w:r>
              <w:rPr>
                <w:rFonts w:ascii="Garamond" w:hAnsi="Garamond" w:cstheme="minorHAnsi"/>
                <w:sz w:val="20"/>
                <w:szCs w:val="20"/>
              </w:rPr>
              <w:t xml:space="preserve">gli estremi del Progetto approvato e il riferimento al PNRR (es. PNRR, misura, titolo progetto, CUP, ecc. – </w:t>
            </w:r>
            <w:r w:rsidRPr="00BB0471">
              <w:rPr>
                <w:rFonts w:ascii="Garamond" w:hAnsi="Garamond" w:cstheme="minorHAnsi"/>
                <w:b/>
                <w:bCs/>
                <w:i/>
                <w:iCs/>
                <w:sz w:val="20"/>
                <w:szCs w:val="20"/>
              </w:rPr>
              <w:t>cfr</w:t>
            </w:r>
            <w:r w:rsidRPr="00BB0471">
              <w:rPr>
                <w:rFonts w:ascii="Garamond" w:hAnsi="Garamond" w:cstheme="minorHAnsi"/>
                <w:b/>
                <w:bCs/>
                <w:sz w:val="20"/>
                <w:szCs w:val="20"/>
              </w:rPr>
              <w:t xml:space="preserve">. punto di controllo </w:t>
            </w:r>
            <w:r w:rsidR="00C26F23">
              <w:rPr>
                <w:rFonts w:ascii="Garamond" w:hAnsi="Garamond" w:cstheme="minorHAnsi"/>
                <w:b/>
                <w:bCs/>
                <w:sz w:val="20"/>
                <w:szCs w:val="20"/>
              </w:rPr>
              <w:t>D</w:t>
            </w:r>
            <w:r>
              <w:rPr>
                <w:rFonts w:ascii="Garamond" w:hAnsi="Garamond" w:cstheme="minorHAnsi"/>
                <w:b/>
                <w:bCs/>
                <w:sz w:val="20"/>
                <w:szCs w:val="20"/>
              </w:rPr>
              <w:t>.1</w:t>
            </w:r>
            <w:r w:rsidRPr="006235FA">
              <w:rPr>
                <w:rFonts w:ascii="Garamond" w:hAnsi="Garamond" w:cstheme="minorHAnsi"/>
                <w:sz w:val="20"/>
                <w:szCs w:val="20"/>
              </w:rPr>
              <w:t>).</w:t>
            </w:r>
          </w:p>
        </w:tc>
      </w:tr>
      <w:tr w:rsidR="004C16B5" w14:paraId="3244C4A0" w14:textId="77777777" w:rsidTr="003E7035">
        <w:trPr>
          <w:trHeight w:val="20"/>
        </w:trPr>
        <w:tc>
          <w:tcPr>
            <w:tcW w:w="4253" w:type="dxa"/>
            <w:shd w:val="clear" w:color="auto" w:fill="D9E2F3" w:themeFill="accent1" w:themeFillTint="33"/>
            <w:vAlign w:val="center"/>
          </w:tcPr>
          <w:p w14:paraId="28DA329A" w14:textId="486405CA" w:rsidR="004C16B5" w:rsidRPr="006235FA" w:rsidRDefault="004C16B5" w:rsidP="00C508C3">
            <w:pPr>
              <w:jc w:val="center"/>
              <w:rPr>
                <w:rFonts w:ascii="Garamond" w:hAnsi="Garamond" w:cstheme="minorHAnsi"/>
                <w:b/>
                <w:bCs/>
                <w:color w:val="002060"/>
                <w:sz w:val="20"/>
                <w:szCs w:val="20"/>
              </w:rPr>
            </w:pPr>
            <w:r>
              <w:rPr>
                <w:rFonts w:ascii="Garamond" w:hAnsi="Garamond" w:cstheme="minorHAnsi"/>
                <w:b/>
                <w:bCs/>
                <w:color w:val="002060"/>
                <w:sz w:val="20"/>
                <w:szCs w:val="20"/>
              </w:rPr>
              <w:t>(</w:t>
            </w:r>
            <w:r w:rsidR="00EB1187">
              <w:rPr>
                <w:rFonts w:ascii="Garamond" w:hAnsi="Garamond" w:cstheme="minorHAnsi"/>
                <w:b/>
                <w:bCs/>
                <w:color w:val="002060"/>
                <w:sz w:val="20"/>
                <w:szCs w:val="20"/>
              </w:rPr>
              <w:t>B</w:t>
            </w:r>
            <w:r>
              <w:rPr>
                <w:rFonts w:ascii="Garamond" w:hAnsi="Garamond" w:cstheme="minorHAnsi"/>
                <w:b/>
                <w:bCs/>
                <w:color w:val="002060"/>
                <w:sz w:val="20"/>
                <w:szCs w:val="20"/>
              </w:rPr>
              <w:t xml:space="preserve">.2) </w:t>
            </w:r>
            <w:r w:rsidRPr="00B37EDA">
              <w:rPr>
                <w:rFonts w:ascii="Garamond" w:hAnsi="Garamond" w:cstheme="minorHAnsi"/>
                <w:color w:val="002060"/>
                <w:sz w:val="20"/>
                <w:szCs w:val="20"/>
              </w:rPr>
              <w:t>L</w:t>
            </w:r>
            <w:r w:rsidR="008A70C7">
              <w:rPr>
                <w:rFonts w:ascii="Garamond" w:hAnsi="Garamond" w:cstheme="minorHAnsi"/>
                <w:color w:val="002060"/>
                <w:sz w:val="20"/>
                <w:szCs w:val="20"/>
              </w:rPr>
              <w:t>e</w:t>
            </w:r>
            <w:r w:rsidRPr="00B37EDA">
              <w:rPr>
                <w:rFonts w:ascii="Garamond" w:hAnsi="Garamond" w:cstheme="minorHAnsi"/>
                <w:color w:val="002060"/>
                <w:sz w:val="20"/>
                <w:szCs w:val="20"/>
              </w:rPr>
              <w:t xml:space="preserve"> spes</w:t>
            </w:r>
            <w:r w:rsidR="008A70C7">
              <w:rPr>
                <w:rFonts w:ascii="Garamond" w:hAnsi="Garamond" w:cstheme="minorHAnsi"/>
                <w:color w:val="002060"/>
                <w:sz w:val="20"/>
                <w:szCs w:val="20"/>
              </w:rPr>
              <w:t xml:space="preserve">e </w:t>
            </w:r>
            <w:r w:rsidR="005A40FD">
              <w:rPr>
                <w:rFonts w:ascii="Garamond" w:hAnsi="Garamond" w:cstheme="minorHAnsi"/>
                <w:color w:val="002060"/>
                <w:sz w:val="20"/>
                <w:szCs w:val="20"/>
              </w:rPr>
              <w:t xml:space="preserve">in esame </w:t>
            </w:r>
            <w:r w:rsidRPr="00B37EDA">
              <w:rPr>
                <w:rFonts w:ascii="Garamond" w:hAnsi="Garamond" w:cstheme="minorHAnsi"/>
                <w:color w:val="002060"/>
                <w:sz w:val="20"/>
                <w:szCs w:val="20"/>
              </w:rPr>
              <w:t>si riferisc</w:t>
            </w:r>
            <w:r w:rsidR="008A70C7">
              <w:rPr>
                <w:rFonts w:ascii="Garamond" w:hAnsi="Garamond" w:cstheme="minorHAnsi"/>
                <w:color w:val="002060"/>
                <w:sz w:val="20"/>
                <w:szCs w:val="20"/>
              </w:rPr>
              <w:t xml:space="preserve">ono </w:t>
            </w:r>
            <w:r w:rsidRPr="00B37EDA">
              <w:rPr>
                <w:rFonts w:ascii="Garamond" w:hAnsi="Garamond" w:cstheme="minorHAnsi"/>
                <w:color w:val="002060"/>
                <w:sz w:val="20"/>
                <w:szCs w:val="20"/>
              </w:rPr>
              <w:t xml:space="preserve">esclusivamente alle categorie di spesa ammissibili previste dalla normativa UE e nazionale di riferimento (DPR n. 22 del 5 febbraio 2018), nonché alle tipologie di </w:t>
            </w:r>
            <w:r w:rsidRPr="006440CB">
              <w:rPr>
                <w:rFonts w:ascii="Garamond" w:hAnsi="Garamond" w:cstheme="minorHAnsi"/>
                <w:color w:val="002060"/>
                <w:sz w:val="20"/>
                <w:szCs w:val="20"/>
              </w:rPr>
              <w:t xml:space="preserve">spesa previste dal Piano finanziario del Progetto, in coerenza con le previsioni </w:t>
            </w:r>
            <w:r w:rsidR="006440CB" w:rsidRPr="006440CB">
              <w:rPr>
                <w:rFonts w:ascii="Garamond" w:hAnsi="Garamond" w:cstheme="minorHAnsi"/>
                <w:color w:val="002060"/>
                <w:sz w:val="20"/>
                <w:szCs w:val="20"/>
              </w:rPr>
              <w:t xml:space="preserve">specifiche per la misura di riferimento? </w:t>
            </w:r>
          </w:p>
        </w:tc>
        <w:tc>
          <w:tcPr>
            <w:tcW w:w="567" w:type="dxa"/>
            <w:vAlign w:val="center"/>
          </w:tcPr>
          <w:p w14:paraId="55D410BD" w14:textId="403FA1A6" w:rsidR="004C16B5" w:rsidRPr="006235FA" w:rsidRDefault="00C2253B" w:rsidP="00C508C3">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683" w:type="dxa"/>
            <w:vAlign w:val="center"/>
          </w:tcPr>
          <w:p w14:paraId="439317D9" w14:textId="77777777" w:rsidR="004C16B5" w:rsidRPr="006235FA" w:rsidRDefault="004C16B5" w:rsidP="00C508C3">
            <w:pPr>
              <w:jc w:val="center"/>
              <w:rPr>
                <w:rFonts w:ascii="Garamond" w:eastAsia="Times New Roman" w:hAnsi="Garamond" w:cstheme="minorHAnsi"/>
                <w:color w:val="002060"/>
                <w:sz w:val="20"/>
                <w:szCs w:val="20"/>
                <w:lang w:eastAsia="it-IT"/>
              </w:rPr>
            </w:pPr>
          </w:p>
        </w:tc>
        <w:tc>
          <w:tcPr>
            <w:tcW w:w="661" w:type="dxa"/>
            <w:vAlign w:val="center"/>
          </w:tcPr>
          <w:p w14:paraId="7D06BCF7" w14:textId="77777777" w:rsidR="004C16B5" w:rsidRPr="006235FA" w:rsidRDefault="004C16B5" w:rsidP="00C508C3">
            <w:pPr>
              <w:jc w:val="center"/>
              <w:rPr>
                <w:rFonts w:ascii="Garamond" w:eastAsia="Times New Roman" w:hAnsi="Garamond" w:cstheme="minorHAnsi"/>
                <w:color w:val="002060"/>
                <w:sz w:val="20"/>
                <w:szCs w:val="20"/>
                <w:lang w:eastAsia="it-IT"/>
              </w:rPr>
            </w:pPr>
          </w:p>
        </w:tc>
        <w:tc>
          <w:tcPr>
            <w:tcW w:w="3759" w:type="dxa"/>
            <w:vAlign w:val="center"/>
          </w:tcPr>
          <w:p w14:paraId="67D9A702" w14:textId="555328D3" w:rsidR="00404CE7" w:rsidRDefault="00404CE7"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2573CBA5" w14:textId="27C540C9" w:rsidR="00404CE7" w:rsidRDefault="00404CE7"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Atto di concessione</w:t>
            </w:r>
          </w:p>
          <w:p w14:paraId="068C4778" w14:textId="4AEA9C1C" w:rsidR="004C16B5" w:rsidRPr="00404CE7" w:rsidRDefault="00404CE7" w:rsidP="0095624F">
            <w:pPr>
              <w:pStyle w:val="Paragrafoelenco"/>
              <w:numPr>
                <w:ilvl w:val="0"/>
                <w:numId w:val="3"/>
              </w:numPr>
              <w:ind w:left="227" w:hanging="227"/>
              <w:rPr>
                <w:rFonts w:ascii="Garamond" w:eastAsia="Times New Roman" w:hAnsi="Garamond" w:cstheme="minorHAnsi"/>
                <w:color w:val="002060"/>
                <w:sz w:val="20"/>
                <w:szCs w:val="20"/>
                <w:lang w:eastAsia="it-IT"/>
              </w:rPr>
            </w:pPr>
            <w:r w:rsidRPr="00404CE7">
              <w:rPr>
                <w:rFonts w:ascii="Garamond" w:eastAsia="Times New Roman" w:hAnsi="Garamond" w:cstheme="minorHAnsi"/>
                <w:color w:val="002060"/>
                <w:sz w:val="20"/>
                <w:szCs w:val="20"/>
                <w:lang w:eastAsia="it-IT"/>
              </w:rPr>
              <w:t>Documentazione di spesa e pagamento</w:t>
            </w:r>
          </w:p>
        </w:tc>
        <w:tc>
          <w:tcPr>
            <w:tcW w:w="4394" w:type="dxa"/>
            <w:vAlign w:val="center"/>
          </w:tcPr>
          <w:p w14:paraId="4E9E8442" w14:textId="36A48B66" w:rsidR="004C16B5" w:rsidRPr="006235FA" w:rsidRDefault="004C16B5" w:rsidP="006440CB">
            <w:pPr>
              <w:jc w:val="center"/>
              <w:rPr>
                <w:rFonts w:ascii="Garamond" w:hAnsi="Garamond" w:cstheme="minorHAnsi"/>
                <w:sz w:val="20"/>
                <w:szCs w:val="20"/>
              </w:rPr>
            </w:pPr>
            <w:r>
              <w:rPr>
                <w:rFonts w:ascii="Garamond" w:hAnsi="Garamond" w:cstheme="minorHAnsi"/>
                <w:sz w:val="20"/>
                <w:szCs w:val="20"/>
              </w:rPr>
              <w:t>Indicare la categoria a cui l</w:t>
            </w:r>
            <w:r w:rsidR="008A70C7">
              <w:rPr>
                <w:rFonts w:ascii="Garamond" w:hAnsi="Garamond" w:cstheme="minorHAnsi"/>
                <w:sz w:val="20"/>
                <w:szCs w:val="20"/>
              </w:rPr>
              <w:t>e</w:t>
            </w:r>
            <w:r>
              <w:rPr>
                <w:rFonts w:ascii="Garamond" w:hAnsi="Garamond" w:cstheme="minorHAnsi"/>
                <w:sz w:val="20"/>
                <w:szCs w:val="20"/>
              </w:rPr>
              <w:t xml:space="preserve"> spes</w:t>
            </w:r>
            <w:r w:rsidR="008A70C7">
              <w:rPr>
                <w:rFonts w:ascii="Garamond" w:hAnsi="Garamond" w:cstheme="minorHAnsi"/>
                <w:sz w:val="20"/>
                <w:szCs w:val="20"/>
              </w:rPr>
              <w:t xml:space="preserve">e sono </w:t>
            </w:r>
            <w:r>
              <w:rPr>
                <w:rFonts w:ascii="Garamond" w:hAnsi="Garamond" w:cstheme="minorHAnsi"/>
                <w:sz w:val="20"/>
                <w:szCs w:val="20"/>
              </w:rPr>
              <w:t>associat</w:t>
            </w:r>
            <w:r w:rsidR="008A70C7">
              <w:rPr>
                <w:rFonts w:ascii="Garamond" w:hAnsi="Garamond" w:cstheme="minorHAnsi"/>
                <w:sz w:val="20"/>
                <w:szCs w:val="20"/>
              </w:rPr>
              <w:t xml:space="preserve">e o richiamare la tabella </w:t>
            </w:r>
            <w:r w:rsidR="00D22D2D">
              <w:rPr>
                <w:rFonts w:ascii="Garamond" w:hAnsi="Garamond" w:cstheme="minorHAnsi"/>
                <w:sz w:val="20"/>
                <w:szCs w:val="20"/>
              </w:rPr>
              <w:t>“</w:t>
            </w:r>
            <w:r w:rsidR="00D22D2D" w:rsidRPr="00D22D2D">
              <w:rPr>
                <w:rFonts w:ascii="Garamond" w:hAnsi="Garamond" w:cstheme="minorHAnsi"/>
                <w:sz w:val="20"/>
                <w:szCs w:val="20"/>
              </w:rPr>
              <w:t>Informazioni relative ai giustificativi di spesa oggetto della domanda di rimborso</w:t>
            </w:r>
            <w:r w:rsidR="00D22D2D">
              <w:rPr>
                <w:rFonts w:ascii="Garamond" w:hAnsi="Garamond" w:cstheme="minorHAnsi"/>
                <w:sz w:val="20"/>
                <w:szCs w:val="20"/>
              </w:rPr>
              <w:t>”</w:t>
            </w:r>
            <w:r w:rsidR="00D22D2D" w:rsidRPr="00D22D2D">
              <w:rPr>
                <w:rFonts w:ascii="Garamond" w:hAnsi="Garamond" w:cstheme="minorHAnsi"/>
                <w:sz w:val="20"/>
                <w:szCs w:val="20"/>
              </w:rPr>
              <w:t xml:space="preserve"> </w:t>
            </w:r>
          </w:p>
        </w:tc>
      </w:tr>
      <w:tr w:rsidR="004C16B5" w14:paraId="76A7FAEF" w14:textId="77777777" w:rsidTr="003E7035">
        <w:trPr>
          <w:trHeight w:val="20"/>
        </w:trPr>
        <w:tc>
          <w:tcPr>
            <w:tcW w:w="4253" w:type="dxa"/>
            <w:shd w:val="clear" w:color="auto" w:fill="D9E2F3" w:themeFill="accent1" w:themeFillTint="33"/>
            <w:vAlign w:val="center"/>
          </w:tcPr>
          <w:p w14:paraId="632E800D" w14:textId="183643AE" w:rsidR="004C16B5" w:rsidRPr="006235FA" w:rsidRDefault="004C16B5" w:rsidP="00C508C3">
            <w:pPr>
              <w:jc w:val="center"/>
              <w:rPr>
                <w:rFonts w:ascii="Garamond" w:hAnsi="Garamond" w:cstheme="minorHAnsi"/>
                <w:b/>
                <w:bCs/>
                <w:color w:val="002060"/>
                <w:sz w:val="20"/>
                <w:szCs w:val="20"/>
              </w:rPr>
            </w:pPr>
            <w:r>
              <w:rPr>
                <w:rFonts w:ascii="Garamond" w:hAnsi="Garamond" w:cstheme="minorHAnsi"/>
                <w:b/>
                <w:bCs/>
                <w:color w:val="002060"/>
                <w:sz w:val="20"/>
                <w:szCs w:val="20"/>
              </w:rPr>
              <w:t>(</w:t>
            </w:r>
            <w:r w:rsidR="00EB1187">
              <w:rPr>
                <w:rFonts w:ascii="Garamond" w:hAnsi="Garamond" w:cstheme="minorHAnsi"/>
                <w:b/>
                <w:bCs/>
                <w:color w:val="002060"/>
                <w:sz w:val="20"/>
                <w:szCs w:val="20"/>
              </w:rPr>
              <w:t>B</w:t>
            </w:r>
            <w:r>
              <w:rPr>
                <w:rFonts w:ascii="Garamond" w:hAnsi="Garamond" w:cstheme="minorHAnsi"/>
                <w:b/>
                <w:bCs/>
                <w:color w:val="002060"/>
                <w:sz w:val="20"/>
                <w:szCs w:val="20"/>
              </w:rPr>
              <w:t xml:space="preserve">.3) </w:t>
            </w:r>
            <w:r w:rsidRPr="00487664">
              <w:rPr>
                <w:rFonts w:ascii="Garamond" w:hAnsi="Garamond" w:cstheme="minorHAnsi"/>
                <w:color w:val="002060"/>
                <w:sz w:val="20"/>
                <w:szCs w:val="20"/>
              </w:rPr>
              <w:t>L</w:t>
            </w:r>
            <w:r w:rsidR="001516E7">
              <w:rPr>
                <w:rFonts w:ascii="Garamond" w:hAnsi="Garamond" w:cstheme="minorHAnsi"/>
                <w:color w:val="002060"/>
                <w:sz w:val="20"/>
                <w:szCs w:val="20"/>
              </w:rPr>
              <w:t>e</w:t>
            </w:r>
            <w:r w:rsidRPr="00487664">
              <w:rPr>
                <w:rFonts w:ascii="Garamond" w:hAnsi="Garamond" w:cstheme="minorHAnsi"/>
                <w:color w:val="002060"/>
                <w:sz w:val="20"/>
                <w:szCs w:val="20"/>
              </w:rPr>
              <w:t xml:space="preserve"> spes</w:t>
            </w:r>
            <w:r w:rsidR="001516E7">
              <w:rPr>
                <w:rFonts w:ascii="Garamond" w:hAnsi="Garamond" w:cstheme="minorHAnsi"/>
                <w:color w:val="002060"/>
                <w:sz w:val="20"/>
                <w:szCs w:val="20"/>
              </w:rPr>
              <w:t xml:space="preserve">e </w:t>
            </w:r>
            <w:r w:rsidR="005A40FD">
              <w:rPr>
                <w:rFonts w:ascii="Garamond" w:hAnsi="Garamond" w:cstheme="minorHAnsi"/>
                <w:color w:val="002060"/>
                <w:sz w:val="20"/>
                <w:szCs w:val="20"/>
              </w:rPr>
              <w:t xml:space="preserve">in esame </w:t>
            </w:r>
            <w:r w:rsidRPr="00487664">
              <w:rPr>
                <w:rFonts w:ascii="Garamond" w:hAnsi="Garamond" w:cstheme="minorHAnsi"/>
                <w:color w:val="002060"/>
                <w:sz w:val="20"/>
                <w:szCs w:val="20"/>
              </w:rPr>
              <w:t>rispetta</w:t>
            </w:r>
            <w:r w:rsidR="001516E7">
              <w:rPr>
                <w:rFonts w:ascii="Garamond" w:hAnsi="Garamond" w:cstheme="minorHAnsi"/>
                <w:color w:val="002060"/>
                <w:sz w:val="20"/>
                <w:szCs w:val="20"/>
              </w:rPr>
              <w:t>no</w:t>
            </w:r>
            <w:r w:rsidRPr="00487664">
              <w:rPr>
                <w:rFonts w:ascii="Garamond" w:hAnsi="Garamond" w:cstheme="minorHAnsi"/>
                <w:color w:val="002060"/>
                <w:sz w:val="20"/>
                <w:szCs w:val="20"/>
              </w:rPr>
              <w:t xml:space="preserve"> i massimali previsti per le suddette categorie, </w:t>
            </w:r>
            <w:r w:rsidR="006440CB">
              <w:rPr>
                <w:rFonts w:ascii="Garamond" w:hAnsi="Garamond" w:cstheme="minorHAnsi"/>
                <w:color w:val="002060"/>
                <w:sz w:val="20"/>
                <w:szCs w:val="20"/>
              </w:rPr>
              <w:t xml:space="preserve">ove presenti, </w:t>
            </w:r>
            <w:r w:rsidRPr="00487664">
              <w:rPr>
                <w:rFonts w:ascii="Garamond" w:hAnsi="Garamond" w:cstheme="minorHAnsi"/>
                <w:color w:val="002060"/>
                <w:sz w:val="20"/>
                <w:szCs w:val="20"/>
              </w:rPr>
              <w:t>nel limite dell'importo complessivo del Progetto?</w:t>
            </w:r>
          </w:p>
        </w:tc>
        <w:tc>
          <w:tcPr>
            <w:tcW w:w="567" w:type="dxa"/>
            <w:vAlign w:val="center"/>
          </w:tcPr>
          <w:p w14:paraId="09F36E82" w14:textId="6429332C" w:rsidR="004C16B5" w:rsidRPr="006235FA" w:rsidRDefault="00C2253B" w:rsidP="00C508C3">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683" w:type="dxa"/>
            <w:vAlign w:val="center"/>
          </w:tcPr>
          <w:p w14:paraId="5AE32766" w14:textId="77777777" w:rsidR="004C16B5" w:rsidRPr="006235FA" w:rsidRDefault="004C16B5" w:rsidP="00C508C3">
            <w:pPr>
              <w:jc w:val="center"/>
              <w:rPr>
                <w:rFonts w:ascii="Garamond" w:eastAsia="Times New Roman" w:hAnsi="Garamond" w:cstheme="minorHAnsi"/>
                <w:color w:val="002060"/>
                <w:sz w:val="20"/>
                <w:szCs w:val="20"/>
                <w:lang w:eastAsia="it-IT"/>
              </w:rPr>
            </w:pPr>
          </w:p>
        </w:tc>
        <w:tc>
          <w:tcPr>
            <w:tcW w:w="661" w:type="dxa"/>
            <w:vAlign w:val="center"/>
          </w:tcPr>
          <w:p w14:paraId="576B5A68" w14:textId="77777777" w:rsidR="004C16B5" w:rsidRPr="006235FA" w:rsidRDefault="004C16B5" w:rsidP="00C508C3">
            <w:pPr>
              <w:jc w:val="center"/>
              <w:rPr>
                <w:rFonts w:ascii="Garamond" w:eastAsia="Times New Roman" w:hAnsi="Garamond" w:cstheme="minorHAnsi"/>
                <w:color w:val="002060"/>
                <w:sz w:val="20"/>
                <w:szCs w:val="20"/>
                <w:lang w:eastAsia="it-IT"/>
              </w:rPr>
            </w:pPr>
          </w:p>
        </w:tc>
        <w:tc>
          <w:tcPr>
            <w:tcW w:w="3759" w:type="dxa"/>
            <w:vAlign w:val="center"/>
          </w:tcPr>
          <w:p w14:paraId="637BA4BD" w14:textId="77777777" w:rsidR="00404CE7" w:rsidRDefault="00404CE7"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6E9E48B7" w14:textId="77777777" w:rsidR="00404CE7" w:rsidRDefault="00404CE7"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Atto di concessione</w:t>
            </w:r>
          </w:p>
          <w:p w14:paraId="4C782644" w14:textId="24871E33" w:rsidR="004C16B5" w:rsidRPr="00404CE7" w:rsidRDefault="00404CE7" w:rsidP="0095624F">
            <w:pPr>
              <w:pStyle w:val="Paragrafoelenco"/>
              <w:numPr>
                <w:ilvl w:val="0"/>
                <w:numId w:val="3"/>
              </w:numPr>
              <w:ind w:left="227" w:hanging="227"/>
              <w:rPr>
                <w:rFonts w:ascii="Garamond" w:eastAsia="Times New Roman" w:hAnsi="Garamond" w:cstheme="minorHAnsi"/>
                <w:color w:val="002060"/>
                <w:sz w:val="20"/>
                <w:szCs w:val="20"/>
                <w:lang w:eastAsia="it-IT"/>
              </w:rPr>
            </w:pPr>
            <w:r w:rsidRPr="00404CE7">
              <w:rPr>
                <w:rFonts w:ascii="Garamond" w:eastAsia="Times New Roman" w:hAnsi="Garamond" w:cstheme="minorHAnsi"/>
                <w:color w:val="002060"/>
                <w:sz w:val="20"/>
                <w:szCs w:val="20"/>
                <w:lang w:eastAsia="it-IT"/>
              </w:rPr>
              <w:t>Documentazione di spesa e pagamento</w:t>
            </w:r>
          </w:p>
        </w:tc>
        <w:tc>
          <w:tcPr>
            <w:tcW w:w="4394" w:type="dxa"/>
            <w:vAlign w:val="center"/>
          </w:tcPr>
          <w:p w14:paraId="3860DA6B" w14:textId="75F357AA" w:rsidR="004C16B5" w:rsidRPr="006235FA" w:rsidRDefault="004C16B5" w:rsidP="00C508C3">
            <w:pPr>
              <w:jc w:val="center"/>
              <w:rPr>
                <w:rFonts w:ascii="Garamond" w:hAnsi="Garamond" w:cstheme="minorHAnsi"/>
                <w:sz w:val="20"/>
                <w:szCs w:val="20"/>
              </w:rPr>
            </w:pPr>
            <w:r>
              <w:rPr>
                <w:rFonts w:ascii="Garamond" w:hAnsi="Garamond" w:cstheme="minorHAnsi"/>
                <w:sz w:val="20"/>
                <w:szCs w:val="20"/>
              </w:rPr>
              <w:t>Verificare che l’importo dell</w:t>
            </w:r>
            <w:r w:rsidR="001516E7">
              <w:rPr>
                <w:rFonts w:ascii="Garamond" w:hAnsi="Garamond" w:cstheme="minorHAnsi"/>
                <w:sz w:val="20"/>
                <w:szCs w:val="20"/>
              </w:rPr>
              <w:t>e</w:t>
            </w:r>
            <w:r>
              <w:rPr>
                <w:rFonts w:ascii="Garamond" w:hAnsi="Garamond" w:cstheme="minorHAnsi"/>
                <w:sz w:val="20"/>
                <w:szCs w:val="20"/>
              </w:rPr>
              <w:t xml:space="preserve"> spes</w:t>
            </w:r>
            <w:r w:rsidR="001516E7">
              <w:rPr>
                <w:rFonts w:ascii="Garamond" w:hAnsi="Garamond" w:cstheme="minorHAnsi"/>
                <w:sz w:val="20"/>
                <w:szCs w:val="20"/>
              </w:rPr>
              <w:t xml:space="preserve">e </w:t>
            </w:r>
            <w:r>
              <w:rPr>
                <w:rFonts w:ascii="Garamond" w:hAnsi="Garamond" w:cstheme="minorHAnsi"/>
                <w:sz w:val="20"/>
                <w:szCs w:val="20"/>
              </w:rPr>
              <w:t xml:space="preserve">oggetto di autocontrollo e </w:t>
            </w:r>
            <w:r w:rsidRPr="006235FA">
              <w:rPr>
                <w:rFonts w:ascii="Garamond" w:hAnsi="Garamond" w:cstheme="minorHAnsi"/>
                <w:sz w:val="20"/>
                <w:szCs w:val="20"/>
              </w:rPr>
              <w:t>rendicontazione</w:t>
            </w:r>
            <w:r>
              <w:rPr>
                <w:rFonts w:ascii="Garamond" w:hAnsi="Garamond" w:cstheme="minorHAnsi"/>
                <w:sz w:val="20"/>
                <w:szCs w:val="20"/>
              </w:rPr>
              <w:t xml:space="preserve"> rientri nel limite previsto dal Piano finanziario del Progetto approvato per l</w:t>
            </w:r>
            <w:r w:rsidR="001516E7">
              <w:rPr>
                <w:rFonts w:ascii="Garamond" w:hAnsi="Garamond" w:cstheme="minorHAnsi"/>
                <w:sz w:val="20"/>
                <w:szCs w:val="20"/>
              </w:rPr>
              <w:t>e</w:t>
            </w:r>
            <w:r>
              <w:rPr>
                <w:rFonts w:ascii="Garamond" w:hAnsi="Garamond" w:cstheme="minorHAnsi"/>
                <w:sz w:val="20"/>
                <w:szCs w:val="20"/>
              </w:rPr>
              <w:t xml:space="preserve"> categori</w:t>
            </w:r>
            <w:r w:rsidR="001516E7">
              <w:rPr>
                <w:rFonts w:ascii="Garamond" w:hAnsi="Garamond" w:cstheme="minorHAnsi"/>
                <w:sz w:val="20"/>
                <w:szCs w:val="20"/>
              </w:rPr>
              <w:t xml:space="preserve">e </w:t>
            </w:r>
            <w:r>
              <w:rPr>
                <w:rFonts w:ascii="Garamond" w:hAnsi="Garamond" w:cstheme="minorHAnsi"/>
                <w:sz w:val="20"/>
                <w:szCs w:val="20"/>
              </w:rPr>
              <w:t xml:space="preserve">di appartenenza, nonché rispetti le </w:t>
            </w:r>
            <w:r w:rsidR="006440CB">
              <w:rPr>
                <w:rFonts w:ascii="Garamond" w:hAnsi="Garamond" w:cstheme="minorHAnsi"/>
                <w:sz w:val="20"/>
                <w:szCs w:val="20"/>
              </w:rPr>
              <w:t xml:space="preserve">eventuali </w:t>
            </w:r>
            <w:r>
              <w:rPr>
                <w:rFonts w:ascii="Garamond" w:hAnsi="Garamond" w:cstheme="minorHAnsi"/>
                <w:sz w:val="20"/>
                <w:szCs w:val="20"/>
              </w:rPr>
              <w:t>percentuali minime e massime previste dalla misura in esame</w:t>
            </w:r>
            <w:r w:rsidR="006440CB">
              <w:rPr>
                <w:rFonts w:ascii="Garamond" w:hAnsi="Garamond" w:cstheme="minorHAnsi"/>
                <w:sz w:val="20"/>
                <w:szCs w:val="20"/>
              </w:rPr>
              <w:t>.</w:t>
            </w:r>
          </w:p>
        </w:tc>
      </w:tr>
      <w:tr w:rsidR="00E17A7D" w14:paraId="54293153" w14:textId="77777777" w:rsidTr="003E7035">
        <w:trPr>
          <w:trHeight w:val="1191"/>
        </w:trPr>
        <w:tc>
          <w:tcPr>
            <w:tcW w:w="4253" w:type="dxa"/>
            <w:shd w:val="clear" w:color="auto" w:fill="D9E2F3" w:themeFill="accent1" w:themeFillTint="33"/>
            <w:vAlign w:val="center"/>
          </w:tcPr>
          <w:p w14:paraId="5987B421" w14:textId="7E9F2650" w:rsidR="00B84728" w:rsidRPr="004C16B5" w:rsidRDefault="009C0C8C" w:rsidP="00C508C3">
            <w:pPr>
              <w:jc w:val="center"/>
              <w:rPr>
                <w:rFonts w:ascii="Garamond" w:hAnsi="Garamond" w:cstheme="minorHAnsi"/>
                <w:b/>
                <w:bCs/>
                <w:color w:val="002060"/>
                <w:sz w:val="20"/>
                <w:szCs w:val="20"/>
              </w:rPr>
            </w:pPr>
            <w:r w:rsidRPr="009C0C8C">
              <w:rPr>
                <w:rFonts w:ascii="Garamond" w:hAnsi="Garamond" w:cstheme="minorHAnsi"/>
                <w:b/>
                <w:bCs/>
                <w:color w:val="002060"/>
                <w:sz w:val="20"/>
                <w:szCs w:val="20"/>
              </w:rPr>
              <w:t>(</w:t>
            </w:r>
            <w:r w:rsidR="00EB1187">
              <w:rPr>
                <w:rFonts w:ascii="Garamond" w:hAnsi="Garamond" w:cstheme="minorHAnsi"/>
                <w:b/>
                <w:bCs/>
                <w:color w:val="002060"/>
                <w:sz w:val="20"/>
                <w:szCs w:val="20"/>
              </w:rPr>
              <w:t>B</w:t>
            </w:r>
            <w:r w:rsidRPr="009C0C8C">
              <w:rPr>
                <w:rFonts w:ascii="Garamond" w:hAnsi="Garamond" w:cstheme="minorHAnsi"/>
                <w:b/>
                <w:bCs/>
                <w:color w:val="002060"/>
                <w:sz w:val="20"/>
                <w:szCs w:val="20"/>
              </w:rPr>
              <w:t>.4)</w:t>
            </w:r>
            <w:r>
              <w:rPr>
                <w:rFonts w:ascii="Garamond" w:hAnsi="Garamond" w:cstheme="minorHAnsi"/>
                <w:color w:val="002060"/>
                <w:sz w:val="20"/>
                <w:szCs w:val="20"/>
              </w:rPr>
              <w:t xml:space="preserve"> </w:t>
            </w:r>
            <w:r w:rsidR="00B84728" w:rsidRPr="006235FA">
              <w:rPr>
                <w:rFonts w:ascii="Garamond" w:hAnsi="Garamond" w:cstheme="minorHAnsi"/>
                <w:color w:val="002060"/>
                <w:sz w:val="20"/>
                <w:szCs w:val="20"/>
              </w:rPr>
              <w:t>L</w:t>
            </w:r>
            <w:r w:rsidR="001516E7">
              <w:rPr>
                <w:rFonts w:ascii="Garamond" w:hAnsi="Garamond" w:cstheme="minorHAnsi"/>
                <w:color w:val="002060"/>
                <w:sz w:val="20"/>
                <w:szCs w:val="20"/>
              </w:rPr>
              <w:t>e</w:t>
            </w:r>
            <w:r w:rsidR="00B84728" w:rsidRPr="006235FA">
              <w:rPr>
                <w:rFonts w:ascii="Garamond" w:hAnsi="Garamond" w:cstheme="minorHAnsi"/>
                <w:color w:val="002060"/>
                <w:sz w:val="20"/>
                <w:szCs w:val="20"/>
              </w:rPr>
              <w:t xml:space="preserve"> spes</w:t>
            </w:r>
            <w:r w:rsidR="001516E7">
              <w:rPr>
                <w:rFonts w:ascii="Garamond" w:hAnsi="Garamond" w:cstheme="minorHAnsi"/>
                <w:color w:val="002060"/>
                <w:sz w:val="20"/>
                <w:szCs w:val="20"/>
              </w:rPr>
              <w:t xml:space="preserve">e </w:t>
            </w:r>
            <w:r w:rsidR="00B84728">
              <w:rPr>
                <w:rFonts w:ascii="Garamond" w:hAnsi="Garamond" w:cstheme="minorHAnsi"/>
                <w:color w:val="002060"/>
                <w:sz w:val="20"/>
                <w:szCs w:val="20"/>
              </w:rPr>
              <w:t xml:space="preserve">in esame </w:t>
            </w:r>
            <w:r w:rsidR="001516E7">
              <w:rPr>
                <w:rFonts w:ascii="Garamond" w:hAnsi="Garamond" w:cstheme="minorHAnsi"/>
                <w:color w:val="002060"/>
                <w:sz w:val="20"/>
                <w:szCs w:val="20"/>
              </w:rPr>
              <w:t xml:space="preserve">sono </w:t>
            </w:r>
            <w:r w:rsidR="00B84728" w:rsidRPr="006235FA">
              <w:rPr>
                <w:rFonts w:ascii="Garamond" w:hAnsi="Garamond" w:cstheme="minorHAnsi"/>
                <w:color w:val="002060"/>
                <w:sz w:val="20"/>
                <w:szCs w:val="20"/>
              </w:rPr>
              <w:t>coerent</w:t>
            </w:r>
            <w:r w:rsidR="001516E7">
              <w:rPr>
                <w:rFonts w:ascii="Garamond" w:hAnsi="Garamond" w:cstheme="minorHAnsi"/>
                <w:color w:val="002060"/>
                <w:sz w:val="20"/>
                <w:szCs w:val="20"/>
              </w:rPr>
              <w:t xml:space="preserve">i </w:t>
            </w:r>
            <w:r w:rsidR="00B84728" w:rsidRPr="006235FA">
              <w:rPr>
                <w:rFonts w:ascii="Garamond" w:hAnsi="Garamond" w:cstheme="minorHAnsi"/>
                <w:color w:val="002060"/>
                <w:sz w:val="20"/>
                <w:szCs w:val="20"/>
              </w:rPr>
              <w:t>con</w:t>
            </w:r>
            <w:r w:rsidR="00B84728" w:rsidRPr="00A64668">
              <w:rPr>
                <w:rFonts w:ascii="Garamond" w:hAnsi="Garamond" w:cstheme="minorHAnsi"/>
                <w:color w:val="002060"/>
                <w:sz w:val="20"/>
                <w:szCs w:val="20"/>
              </w:rPr>
              <w:t xml:space="preserve"> il cronoprogramma delle attività previsto da Progetto approvato?</w:t>
            </w:r>
          </w:p>
        </w:tc>
        <w:tc>
          <w:tcPr>
            <w:tcW w:w="567" w:type="dxa"/>
            <w:vAlign w:val="center"/>
          </w:tcPr>
          <w:p w14:paraId="46164568" w14:textId="1B9CFEF8" w:rsidR="00B84728" w:rsidRPr="006235FA" w:rsidRDefault="00C2253B" w:rsidP="00C508C3">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683" w:type="dxa"/>
            <w:vAlign w:val="center"/>
          </w:tcPr>
          <w:p w14:paraId="5F718471" w14:textId="77777777" w:rsidR="00B84728" w:rsidRPr="006235FA" w:rsidRDefault="00B84728" w:rsidP="00C508C3">
            <w:pPr>
              <w:jc w:val="center"/>
              <w:rPr>
                <w:rFonts w:ascii="Garamond" w:eastAsia="Times New Roman" w:hAnsi="Garamond" w:cstheme="minorHAnsi"/>
                <w:color w:val="002060"/>
                <w:sz w:val="20"/>
                <w:szCs w:val="20"/>
                <w:lang w:eastAsia="it-IT"/>
              </w:rPr>
            </w:pPr>
          </w:p>
        </w:tc>
        <w:tc>
          <w:tcPr>
            <w:tcW w:w="661" w:type="dxa"/>
            <w:vAlign w:val="center"/>
          </w:tcPr>
          <w:p w14:paraId="20F2BED7" w14:textId="77777777" w:rsidR="00B84728" w:rsidRPr="006235FA" w:rsidRDefault="00B84728" w:rsidP="00C508C3">
            <w:pPr>
              <w:jc w:val="center"/>
              <w:rPr>
                <w:rFonts w:ascii="Garamond" w:eastAsia="Times New Roman" w:hAnsi="Garamond" w:cstheme="minorHAnsi"/>
                <w:color w:val="002060"/>
                <w:sz w:val="20"/>
                <w:szCs w:val="20"/>
                <w:lang w:eastAsia="it-IT"/>
              </w:rPr>
            </w:pPr>
          </w:p>
        </w:tc>
        <w:tc>
          <w:tcPr>
            <w:tcW w:w="3759" w:type="dxa"/>
            <w:vAlign w:val="center"/>
          </w:tcPr>
          <w:p w14:paraId="773FE125" w14:textId="77777777" w:rsidR="007B062A" w:rsidRDefault="007B062A"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1B900524" w14:textId="61DD0619" w:rsidR="00B84728" w:rsidRPr="007B062A" w:rsidRDefault="007B062A" w:rsidP="0095624F">
            <w:pPr>
              <w:pStyle w:val="Paragrafoelenco"/>
              <w:numPr>
                <w:ilvl w:val="0"/>
                <w:numId w:val="3"/>
              </w:numPr>
              <w:ind w:left="227" w:hanging="227"/>
              <w:rPr>
                <w:rFonts w:ascii="Garamond" w:eastAsia="Times New Roman" w:hAnsi="Garamond" w:cstheme="minorHAnsi"/>
                <w:color w:val="002060"/>
                <w:sz w:val="20"/>
                <w:szCs w:val="20"/>
                <w:lang w:eastAsia="it-IT"/>
              </w:rPr>
            </w:pPr>
            <w:r w:rsidRPr="007B062A">
              <w:rPr>
                <w:rFonts w:ascii="Garamond" w:eastAsia="Times New Roman" w:hAnsi="Garamond" w:cstheme="minorHAnsi"/>
                <w:color w:val="002060"/>
                <w:sz w:val="20"/>
                <w:szCs w:val="20"/>
                <w:lang w:eastAsia="it-IT"/>
              </w:rPr>
              <w:t>Documentazione di spesa e pagamento</w:t>
            </w:r>
          </w:p>
        </w:tc>
        <w:tc>
          <w:tcPr>
            <w:tcW w:w="4394" w:type="dxa"/>
            <w:vAlign w:val="center"/>
          </w:tcPr>
          <w:p w14:paraId="7F21F10B" w14:textId="573F28F3" w:rsidR="00B84728" w:rsidRPr="006235FA" w:rsidRDefault="00524A12" w:rsidP="00C508C3">
            <w:pPr>
              <w:jc w:val="center"/>
              <w:rPr>
                <w:rFonts w:ascii="Garamond" w:hAnsi="Garamond" w:cstheme="minorHAnsi"/>
                <w:sz w:val="20"/>
                <w:szCs w:val="20"/>
              </w:rPr>
            </w:pPr>
            <w:r>
              <w:rPr>
                <w:rFonts w:ascii="Garamond" w:hAnsi="Garamond" w:cstheme="minorHAnsi"/>
                <w:sz w:val="20"/>
                <w:szCs w:val="20"/>
              </w:rPr>
              <w:t>Verificare che l</w:t>
            </w:r>
            <w:r w:rsidR="001516E7">
              <w:rPr>
                <w:rFonts w:ascii="Garamond" w:hAnsi="Garamond" w:cstheme="minorHAnsi"/>
                <w:sz w:val="20"/>
                <w:szCs w:val="20"/>
              </w:rPr>
              <w:t>e</w:t>
            </w:r>
            <w:r>
              <w:rPr>
                <w:rFonts w:ascii="Garamond" w:hAnsi="Garamond" w:cstheme="minorHAnsi"/>
                <w:sz w:val="20"/>
                <w:szCs w:val="20"/>
              </w:rPr>
              <w:t xml:space="preserve"> fornitur</w:t>
            </w:r>
            <w:r w:rsidR="001516E7">
              <w:rPr>
                <w:rFonts w:ascii="Garamond" w:hAnsi="Garamond" w:cstheme="minorHAnsi"/>
                <w:sz w:val="20"/>
                <w:szCs w:val="20"/>
              </w:rPr>
              <w:t>e</w:t>
            </w:r>
            <w:r>
              <w:rPr>
                <w:rFonts w:ascii="Garamond" w:hAnsi="Garamond" w:cstheme="minorHAnsi"/>
                <w:sz w:val="20"/>
                <w:szCs w:val="20"/>
              </w:rPr>
              <w:t xml:space="preserve">/prestazioni a cui </w:t>
            </w:r>
            <w:r w:rsidR="001516E7">
              <w:rPr>
                <w:rFonts w:ascii="Garamond" w:hAnsi="Garamond" w:cstheme="minorHAnsi"/>
                <w:sz w:val="20"/>
                <w:szCs w:val="20"/>
              </w:rPr>
              <w:t xml:space="preserve">sono </w:t>
            </w:r>
            <w:r>
              <w:rPr>
                <w:rFonts w:ascii="Garamond" w:hAnsi="Garamond" w:cstheme="minorHAnsi"/>
                <w:sz w:val="20"/>
                <w:szCs w:val="20"/>
              </w:rPr>
              <w:t>associat</w:t>
            </w:r>
            <w:r w:rsidR="001516E7">
              <w:rPr>
                <w:rFonts w:ascii="Garamond" w:hAnsi="Garamond" w:cstheme="minorHAnsi"/>
                <w:sz w:val="20"/>
                <w:szCs w:val="20"/>
              </w:rPr>
              <w:t xml:space="preserve">e </w:t>
            </w:r>
            <w:r>
              <w:rPr>
                <w:rFonts w:ascii="Garamond" w:hAnsi="Garamond" w:cstheme="minorHAnsi"/>
                <w:sz w:val="20"/>
                <w:szCs w:val="20"/>
              </w:rPr>
              <w:t>l</w:t>
            </w:r>
            <w:r w:rsidR="001516E7">
              <w:rPr>
                <w:rFonts w:ascii="Garamond" w:hAnsi="Garamond" w:cstheme="minorHAnsi"/>
                <w:sz w:val="20"/>
                <w:szCs w:val="20"/>
              </w:rPr>
              <w:t xml:space="preserve">e </w:t>
            </w:r>
            <w:r>
              <w:rPr>
                <w:rFonts w:ascii="Garamond" w:hAnsi="Garamond" w:cstheme="minorHAnsi"/>
                <w:sz w:val="20"/>
                <w:szCs w:val="20"/>
              </w:rPr>
              <w:t>spes</w:t>
            </w:r>
            <w:r w:rsidR="001516E7">
              <w:rPr>
                <w:rFonts w:ascii="Garamond" w:hAnsi="Garamond" w:cstheme="minorHAnsi"/>
                <w:sz w:val="20"/>
                <w:szCs w:val="20"/>
              </w:rPr>
              <w:t xml:space="preserve">e </w:t>
            </w:r>
            <w:r>
              <w:rPr>
                <w:rFonts w:ascii="Garamond" w:hAnsi="Garamond" w:cstheme="minorHAnsi"/>
                <w:sz w:val="20"/>
                <w:szCs w:val="20"/>
              </w:rPr>
              <w:t>siano state rese/svolte</w:t>
            </w:r>
            <w:r w:rsidR="009C0C8C">
              <w:rPr>
                <w:rFonts w:ascii="Garamond" w:hAnsi="Garamond" w:cstheme="minorHAnsi"/>
                <w:sz w:val="20"/>
                <w:szCs w:val="20"/>
              </w:rPr>
              <w:t xml:space="preserve"> in coerenza con il cronoprogramma attuativo del Progetto approvato.</w:t>
            </w:r>
          </w:p>
        </w:tc>
      </w:tr>
      <w:tr w:rsidR="009C0C8C" w14:paraId="136C3F4A" w14:textId="77777777" w:rsidTr="003E7035">
        <w:trPr>
          <w:trHeight w:val="1134"/>
        </w:trPr>
        <w:tc>
          <w:tcPr>
            <w:tcW w:w="4253" w:type="dxa"/>
            <w:shd w:val="clear" w:color="auto" w:fill="D9E2F3" w:themeFill="accent1" w:themeFillTint="33"/>
            <w:vAlign w:val="center"/>
          </w:tcPr>
          <w:p w14:paraId="570E4B12" w14:textId="69B68450" w:rsidR="009C0C8C" w:rsidRPr="009C0C8C" w:rsidRDefault="009C0C8C" w:rsidP="00C508C3">
            <w:pPr>
              <w:jc w:val="center"/>
              <w:rPr>
                <w:rFonts w:ascii="Garamond" w:hAnsi="Garamond" w:cstheme="minorHAnsi"/>
                <w:b/>
                <w:bCs/>
                <w:color w:val="002060"/>
                <w:sz w:val="20"/>
                <w:szCs w:val="20"/>
              </w:rPr>
            </w:pPr>
            <w:r>
              <w:rPr>
                <w:rFonts w:ascii="Garamond" w:hAnsi="Garamond" w:cstheme="minorHAnsi"/>
                <w:b/>
                <w:bCs/>
                <w:color w:val="002060"/>
                <w:sz w:val="20"/>
                <w:szCs w:val="20"/>
              </w:rPr>
              <w:t>(</w:t>
            </w:r>
            <w:r w:rsidR="00EB1187">
              <w:rPr>
                <w:rFonts w:ascii="Garamond" w:hAnsi="Garamond" w:cstheme="minorHAnsi"/>
                <w:b/>
                <w:bCs/>
                <w:color w:val="002060"/>
                <w:sz w:val="20"/>
                <w:szCs w:val="20"/>
              </w:rPr>
              <w:t>B</w:t>
            </w:r>
            <w:r>
              <w:rPr>
                <w:rFonts w:ascii="Garamond" w:hAnsi="Garamond" w:cstheme="minorHAnsi"/>
                <w:b/>
                <w:bCs/>
                <w:color w:val="002060"/>
                <w:sz w:val="20"/>
                <w:szCs w:val="20"/>
              </w:rPr>
              <w:t xml:space="preserve">.5) </w:t>
            </w:r>
            <w:r w:rsidRPr="00C240FA">
              <w:rPr>
                <w:rFonts w:ascii="Garamond" w:hAnsi="Garamond" w:cstheme="minorHAnsi"/>
                <w:color w:val="002060"/>
                <w:sz w:val="20"/>
                <w:szCs w:val="20"/>
              </w:rPr>
              <w:t>L</w:t>
            </w:r>
            <w:r w:rsidR="001516E7">
              <w:rPr>
                <w:rFonts w:ascii="Garamond" w:hAnsi="Garamond" w:cstheme="minorHAnsi"/>
                <w:color w:val="002060"/>
                <w:sz w:val="20"/>
                <w:szCs w:val="20"/>
              </w:rPr>
              <w:t>e</w:t>
            </w:r>
            <w:r w:rsidRPr="00C240FA">
              <w:rPr>
                <w:rFonts w:ascii="Garamond" w:hAnsi="Garamond" w:cstheme="minorHAnsi"/>
                <w:color w:val="002060"/>
                <w:sz w:val="20"/>
                <w:szCs w:val="20"/>
              </w:rPr>
              <w:t xml:space="preserve"> spes</w:t>
            </w:r>
            <w:r w:rsidR="001516E7">
              <w:rPr>
                <w:rFonts w:ascii="Garamond" w:hAnsi="Garamond" w:cstheme="minorHAnsi"/>
                <w:color w:val="002060"/>
                <w:sz w:val="20"/>
                <w:szCs w:val="20"/>
              </w:rPr>
              <w:t xml:space="preserve">e </w:t>
            </w:r>
            <w:r w:rsidRPr="00C240FA">
              <w:rPr>
                <w:rFonts w:ascii="Garamond" w:hAnsi="Garamond" w:cstheme="minorHAnsi"/>
                <w:color w:val="002060"/>
                <w:sz w:val="20"/>
                <w:szCs w:val="20"/>
              </w:rPr>
              <w:t xml:space="preserve">in esame </w:t>
            </w:r>
            <w:r w:rsidR="001516E7">
              <w:rPr>
                <w:rFonts w:ascii="Garamond" w:hAnsi="Garamond" w:cstheme="minorHAnsi"/>
                <w:color w:val="002060"/>
                <w:sz w:val="20"/>
                <w:szCs w:val="20"/>
              </w:rPr>
              <w:t xml:space="preserve">sono </w:t>
            </w:r>
            <w:r w:rsidR="00C240FA" w:rsidRPr="00C240FA">
              <w:rPr>
                <w:rFonts w:ascii="Garamond" w:hAnsi="Garamond" w:cstheme="minorHAnsi"/>
                <w:color w:val="002060"/>
                <w:sz w:val="20"/>
                <w:szCs w:val="20"/>
              </w:rPr>
              <w:t>stat</w:t>
            </w:r>
            <w:r w:rsidR="001516E7">
              <w:rPr>
                <w:rFonts w:ascii="Garamond" w:hAnsi="Garamond" w:cstheme="minorHAnsi"/>
                <w:color w:val="002060"/>
                <w:sz w:val="20"/>
                <w:szCs w:val="20"/>
              </w:rPr>
              <w:t xml:space="preserve">e </w:t>
            </w:r>
            <w:r w:rsidR="00C240FA" w:rsidRPr="00C240FA">
              <w:rPr>
                <w:rFonts w:ascii="Garamond" w:hAnsi="Garamond" w:cstheme="minorHAnsi"/>
                <w:color w:val="002060"/>
                <w:sz w:val="20"/>
                <w:szCs w:val="20"/>
              </w:rPr>
              <w:t>sostenut</w:t>
            </w:r>
            <w:r w:rsidR="001516E7">
              <w:rPr>
                <w:rFonts w:ascii="Garamond" w:hAnsi="Garamond" w:cstheme="minorHAnsi"/>
                <w:color w:val="002060"/>
                <w:sz w:val="20"/>
                <w:szCs w:val="20"/>
              </w:rPr>
              <w:t xml:space="preserve">e </w:t>
            </w:r>
            <w:r w:rsidR="00AE0AC8">
              <w:rPr>
                <w:rFonts w:ascii="Garamond" w:hAnsi="Garamond" w:cstheme="minorHAnsi"/>
                <w:color w:val="002060"/>
                <w:sz w:val="20"/>
                <w:szCs w:val="20"/>
              </w:rPr>
              <w:t>(manifestat</w:t>
            </w:r>
            <w:r w:rsidR="001516E7">
              <w:rPr>
                <w:rFonts w:ascii="Garamond" w:hAnsi="Garamond" w:cstheme="minorHAnsi"/>
                <w:color w:val="002060"/>
                <w:sz w:val="20"/>
                <w:szCs w:val="20"/>
              </w:rPr>
              <w:t xml:space="preserve">e </w:t>
            </w:r>
            <w:r w:rsidR="00AE0AC8">
              <w:rPr>
                <w:rFonts w:ascii="Garamond" w:hAnsi="Garamond" w:cstheme="minorHAnsi"/>
                <w:color w:val="002060"/>
                <w:sz w:val="20"/>
                <w:szCs w:val="20"/>
              </w:rPr>
              <w:t>e liquidat</w:t>
            </w:r>
            <w:r w:rsidR="001516E7">
              <w:rPr>
                <w:rFonts w:ascii="Garamond" w:hAnsi="Garamond" w:cstheme="minorHAnsi"/>
                <w:color w:val="002060"/>
                <w:sz w:val="20"/>
                <w:szCs w:val="20"/>
              </w:rPr>
              <w:t>e</w:t>
            </w:r>
            <w:r w:rsidR="00AE0AC8">
              <w:rPr>
                <w:rFonts w:ascii="Garamond" w:hAnsi="Garamond" w:cstheme="minorHAnsi"/>
                <w:color w:val="002060"/>
                <w:sz w:val="20"/>
                <w:szCs w:val="20"/>
              </w:rPr>
              <w:t xml:space="preserve">) </w:t>
            </w:r>
            <w:r w:rsidR="00C240FA" w:rsidRPr="00C240FA">
              <w:rPr>
                <w:rFonts w:ascii="Garamond" w:hAnsi="Garamond" w:cstheme="minorHAnsi"/>
                <w:color w:val="002060"/>
                <w:sz w:val="20"/>
                <w:szCs w:val="20"/>
              </w:rPr>
              <w:t>nel periodo di ammissibilità della spesa previsto dal Progetto approvato?</w:t>
            </w:r>
          </w:p>
        </w:tc>
        <w:tc>
          <w:tcPr>
            <w:tcW w:w="567" w:type="dxa"/>
            <w:vAlign w:val="center"/>
          </w:tcPr>
          <w:p w14:paraId="5A62D711" w14:textId="70EE3DB8" w:rsidR="009C0C8C" w:rsidRPr="006235FA" w:rsidRDefault="00C2253B" w:rsidP="00C508C3">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683" w:type="dxa"/>
            <w:vAlign w:val="center"/>
          </w:tcPr>
          <w:p w14:paraId="1CE185BD" w14:textId="77777777" w:rsidR="009C0C8C" w:rsidRPr="006235FA" w:rsidRDefault="009C0C8C" w:rsidP="00C508C3">
            <w:pPr>
              <w:jc w:val="center"/>
              <w:rPr>
                <w:rFonts w:ascii="Garamond" w:eastAsia="Times New Roman" w:hAnsi="Garamond" w:cstheme="minorHAnsi"/>
                <w:color w:val="002060"/>
                <w:sz w:val="20"/>
                <w:szCs w:val="20"/>
                <w:lang w:eastAsia="it-IT"/>
              </w:rPr>
            </w:pPr>
          </w:p>
        </w:tc>
        <w:tc>
          <w:tcPr>
            <w:tcW w:w="661" w:type="dxa"/>
            <w:vAlign w:val="center"/>
          </w:tcPr>
          <w:p w14:paraId="12D45FFB" w14:textId="77777777" w:rsidR="009C0C8C" w:rsidRPr="006235FA" w:rsidRDefault="009C0C8C" w:rsidP="00C508C3">
            <w:pPr>
              <w:jc w:val="center"/>
              <w:rPr>
                <w:rFonts w:ascii="Garamond" w:eastAsia="Times New Roman" w:hAnsi="Garamond" w:cstheme="minorHAnsi"/>
                <w:color w:val="002060"/>
                <w:sz w:val="20"/>
                <w:szCs w:val="20"/>
                <w:lang w:eastAsia="it-IT"/>
              </w:rPr>
            </w:pPr>
          </w:p>
        </w:tc>
        <w:tc>
          <w:tcPr>
            <w:tcW w:w="3759" w:type="dxa"/>
            <w:vAlign w:val="center"/>
          </w:tcPr>
          <w:p w14:paraId="753662B5" w14:textId="77777777" w:rsidR="007B062A" w:rsidRDefault="007B062A"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7872DC20" w14:textId="233CF958" w:rsidR="009C0C8C" w:rsidRPr="007B062A" w:rsidRDefault="007B062A" w:rsidP="0095624F">
            <w:pPr>
              <w:pStyle w:val="Paragrafoelenco"/>
              <w:numPr>
                <w:ilvl w:val="0"/>
                <w:numId w:val="3"/>
              </w:numPr>
              <w:ind w:left="227" w:hanging="227"/>
              <w:rPr>
                <w:rFonts w:ascii="Garamond" w:eastAsia="Times New Roman" w:hAnsi="Garamond" w:cstheme="minorHAnsi"/>
                <w:color w:val="002060"/>
                <w:sz w:val="20"/>
                <w:szCs w:val="20"/>
                <w:lang w:eastAsia="it-IT"/>
              </w:rPr>
            </w:pPr>
            <w:r w:rsidRPr="007B062A">
              <w:rPr>
                <w:rFonts w:ascii="Garamond" w:eastAsia="Times New Roman" w:hAnsi="Garamond" w:cstheme="minorHAnsi"/>
                <w:color w:val="002060"/>
                <w:sz w:val="20"/>
                <w:szCs w:val="20"/>
                <w:lang w:eastAsia="it-IT"/>
              </w:rPr>
              <w:t>Documentazione di spesa e pagamento</w:t>
            </w:r>
          </w:p>
        </w:tc>
        <w:tc>
          <w:tcPr>
            <w:tcW w:w="4394" w:type="dxa"/>
            <w:vAlign w:val="center"/>
          </w:tcPr>
          <w:p w14:paraId="69739D73" w14:textId="24715382" w:rsidR="009C0C8C" w:rsidRDefault="00C240FA" w:rsidP="00C508C3">
            <w:pPr>
              <w:jc w:val="center"/>
              <w:rPr>
                <w:rFonts w:ascii="Garamond" w:hAnsi="Garamond" w:cstheme="minorHAnsi"/>
                <w:sz w:val="20"/>
                <w:szCs w:val="20"/>
              </w:rPr>
            </w:pPr>
            <w:r>
              <w:rPr>
                <w:rFonts w:ascii="Garamond" w:hAnsi="Garamond" w:cstheme="minorHAnsi"/>
                <w:sz w:val="20"/>
                <w:szCs w:val="20"/>
              </w:rPr>
              <w:t>Verificare che l</w:t>
            </w:r>
            <w:r w:rsidR="003F5853">
              <w:rPr>
                <w:rFonts w:ascii="Garamond" w:hAnsi="Garamond" w:cstheme="minorHAnsi"/>
                <w:sz w:val="20"/>
                <w:szCs w:val="20"/>
              </w:rPr>
              <w:t>e</w:t>
            </w:r>
            <w:r>
              <w:rPr>
                <w:rFonts w:ascii="Garamond" w:hAnsi="Garamond" w:cstheme="minorHAnsi"/>
                <w:sz w:val="20"/>
                <w:szCs w:val="20"/>
              </w:rPr>
              <w:t xml:space="preserve"> </w:t>
            </w:r>
            <w:r w:rsidR="006D2E4D">
              <w:rPr>
                <w:rFonts w:ascii="Garamond" w:hAnsi="Garamond" w:cstheme="minorHAnsi"/>
                <w:sz w:val="20"/>
                <w:szCs w:val="20"/>
              </w:rPr>
              <w:t>spes</w:t>
            </w:r>
            <w:r w:rsidR="003F5853">
              <w:rPr>
                <w:rFonts w:ascii="Garamond" w:hAnsi="Garamond" w:cstheme="minorHAnsi"/>
                <w:sz w:val="20"/>
                <w:szCs w:val="20"/>
              </w:rPr>
              <w:t xml:space="preserve">e </w:t>
            </w:r>
            <w:r w:rsidR="004955E3" w:rsidRPr="006235FA">
              <w:rPr>
                <w:rFonts w:ascii="Garamond" w:hAnsi="Garamond" w:cstheme="minorHAnsi"/>
                <w:sz w:val="20"/>
                <w:szCs w:val="20"/>
              </w:rPr>
              <w:t xml:space="preserve">oggetto di </w:t>
            </w:r>
            <w:r w:rsidR="004955E3">
              <w:rPr>
                <w:rFonts w:ascii="Garamond" w:hAnsi="Garamond" w:cstheme="minorHAnsi"/>
                <w:sz w:val="20"/>
                <w:szCs w:val="20"/>
              </w:rPr>
              <w:t xml:space="preserve">autocontrollo e </w:t>
            </w:r>
            <w:r w:rsidR="004955E3" w:rsidRPr="006235FA">
              <w:rPr>
                <w:rFonts w:ascii="Garamond" w:hAnsi="Garamond" w:cstheme="minorHAnsi"/>
                <w:sz w:val="20"/>
                <w:szCs w:val="20"/>
              </w:rPr>
              <w:t xml:space="preserve">rendicontazione </w:t>
            </w:r>
            <w:r w:rsidR="006D2E4D">
              <w:rPr>
                <w:rFonts w:ascii="Garamond" w:hAnsi="Garamond" w:cstheme="minorHAnsi"/>
                <w:sz w:val="20"/>
                <w:szCs w:val="20"/>
              </w:rPr>
              <w:t>sia</w:t>
            </w:r>
            <w:r w:rsidR="003F5853">
              <w:rPr>
                <w:rFonts w:ascii="Garamond" w:hAnsi="Garamond" w:cstheme="minorHAnsi"/>
                <w:sz w:val="20"/>
                <w:szCs w:val="20"/>
              </w:rPr>
              <w:t>no</w:t>
            </w:r>
            <w:r w:rsidR="006D2E4D">
              <w:rPr>
                <w:rFonts w:ascii="Garamond" w:hAnsi="Garamond" w:cstheme="minorHAnsi"/>
                <w:sz w:val="20"/>
                <w:szCs w:val="20"/>
              </w:rPr>
              <w:t xml:space="preserve"> stat</w:t>
            </w:r>
            <w:r w:rsidR="003F5853">
              <w:rPr>
                <w:rFonts w:ascii="Garamond" w:hAnsi="Garamond" w:cstheme="minorHAnsi"/>
                <w:sz w:val="20"/>
                <w:szCs w:val="20"/>
              </w:rPr>
              <w:t xml:space="preserve">e </w:t>
            </w:r>
            <w:r w:rsidR="006D2E4D">
              <w:rPr>
                <w:rFonts w:ascii="Garamond" w:hAnsi="Garamond" w:cstheme="minorHAnsi"/>
                <w:sz w:val="20"/>
                <w:szCs w:val="20"/>
              </w:rPr>
              <w:t>sostenut</w:t>
            </w:r>
            <w:r w:rsidR="003F5853">
              <w:rPr>
                <w:rFonts w:ascii="Garamond" w:hAnsi="Garamond" w:cstheme="minorHAnsi"/>
                <w:sz w:val="20"/>
                <w:szCs w:val="20"/>
              </w:rPr>
              <w:t xml:space="preserve">e </w:t>
            </w:r>
            <w:r w:rsidR="006D2E4D">
              <w:rPr>
                <w:rFonts w:ascii="Garamond" w:hAnsi="Garamond" w:cstheme="minorHAnsi"/>
                <w:sz w:val="20"/>
                <w:szCs w:val="20"/>
              </w:rPr>
              <w:t xml:space="preserve">nel periodo </w:t>
            </w:r>
            <w:r w:rsidR="00515D0E">
              <w:rPr>
                <w:rFonts w:ascii="Garamond" w:hAnsi="Garamond" w:cstheme="minorHAnsi"/>
                <w:sz w:val="20"/>
                <w:szCs w:val="20"/>
              </w:rPr>
              <w:t xml:space="preserve">di ammissibilità previsto da Progetto, in coerenza con il </w:t>
            </w:r>
            <w:r w:rsidRPr="00423110">
              <w:rPr>
                <w:rFonts w:ascii="Garamond" w:hAnsi="Garamond" w:cstheme="minorHAnsi"/>
                <w:sz w:val="20"/>
                <w:szCs w:val="20"/>
              </w:rPr>
              <w:t xml:space="preserve">cronoprogramma </w:t>
            </w:r>
            <w:r w:rsidR="00515D0E" w:rsidRPr="00423110">
              <w:rPr>
                <w:rFonts w:ascii="Garamond" w:hAnsi="Garamond" w:cstheme="minorHAnsi"/>
                <w:sz w:val="20"/>
                <w:szCs w:val="20"/>
              </w:rPr>
              <w:t>di spesa</w:t>
            </w:r>
            <w:r w:rsidRPr="00423110">
              <w:rPr>
                <w:rFonts w:ascii="Garamond" w:hAnsi="Garamond" w:cstheme="minorHAnsi"/>
                <w:sz w:val="20"/>
                <w:szCs w:val="20"/>
              </w:rPr>
              <w:t>.</w:t>
            </w:r>
          </w:p>
        </w:tc>
      </w:tr>
      <w:tr w:rsidR="004C16B5" w14:paraId="3A5F2EA3" w14:textId="77777777" w:rsidTr="003E7035">
        <w:trPr>
          <w:trHeight w:val="1928"/>
        </w:trPr>
        <w:tc>
          <w:tcPr>
            <w:tcW w:w="4253" w:type="dxa"/>
            <w:shd w:val="clear" w:color="auto" w:fill="D9E2F3" w:themeFill="accent1" w:themeFillTint="33"/>
            <w:vAlign w:val="center"/>
          </w:tcPr>
          <w:p w14:paraId="2CF66BD5" w14:textId="6027E12A" w:rsidR="004C16B5" w:rsidRPr="006235FA" w:rsidRDefault="004C16B5" w:rsidP="00C508C3">
            <w:pPr>
              <w:jc w:val="center"/>
              <w:rPr>
                <w:rFonts w:ascii="Garamond" w:hAnsi="Garamond" w:cstheme="minorHAnsi"/>
                <w:b/>
                <w:bCs/>
                <w:color w:val="002060"/>
                <w:sz w:val="20"/>
                <w:szCs w:val="20"/>
              </w:rPr>
            </w:pPr>
            <w:r w:rsidRPr="004C16B5">
              <w:rPr>
                <w:rFonts w:ascii="Garamond" w:hAnsi="Garamond" w:cstheme="minorHAnsi"/>
                <w:b/>
                <w:bCs/>
                <w:color w:val="002060"/>
                <w:sz w:val="20"/>
                <w:szCs w:val="20"/>
              </w:rPr>
              <w:lastRenderedPageBreak/>
              <w:t>(</w:t>
            </w:r>
            <w:r w:rsidR="00EB1187">
              <w:rPr>
                <w:rFonts w:ascii="Garamond" w:hAnsi="Garamond" w:cstheme="minorHAnsi"/>
                <w:b/>
                <w:bCs/>
                <w:color w:val="002060"/>
                <w:sz w:val="20"/>
                <w:szCs w:val="20"/>
              </w:rPr>
              <w:t>B</w:t>
            </w:r>
            <w:r w:rsidRPr="004C16B5">
              <w:rPr>
                <w:rFonts w:ascii="Garamond" w:hAnsi="Garamond" w:cstheme="minorHAnsi"/>
                <w:b/>
                <w:bCs/>
                <w:color w:val="002060"/>
                <w:sz w:val="20"/>
                <w:szCs w:val="20"/>
              </w:rPr>
              <w:t>.</w:t>
            </w:r>
            <w:r w:rsidR="004955E3">
              <w:rPr>
                <w:rFonts w:ascii="Garamond" w:hAnsi="Garamond" w:cstheme="minorHAnsi"/>
                <w:b/>
                <w:bCs/>
                <w:color w:val="002060"/>
                <w:sz w:val="20"/>
                <w:szCs w:val="20"/>
              </w:rPr>
              <w:t>6</w:t>
            </w:r>
            <w:r w:rsidRPr="004C16B5">
              <w:rPr>
                <w:rFonts w:ascii="Garamond" w:hAnsi="Garamond" w:cstheme="minorHAnsi"/>
                <w:b/>
                <w:bCs/>
                <w:color w:val="002060"/>
                <w:sz w:val="20"/>
                <w:szCs w:val="20"/>
              </w:rPr>
              <w:t>)</w:t>
            </w:r>
            <w:r>
              <w:rPr>
                <w:rFonts w:ascii="Garamond" w:hAnsi="Garamond" w:cstheme="minorHAnsi"/>
                <w:color w:val="002060"/>
                <w:sz w:val="20"/>
                <w:szCs w:val="20"/>
              </w:rPr>
              <w:t xml:space="preserve"> </w:t>
            </w:r>
            <w:r w:rsidRPr="006235FA">
              <w:rPr>
                <w:rFonts w:ascii="Garamond" w:hAnsi="Garamond" w:cstheme="minorHAnsi"/>
                <w:color w:val="002060"/>
                <w:sz w:val="20"/>
                <w:szCs w:val="20"/>
              </w:rPr>
              <w:t>L</w:t>
            </w:r>
            <w:r w:rsidR="00FB6558">
              <w:rPr>
                <w:rFonts w:ascii="Garamond" w:hAnsi="Garamond" w:cstheme="minorHAnsi"/>
                <w:color w:val="002060"/>
                <w:sz w:val="20"/>
                <w:szCs w:val="20"/>
              </w:rPr>
              <w:t>e</w:t>
            </w:r>
            <w:r w:rsidRPr="006235FA">
              <w:rPr>
                <w:rFonts w:ascii="Garamond" w:hAnsi="Garamond" w:cstheme="minorHAnsi"/>
                <w:color w:val="002060"/>
                <w:sz w:val="20"/>
                <w:szCs w:val="20"/>
              </w:rPr>
              <w:t xml:space="preserve"> spes</w:t>
            </w:r>
            <w:r w:rsidR="00FB6558">
              <w:rPr>
                <w:rFonts w:ascii="Garamond" w:hAnsi="Garamond" w:cstheme="minorHAnsi"/>
                <w:color w:val="002060"/>
                <w:sz w:val="20"/>
                <w:szCs w:val="20"/>
              </w:rPr>
              <w:t xml:space="preserve">e </w:t>
            </w:r>
            <w:r>
              <w:rPr>
                <w:rFonts w:ascii="Garamond" w:hAnsi="Garamond" w:cstheme="minorHAnsi"/>
                <w:color w:val="002060"/>
                <w:sz w:val="20"/>
                <w:szCs w:val="20"/>
              </w:rPr>
              <w:t xml:space="preserve">in esame </w:t>
            </w:r>
            <w:r w:rsidR="00FB6558">
              <w:rPr>
                <w:rFonts w:ascii="Garamond" w:hAnsi="Garamond" w:cstheme="minorHAnsi"/>
                <w:color w:val="002060"/>
                <w:sz w:val="20"/>
                <w:szCs w:val="20"/>
              </w:rPr>
              <w:t xml:space="preserve">sono </w:t>
            </w:r>
            <w:r w:rsidRPr="006235FA">
              <w:rPr>
                <w:rFonts w:ascii="Garamond" w:hAnsi="Garamond" w:cstheme="minorHAnsi"/>
                <w:color w:val="002060"/>
                <w:sz w:val="20"/>
                <w:szCs w:val="20"/>
              </w:rPr>
              <w:t>stat</w:t>
            </w:r>
            <w:r w:rsidR="00FB6558">
              <w:rPr>
                <w:rFonts w:ascii="Garamond" w:hAnsi="Garamond" w:cstheme="minorHAnsi"/>
                <w:color w:val="002060"/>
                <w:sz w:val="20"/>
                <w:szCs w:val="20"/>
              </w:rPr>
              <w:t xml:space="preserve">e </w:t>
            </w:r>
            <w:r w:rsidRPr="006235FA">
              <w:rPr>
                <w:rFonts w:ascii="Garamond" w:hAnsi="Garamond" w:cstheme="minorHAnsi"/>
                <w:color w:val="002060"/>
                <w:sz w:val="20"/>
                <w:szCs w:val="20"/>
              </w:rPr>
              <w:t>sostenut</w:t>
            </w:r>
            <w:r w:rsidR="00FB6558">
              <w:rPr>
                <w:rFonts w:ascii="Garamond" w:hAnsi="Garamond" w:cstheme="minorHAnsi"/>
                <w:color w:val="002060"/>
                <w:sz w:val="20"/>
                <w:szCs w:val="20"/>
              </w:rPr>
              <w:t xml:space="preserve">e </w:t>
            </w:r>
            <w:r w:rsidRPr="006235FA">
              <w:rPr>
                <w:rFonts w:ascii="Garamond" w:hAnsi="Garamond" w:cstheme="minorHAnsi"/>
                <w:color w:val="002060"/>
                <w:sz w:val="20"/>
                <w:szCs w:val="20"/>
              </w:rPr>
              <w:t>in attuazione di un contratto/atto giuridicamente vincolante, sottoscritto nell’ambito del Progetto (da cui risultino chiaramente l’oggetto della prestazione o fornitura, l'importo, la pertinenza e la connessione al Progetto, i termini e le modalità di realizzazione della prestazione, le modalità di pagamento, ecc.)?</w:t>
            </w:r>
          </w:p>
        </w:tc>
        <w:tc>
          <w:tcPr>
            <w:tcW w:w="567" w:type="dxa"/>
            <w:vAlign w:val="center"/>
          </w:tcPr>
          <w:p w14:paraId="04939AC8" w14:textId="7EC29C93" w:rsidR="004C16B5" w:rsidRPr="006235FA" w:rsidRDefault="00C2253B" w:rsidP="00C508C3">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683" w:type="dxa"/>
            <w:vAlign w:val="center"/>
          </w:tcPr>
          <w:p w14:paraId="2DA59A50" w14:textId="77777777" w:rsidR="004C16B5" w:rsidRPr="006235FA" w:rsidRDefault="004C16B5" w:rsidP="00C508C3">
            <w:pPr>
              <w:jc w:val="center"/>
              <w:rPr>
                <w:rFonts w:ascii="Garamond" w:eastAsia="Times New Roman" w:hAnsi="Garamond" w:cstheme="minorHAnsi"/>
                <w:color w:val="002060"/>
                <w:sz w:val="20"/>
                <w:szCs w:val="20"/>
                <w:lang w:eastAsia="it-IT"/>
              </w:rPr>
            </w:pPr>
          </w:p>
        </w:tc>
        <w:tc>
          <w:tcPr>
            <w:tcW w:w="661" w:type="dxa"/>
            <w:vAlign w:val="center"/>
          </w:tcPr>
          <w:p w14:paraId="451DB69E" w14:textId="77777777" w:rsidR="004C16B5" w:rsidRPr="006235FA" w:rsidRDefault="004C16B5" w:rsidP="00C508C3">
            <w:pPr>
              <w:jc w:val="center"/>
              <w:rPr>
                <w:rFonts w:ascii="Garamond" w:eastAsia="Times New Roman" w:hAnsi="Garamond" w:cstheme="minorHAnsi"/>
                <w:color w:val="002060"/>
                <w:sz w:val="20"/>
                <w:szCs w:val="20"/>
                <w:lang w:eastAsia="it-IT"/>
              </w:rPr>
            </w:pPr>
          </w:p>
        </w:tc>
        <w:tc>
          <w:tcPr>
            <w:tcW w:w="3759" w:type="dxa"/>
            <w:vAlign w:val="center"/>
          </w:tcPr>
          <w:p w14:paraId="7247B359" w14:textId="222CC244" w:rsidR="007B062A" w:rsidRDefault="007B062A"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w:t>
            </w:r>
            <w:r w:rsidR="003154ED">
              <w:rPr>
                <w:rFonts w:ascii="Garamond" w:eastAsia="Times New Roman" w:hAnsi="Garamond" w:cstheme="minorHAnsi"/>
                <w:color w:val="002060"/>
                <w:sz w:val="20"/>
                <w:szCs w:val="20"/>
                <w:lang w:eastAsia="it-IT"/>
              </w:rPr>
              <w:t>i</w:t>
            </w:r>
            <w:r>
              <w:rPr>
                <w:rFonts w:ascii="Garamond" w:eastAsia="Times New Roman" w:hAnsi="Garamond" w:cstheme="minorHAnsi"/>
                <w:color w:val="002060"/>
                <w:sz w:val="20"/>
                <w:szCs w:val="20"/>
                <w:lang w:eastAsia="it-IT"/>
              </w:rPr>
              <w:t>/</w:t>
            </w:r>
            <w:r w:rsidR="002F0BE7">
              <w:rPr>
                <w:rFonts w:ascii="Garamond" w:eastAsia="Times New Roman" w:hAnsi="Garamond" w:cstheme="minorHAnsi"/>
                <w:color w:val="002060"/>
                <w:sz w:val="20"/>
                <w:szCs w:val="20"/>
                <w:lang w:eastAsia="it-IT"/>
              </w:rPr>
              <w:t>altr</w:t>
            </w:r>
            <w:r w:rsidR="003154ED">
              <w:rPr>
                <w:rFonts w:ascii="Garamond" w:eastAsia="Times New Roman" w:hAnsi="Garamond" w:cstheme="minorHAnsi"/>
                <w:color w:val="002060"/>
                <w:sz w:val="20"/>
                <w:szCs w:val="20"/>
                <w:lang w:eastAsia="it-IT"/>
              </w:rPr>
              <w:t>i</w:t>
            </w:r>
            <w:r w:rsidR="002F0BE7">
              <w:rPr>
                <w:rFonts w:ascii="Garamond" w:eastAsia="Times New Roman" w:hAnsi="Garamond" w:cstheme="minorHAnsi"/>
                <w:color w:val="002060"/>
                <w:sz w:val="20"/>
                <w:szCs w:val="20"/>
                <w:lang w:eastAsia="it-IT"/>
              </w:rPr>
              <w:t xml:space="preserve"> att</w:t>
            </w:r>
            <w:r w:rsidR="003154ED">
              <w:rPr>
                <w:rFonts w:ascii="Garamond" w:eastAsia="Times New Roman" w:hAnsi="Garamond" w:cstheme="minorHAnsi"/>
                <w:color w:val="002060"/>
                <w:sz w:val="20"/>
                <w:szCs w:val="20"/>
                <w:lang w:eastAsia="it-IT"/>
              </w:rPr>
              <w:t>i</w:t>
            </w:r>
            <w:r w:rsidR="002F0BE7">
              <w:rPr>
                <w:rFonts w:ascii="Garamond" w:eastAsia="Times New Roman" w:hAnsi="Garamond" w:cstheme="minorHAnsi"/>
                <w:color w:val="002060"/>
                <w:sz w:val="20"/>
                <w:szCs w:val="20"/>
                <w:lang w:eastAsia="it-IT"/>
              </w:rPr>
              <w:t xml:space="preserve"> giuridicamente vincolant</w:t>
            </w:r>
            <w:r w:rsidR="003154ED">
              <w:rPr>
                <w:rFonts w:ascii="Garamond" w:eastAsia="Times New Roman" w:hAnsi="Garamond" w:cstheme="minorHAnsi"/>
                <w:color w:val="002060"/>
                <w:sz w:val="20"/>
                <w:szCs w:val="20"/>
                <w:lang w:eastAsia="it-IT"/>
              </w:rPr>
              <w:t xml:space="preserve">i </w:t>
            </w:r>
            <w:r w:rsidR="002F0BE7">
              <w:rPr>
                <w:rFonts w:ascii="Garamond" w:eastAsia="Times New Roman" w:hAnsi="Garamond" w:cstheme="minorHAnsi"/>
                <w:color w:val="002060"/>
                <w:sz w:val="20"/>
                <w:szCs w:val="20"/>
                <w:lang w:eastAsia="it-IT"/>
              </w:rPr>
              <w:t>(es. Ordin</w:t>
            </w:r>
            <w:r w:rsidR="003154ED">
              <w:rPr>
                <w:rFonts w:ascii="Garamond" w:eastAsia="Times New Roman" w:hAnsi="Garamond" w:cstheme="minorHAnsi"/>
                <w:color w:val="002060"/>
                <w:sz w:val="20"/>
                <w:szCs w:val="20"/>
                <w:lang w:eastAsia="it-IT"/>
              </w:rPr>
              <w:t>i</w:t>
            </w:r>
            <w:r w:rsidR="002F0BE7">
              <w:rPr>
                <w:rFonts w:ascii="Garamond" w:eastAsia="Times New Roman" w:hAnsi="Garamond" w:cstheme="minorHAnsi"/>
                <w:color w:val="002060"/>
                <w:sz w:val="20"/>
                <w:szCs w:val="20"/>
                <w:lang w:eastAsia="it-IT"/>
              </w:rPr>
              <w:t xml:space="preserve"> di servizio)</w:t>
            </w:r>
          </w:p>
          <w:p w14:paraId="1FF3B726" w14:textId="4432F758" w:rsidR="004C16B5" w:rsidRPr="007B062A" w:rsidRDefault="007B062A" w:rsidP="0095624F">
            <w:pPr>
              <w:pStyle w:val="Paragrafoelenco"/>
              <w:numPr>
                <w:ilvl w:val="0"/>
                <w:numId w:val="3"/>
              </w:numPr>
              <w:ind w:left="227" w:hanging="227"/>
              <w:rPr>
                <w:rFonts w:ascii="Garamond" w:eastAsia="Times New Roman" w:hAnsi="Garamond" w:cstheme="minorHAnsi"/>
                <w:color w:val="002060"/>
                <w:sz w:val="20"/>
                <w:szCs w:val="20"/>
                <w:lang w:eastAsia="it-IT"/>
              </w:rPr>
            </w:pPr>
            <w:r w:rsidRPr="007B062A">
              <w:rPr>
                <w:rFonts w:ascii="Garamond" w:eastAsia="Times New Roman" w:hAnsi="Garamond" w:cstheme="minorHAnsi"/>
                <w:color w:val="002060"/>
                <w:sz w:val="20"/>
                <w:szCs w:val="20"/>
                <w:lang w:eastAsia="it-IT"/>
              </w:rPr>
              <w:t>Documentazione di spesa e pagamento</w:t>
            </w:r>
          </w:p>
        </w:tc>
        <w:tc>
          <w:tcPr>
            <w:tcW w:w="4394" w:type="dxa"/>
            <w:vAlign w:val="center"/>
          </w:tcPr>
          <w:p w14:paraId="63C5E7EC" w14:textId="1DA0A1B1" w:rsidR="004C16B5" w:rsidRPr="006235FA" w:rsidRDefault="00023C3C" w:rsidP="00C508C3">
            <w:pPr>
              <w:jc w:val="center"/>
              <w:rPr>
                <w:rFonts w:ascii="Garamond" w:hAnsi="Garamond" w:cstheme="minorHAnsi"/>
                <w:sz w:val="20"/>
                <w:szCs w:val="20"/>
              </w:rPr>
            </w:pPr>
            <w:r>
              <w:rPr>
                <w:rFonts w:ascii="Garamond" w:hAnsi="Garamond" w:cstheme="minorHAnsi"/>
                <w:sz w:val="20"/>
                <w:szCs w:val="20"/>
              </w:rPr>
              <w:t xml:space="preserve">Verificare che i </w:t>
            </w:r>
            <w:r w:rsidR="004C16B5" w:rsidRPr="006235FA">
              <w:rPr>
                <w:rFonts w:ascii="Garamond" w:hAnsi="Garamond" w:cstheme="minorHAnsi"/>
                <w:sz w:val="20"/>
                <w:szCs w:val="20"/>
              </w:rPr>
              <w:t>document</w:t>
            </w:r>
            <w:r w:rsidR="00FB6558">
              <w:rPr>
                <w:rFonts w:ascii="Garamond" w:hAnsi="Garamond" w:cstheme="minorHAnsi"/>
                <w:sz w:val="20"/>
                <w:szCs w:val="20"/>
              </w:rPr>
              <w:t xml:space="preserve">i </w:t>
            </w:r>
            <w:r w:rsidR="004C16B5" w:rsidRPr="006235FA">
              <w:rPr>
                <w:rFonts w:ascii="Garamond" w:hAnsi="Garamond" w:cstheme="minorHAnsi"/>
                <w:sz w:val="20"/>
                <w:szCs w:val="20"/>
              </w:rPr>
              <w:t>di spesa</w:t>
            </w:r>
            <w:r>
              <w:rPr>
                <w:rFonts w:ascii="Garamond" w:hAnsi="Garamond" w:cstheme="minorHAnsi"/>
                <w:sz w:val="20"/>
                <w:szCs w:val="20"/>
              </w:rPr>
              <w:t xml:space="preserve"> riporti</w:t>
            </w:r>
            <w:r w:rsidR="00FB6558">
              <w:rPr>
                <w:rFonts w:ascii="Garamond" w:hAnsi="Garamond" w:cstheme="minorHAnsi"/>
                <w:sz w:val="20"/>
                <w:szCs w:val="20"/>
              </w:rPr>
              <w:t>no</w:t>
            </w:r>
            <w:r>
              <w:rPr>
                <w:rFonts w:ascii="Garamond" w:hAnsi="Garamond" w:cstheme="minorHAnsi"/>
                <w:sz w:val="20"/>
                <w:szCs w:val="20"/>
              </w:rPr>
              <w:t xml:space="preserve"> gli </w:t>
            </w:r>
            <w:r w:rsidR="004C16B5" w:rsidRPr="006235FA">
              <w:rPr>
                <w:rFonts w:ascii="Garamond" w:hAnsi="Garamond" w:cstheme="minorHAnsi"/>
                <w:sz w:val="20"/>
                <w:szCs w:val="20"/>
              </w:rPr>
              <w:t>estremi de</w:t>
            </w:r>
            <w:r w:rsidR="00FB6558">
              <w:rPr>
                <w:rFonts w:ascii="Garamond" w:hAnsi="Garamond" w:cstheme="minorHAnsi"/>
                <w:sz w:val="20"/>
                <w:szCs w:val="20"/>
              </w:rPr>
              <w:t xml:space="preserve">i </w:t>
            </w:r>
            <w:r w:rsidR="004C16B5" w:rsidRPr="006235FA">
              <w:rPr>
                <w:rFonts w:ascii="Garamond" w:hAnsi="Garamond" w:cstheme="minorHAnsi"/>
                <w:sz w:val="20"/>
                <w:szCs w:val="20"/>
              </w:rPr>
              <w:t>contratt</w:t>
            </w:r>
            <w:r w:rsidR="00FB6558">
              <w:rPr>
                <w:rFonts w:ascii="Garamond" w:hAnsi="Garamond" w:cstheme="minorHAnsi"/>
                <w:sz w:val="20"/>
                <w:szCs w:val="20"/>
              </w:rPr>
              <w:t xml:space="preserve">i </w:t>
            </w:r>
            <w:r w:rsidR="004C16B5" w:rsidRPr="006235FA">
              <w:rPr>
                <w:rFonts w:ascii="Garamond" w:hAnsi="Garamond" w:cstheme="minorHAnsi"/>
                <w:sz w:val="20"/>
                <w:szCs w:val="20"/>
              </w:rPr>
              <w:t xml:space="preserve">(n. contratto/data di stipula, </w:t>
            </w:r>
            <w:r w:rsidR="00A01CD3">
              <w:rPr>
                <w:rFonts w:ascii="Garamond" w:hAnsi="Garamond" w:cstheme="minorHAnsi"/>
                <w:sz w:val="20"/>
                <w:szCs w:val="20"/>
              </w:rPr>
              <w:t xml:space="preserve">CIG, </w:t>
            </w:r>
            <w:r w:rsidR="004C16B5" w:rsidRPr="006235FA">
              <w:rPr>
                <w:rFonts w:ascii="Garamond" w:hAnsi="Garamond" w:cstheme="minorHAnsi"/>
                <w:sz w:val="20"/>
                <w:szCs w:val="20"/>
              </w:rPr>
              <w:t>ecc.</w:t>
            </w:r>
            <w:r w:rsidR="009825C0">
              <w:rPr>
                <w:rFonts w:ascii="Garamond" w:hAnsi="Garamond" w:cstheme="minorHAnsi"/>
                <w:sz w:val="20"/>
                <w:szCs w:val="20"/>
              </w:rPr>
              <w:t xml:space="preserve">) </w:t>
            </w:r>
            <w:r w:rsidR="004C16B5" w:rsidRPr="006235FA">
              <w:rPr>
                <w:rFonts w:ascii="Garamond" w:hAnsi="Garamond" w:cstheme="minorHAnsi"/>
                <w:sz w:val="20"/>
                <w:szCs w:val="20"/>
              </w:rPr>
              <w:t>a cui si riferisc</w:t>
            </w:r>
            <w:r w:rsidR="00FB6558">
              <w:rPr>
                <w:rFonts w:ascii="Garamond" w:hAnsi="Garamond" w:cstheme="minorHAnsi"/>
                <w:sz w:val="20"/>
                <w:szCs w:val="20"/>
              </w:rPr>
              <w:t>ono</w:t>
            </w:r>
            <w:r w:rsidR="00904838">
              <w:rPr>
                <w:rFonts w:ascii="Garamond" w:hAnsi="Garamond" w:cstheme="minorHAnsi"/>
                <w:sz w:val="20"/>
                <w:szCs w:val="20"/>
              </w:rPr>
              <w:t>, nonché del Progetto approvato (</w:t>
            </w:r>
            <w:r w:rsidR="00904838" w:rsidRPr="00BB0471">
              <w:rPr>
                <w:rFonts w:ascii="Garamond" w:hAnsi="Garamond" w:cstheme="minorHAnsi"/>
                <w:b/>
                <w:bCs/>
                <w:i/>
                <w:iCs/>
                <w:sz w:val="20"/>
                <w:szCs w:val="20"/>
              </w:rPr>
              <w:t>cfr</w:t>
            </w:r>
            <w:r w:rsidR="00904838" w:rsidRPr="00BB0471">
              <w:rPr>
                <w:rFonts w:ascii="Garamond" w:hAnsi="Garamond" w:cstheme="minorHAnsi"/>
                <w:b/>
                <w:bCs/>
                <w:sz w:val="20"/>
                <w:szCs w:val="20"/>
              </w:rPr>
              <w:t>. punt</w:t>
            </w:r>
            <w:r w:rsidR="009825C0">
              <w:rPr>
                <w:rFonts w:ascii="Garamond" w:hAnsi="Garamond" w:cstheme="minorHAnsi"/>
                <w:b/>
                <w:bCs/>
                <w:sz w:val="20"/>
                <w:szCs w:val="20"/>
              </w:rPr>
              <w:t xml:space="preserve">i </w:t>
            </w:r>
            <w:r w:rsidR="00BB0471" w:rsidRPr="00BB0471">
              <w:rPr>
                <w:rFonts w:ascii="Garamond" w:hAnsi="Garamond" w:cstheme="minorHAnsi"/>
                <w:b/>
                <w:bCs/>
                <w:sz w:val="20"/>
                <w:szCs w:val="20"/>
              </w:rPr>
              <w:t xml:space="preserve">di controllo </w:t>
            </w:r>
            <w:r w:rsidR="00C26F23">
              <w:rPr>
                <w:rFonts w:ascii="Garamond" w:hAnsi="Garamond" w:cstheme="minorHAnsi"/>
                <w:b/>
                <w:bCs/>
                <w:sz w:val="20"/>
                <w:szCs w:val="20"/>
              </w:rPr>
              <w:t>B</w:t>
            </w:r>
            <w:r w:rsidR="00904838" w:rsidRPr="00BB0471">
              <w:rPr>
                <w:rFonts w:ascii="Garamond" w:hAnsi="Garamond" w:cstheme="minorHAnsi"/>
                <w:b/>
                <w:bCs/>
                <w:sz w:val="20"/>
                <w:szCs w:val="20"/>
              </w:rPr>
              <w:t>.1</w:t>
            </w:r>
            <w:r w:rsidR="009825C0">
              <w:rPr>
                <w:rFonts w:ascii="Garamond" w:hAnsi="Garamond" w:cstheme="minorHAnsi"/>
                <w:b/>
                <w:bCs/>
                <w:sz w:val="20"/>
                <w:szCs w:val="20"/>
              </w:rPr>
              <w:t xml:space="preserve"> e </w:t>
            </w:r>
            <w:r w:rsidR="00C26F23">
              <w:rPr>
                <w:rFonts w:ascii="Garamond" w:hAnsi="Garamond" w:cstheme="minorHAnsi"/>
                <w:b/>
                <w:bCs/>
                <w:sz w:val="20"/>
                <w:szCs w:val="20"/>
              </w:rPr>
              <w:t>D</w:t>
            </w:r>
            <w:r w:rsidR="009825C0">
              <w:rPr>
                <w:rFonts w:ascii="Garamond" w:hAnsi="Garamond" w:cstheme="minorHAnsi"/>
                <w:b/>
                <w:bCs/>
                <w:sz w:val="20"/>
                <w:szCs w:val="20"/>
              </w:rPr>
              <w:t>.1</w:t>
            </w:r>
            <w:r w:rsidR="00904838">
              <w:rPr>
                <w:rFonts w:ascii="Garamond" w:hAnsi="Garamond" w:cstheme="minorHAnsi"/>
                <w:sz w:val="20"/>
                <w:szCs w:val="20"/>
              </w:rPr>
              <w:t>)</w:t>
            </w:r>
            <w:r w:rsidR="004C16B5" w:rsidRPr="006235FA">
              <w:rPr>
                <w:rFonts w:ascii="Garamond" w:hAnsi="Garamond" w:cstheme="minorHAnsi"/>
                <w:sz w:val="20"/>
                <w:szCs w:val="20"/>
              </w:rPr>
              <w:t>.</w:t>
            </w:r>
          </w:p>
        </w:tc>
      </w:tr>
      <w:tr w:rsidR="002A1A36" w14:paraId="5D76D9A5" w14:textId="77777777" w:rsidTr="003E7035">
        <w:trPr>
          <w:trHeight w:val="2098"/>
        </w:trPr>
        <w:tc>
          <w:tcPr>
            <w:tcW w:w="4253" w:type="dxa"/>
            <w:shd w:val="clear" w:color="auto" w:fill="D9E2F3" w:themeFill="accent1" w:themeFillTint="33"/>
            <w:vAlign w:val="center"/>
          </w:tcPr>
          <w:p w14:paraId="6E561610" w14:textId="19EC73DE" w:rsidR="004955E3" w:rsidRPr="006235FA" w:rsidRDefault="002A1A36" w:rsidP="00C508C3">
            <w:pPr>
              <w:jc w:val="center"/>
              <w:rPr>
                <w:rFonts w:ascii="Garamond" w:hAnsi="Garamond" w:cstheme="minorHAnsi"/>
                <w:color w:val="002060"/>
                <w:sz w:val="20"/>
                <w:szCs w:val="20"/>
              </w:rPr>
            </w:pPr>
            <w:r w:rsidRPr="006235FA">
              <w:rPr>
                <w:rFonts w:ascii="Garamond" w:hAnsi="Garamond" w:cstheme="minorHAnsi"/>
                <w:b/>
                <w:bCs/>
                <w:color w:val="002060"/>
                <w:sz w:val="20"/>
                <w:szCs w:val="20"/>
              </w:rPr>
              <w:t>(</w:t>
            </w:r>
            <w:r w:rsidR="00EB1187">
              <w:rPr>
                <w:rFonts w:ascii="Garamond" w:hAnsi="Garamond" w:cstheme="minorHAnsi"/>
                <w:b/>
                <w:bCs/>
                <w:color w:val="002060"/>
                <w:sz w:val="20"/>
                <w:szCs w:val="20"/>
              </w:rPr>
              <w:t>B</w:t>
            </w:r>
            <w:r w:rsidRPr="006235FA">
              <w:rPr>
                <w:rFonts w:ascii="Garamond" w:hAnsi="Garamond" w:cstheme="minorHAnsi"/>
                <w:b/>
                <w:bCs/>
                <w:color w:val="002060"/>
                <w:sz w:val="20"/>
                <w:szCs w:val="20"/>
              </w:rPr>
              <w:t>.</w:t>
            </w:r>
            <w:r w:rsidR="004955E3">
              <w:rPr>
                <w:rFonts w:ascii="Garamond" w:hAnsi="Garamond" w:cstheme="minorHAnsi"/>
                <w:b/>
                <w:bCs/>
                <w:color w:val="002060"/>
                <w:sz w:val="20"/>
                <w:szCs w:val="20"/>
              </w:rPr>
              <w:t>7</w:t>
            </w:r>
            <w:r w:rsidRPr="006235FA">
              <w:rPr>
                <w:rFonts w:ascii="Garamond" w:hAnsi="Garamond" w:cstheme="minorHAnsi"/>
                <w:b/>
                <w:bCs/>
                <w:color w:val="002060"/>
                <w:sz w:val="20"/>
                <w:szCs w:val="20"/>
              </w:rPr>
              <w:t>)</w:t>
            </w:r>
            <w:r w:rsidRPr="006235FA">
              <w:rPr>
                <w:rFonts w:ascii="Garamond" w:hAnsi="Garamond" w:cstheme="minorHAnsi"/>
                <w:color w:val="002060"/>
                <w:sz w:val="20"/>
                <w:szCs w:val="20"/>
              </w:rPr>
              <w:t xml:space="preserve"> L</w:t>
            </w:r>
            <w:r w:rsidR="00FB6558">
              <w:rPr>
                <w:rFonts w:ascii="Garamond" w:hAnsi="Garamond" w:cstheme="minorHAnsi"/>
                <w:color w:val="002060"/>
                <w:sz w:val="20"/>
                <w:szCs w:val="20"/>
              </w:rPr>
              <w:t>e</w:t>
            </w:r>
            <w:r w:rsidRPr="006235FA">
              <w:rPr>
                <w:rFonts w:ascii="Garamond" w:hAnsi="Garamond" w:cstheme="minorHAnsi"/>
                <w:color w:val="002060"/>
                <w:sz w:val="20"/>
                <w:szCs w:val="20"/>
              </w:rPr>
              <w:t xml:space="preserve"> spes</w:t>
            </w:r>
            <w:r w:rsidR="00FB6558">
              <w:rPr>
                <w:rFonts w:ascii="Garamond" w:hAnsi="Garamond" w:cstheme="minorHAnsi"/>
                <w:color w:val="002060"/>
                <w:sz w:val="20"/>
                <w:szCs w:val="20"/>
              </w:rPr>
              <w:t xml:space="preserve">e </w:t>
            </w:r>
            <w:r w:rsidR="00A718EF">
              <w:rPr>
                <w:rFonts w:ascii="Garamond" w:hAnsi="Garamond" w:cstheme="minorHAnsi"/>
                <w:color w:val="002060"/>
                <w:sz w:val="20"/>
                <w:szCs w:val="20"/>
              </w:rPr>
              <w:t xml:space="preserve">in esame </w:t>
            </w:r>
            <w:r w:rsidR="00FB6558">
              <w:rPr>
                <w:rFonts w:ascii="Garamond" w:hAnsi="Garamond" w:cstheme="minorHAnsi"/>
                <w:color w:val="002060"/>
                <w:sz w:val="20"/>
                <w:szCs w:val="20"/>
              </w:rPr>
              <w:t xml:space="preserve">sono </w:t>
            </w:r>
            <w:r w:rsidRPr="006235FA">
              <w:rPr>
                <w:rFonts w:ascii="Garamond" w:hAnsi="Garamond" w:cstheme="minorHAnsi"/>
                <w:color w:val="002060"/>
                <w:sz w:val="20"/>
                <w:szCs w:val="20"/>
              </w:rPr>
              <w:t>coerent</w:t>
            </w:r>
            <w:r w:rsidR="00FB6558">
              <w:rPr>
                <w:rFonts w:ascii="Garamond" w:hAnsi="Garamond" w:cstheme="minorHAnsi"/>
                <w:color w:val="002060"/>
                <w:sz w:val="20"/>
                <w:szCs w:val="20"/>
              </w:rPr>
              <w:t xml:space="preserve">i </w:t>
            </w:r>
            <w:r w:rsidRPr="006235FA">
              <w:rPr>
                <w:rFonts w:ascii="Garamond" w:hAnsi="Garamond" w:cstheme="minorHAnsi"/>
                <w:color w:val="002060"/>
                <w:sz w:val="20"/>
                <w:szCs w:val="20"/>
              </w:rPr>
              <w:t>con l’oggetto del contratto</w:t>
            </w:r>
            <w:r w:rsidR="007F7597">
              <w:rPr>
                <w:rFonts w:ascii="Garamond" w:hAnsi="Garamond" w:cstheme="minorHAnsi"/>
                <w:color w:val="002060"/>
                <w:sz w:val="20"/>
                <w:szCs w:val="20"/>
              </w:rPr>
              <w:t>/atto giuridicamente vincolante</w:t>
            </w:r>
            <w:r w:rsidR="00A3699E">
              <w:rPr>
                <w:rFonts w:ascii="Garamond" w:hAnsi="Garamond" w:cstheme="minorHAnsi"/>
                <w:color w:val="002060"/>
                <w:sz w:val="20"/>
                <w:szCs w:val="20"/>
              </w:rPr>
              <w:t xml:space="preserve"> </w:t>
            </w:r>
            <w:r w:rsidR="00FB6558">
              <w:rPr>
                <w:rFonts w:ascii="Garamond" w:hAnsi="Garamond" w:cstheme="minorHAnsi"/>
                <w:color w:val="002060"/>
                <w:sz w:val="20"/>
                <w:szCs w:val="20"/>
              </w:rPr>
              <w:t xml:space="preserve">a cui si riferiscono, </w:t>
            </w:r>
            <w:r w:rsidR="00A3699E">
              <w:rPr>
                <w:rFonts w:ascii="Garamond" w:hAnsi="Garamond" w:cstheme="minorHAnsi"/>
                <w:color w:val="002060"/>
                <w:sz w:val="20"/>
                <w:szCs w:val="20"/>
              </w:rPr>
              <w:t>e</w:t>
            </w:r>
            <w:r w:rsidR="00FB6558">
              <w:rPr>
                <w:rFonts w:ascii="Garamond" w:hAnsi="Garamond" w:cstheme="minorHAnsi"/>
                <w:color w:val="002060"/>
                <w:sz w:val="20"/>
                <w:szCs w:val="20"/>
              </w:rPr>
              <w:t xml:space="preserve"> sono</w:t>
            </w:r>
            <w:r w:rsidR="00343E7D" w:rsidRPr="006235FA">
              <w:rPr>
                <w:rFonts w:ascii="Garamond" w:hAnsi="Garamond" w:cstheme="minorHAnsi"/>
                <w:color w:val="002060"/>
                <w:sz w:val="20"/>
                <w:szCs w:val="20"/>
              </w:rPr>
              <w:t xml:space="preserve"> realizzat</w:t>
            </w:r>
            <w:r w:rsidR="00FB6558">
              <w:rPr>
                <w:rFonts w:ascii="Garamond" w:hAnsi="Garamond" w:cstheme="minorHAnsi"/>
                <w:color w:val="002060"/>
                <w:sz w:val="20"/>
                <w:szCs w:val="20"/>
              </w:rPr>
              <w:t xml:space="preserve">e </w:t>
            </w:r>
            <w:r w:rsidRPr="006235FA">
              <w:rPr>
                <w:rFonts w:ascii="Garamond" w:hAnsi="Garamond" w:cstheme="minorHAnsi"/>
                <w:color w:val="002060"/>
                <w:sz w:val="20"/>
                <w:szCs w:val="20"/>
              </w:rPr>
              <w:t xml:space="preserve">nel rispetto delle previsioni </w:t>
            </w:r>
            <w:r w:rsidR="007F7597">
              <w:rPr>
                <w:rFonts w:ascii="Garamond" w:hAnsi="Garamond" w:cstheme="minorHAnsi"/>
                <w:color w:val="002060"/>
                <w:sz w:val="20"/>
                <w:szCs w:val="20"/>
              </w:rPr>
              <w:t>ivi contenute</w:t>
            </w:r>
            <w:r w:rsidR="004955E3">
              <w:rPr>
                <w:rFonts w:ascii="Garamond" w:hAnsi="Garamond" w:cstheme="minorHAnsi"/>
                <w:color w:val="002060"/>
                <w:sz w:val="20"/>
                <w:szCs w:val="20"/>
              </w:rPr>
              <w:t>?</w:t>
            </w:r>
          </w:p>
        </w:tc>
        <w:tc>
          <w:tcPr>
            <w:tcW w:w="567" w:type="dxa"/>
            <w:vAlign w:val="center"/>
          </w:tcPr>
          <w:p w14:paraId="779947B0" w14:textId="0AFDA06D" w:rsidR="002A1A36" w:rsidRPr="006235FA" w:rsidRDefault="00C2253B" w:rsidP="00C508C3">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683" w:type="dxa"/>
            <w:vAlign w:val="center"/>
          </w:tcPr>
          <w:p w14:paraId="4E603016" w14:textId="77777777" w:rsidR="002A1A36" w:rsidRPr="006235FA" w:rsidRDefault="002A1A36" w:rsidP="00C508C3">
            <w:pPr>
              <w:jc w:val="center"/>
              <w:rPr>
                <w:rFonts w:ascii="Garamond" w:eastAsia="Times New Roman" w:hAnsi="Garamond" w:cstheme="minorHAnsi"/>
                <w:color w:val="002060"/>
                <w:sz w:val="20"/>
                <w:szCs w:val="20"/>
                <w:lang w:eastAsia="it-IT"/>
              </w:rPr>
            </w:pPr>
          </w:p>
        </w:tc>
        <w:tc>
          <w:tcPr>
            <w:tcW w:w="661" w:type="dxa"/>
            <w:vAlign w:val="center"/>
          </w:tcPr>
          <w:p w14:paraId="5B218D4A" w14:textId="77777777" w:rsidR="002A1A36" w:rsidRPr="006235FA" w:rsidRDefault="002A1A36" w:rsidP="00C508C3">
            <w:pPr>
              <w:jc w:val="center"/>
              <w:rPr>
                <w:rFonts w:ascii="Garamond" w:eastAsia="Times New Roman" w:hAnsi="Garamond" w:cstheme="minorHAnsi"/>
                <w:color w:val="002060"/>
                <w:sz w:val="20"/>
                <w:szCs w:val="20"/>
                <w:lang w:eastAsia="it-IT"/>
              </w:rPr>
            </w:pPr>
          </w:p>
        </w:tc>
        <w:tc>
          <w:tcPr>
            <w:tcW w:w="3759" w:type="dxa"/>
            <w:vAlign w:val="center"/>
          </w:tcPr>
          <w:p w14:paraId="7E692370" w14:textId="77777777" w:rsidR="003154ED" w:rsidRDefault="003154ED" w:rsidP="003154ED">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14:paraId="31362CCC" w14:textId="35725C5E" w:rsidR="002A1A36" w:rsidRPr="002F0BE7" w:rsidRDefault="002F0BE7" w:rsidP="0095624F">
            <w:pPr>
              <w:pStyle w:val="Paragrafoelenco"/>
              <w:numPr>
                <w:ilvl w:val="0"/>
                <w:numId w:val="3"/>
              </w:numPr>
              <w:ind w:left="227" w:hanging="227"/>
              <w:rPr>
                <w:rFonts w:ascii="Garamond" w:eastAsia="Times New Roman" w:hAnsi="Garamond" w:cstheme="minorHAnsi"/>
                <w:color w:val="002060"/>
                <w:sz w:val="20"/>
                <w:szCs w:val="20"/>
                <w:lang w:eastAsia="it-IT"/>
              </w:rPr>
            </w:pPr>
            <w:r w:rsidRPr="002F0BE7">
              <w:rPr>
                <w:rFonts w:ascii="Garamond" w:eastAsia="Times New Roman" w:hAnsi="Garamond" w:cstheme="minorHAnsi"/>
                <w:color w:val="002060"/>
                <w:sz w:val="20"/>
                <w:szCs w:val="20"/>
                <w:lang w:eastAsia="it-IT"/>
              </w:rPr>
              <w:t>Documentazione di spesa e pagamento</w:t>
            </w:r>
          </w:p>
        </w:tc>
        <w:tc>
          <w:tcPr>
            <w:tcW w:w="4394" w:type="dxa"/>
            <w:vAlign w:val="center"/>
          </w:tcPr>
          <w:p w14:paraId="06614A95" w14:textId="75BE04CA" w:rsidR="002A1A36" w:rsidRPr="006235FA" w:rsidRDefault="002334D2" w:rsidP="00C508C3">
            <w:pPr>
              <w:jc w:val="center"/>
              <w:rPr>
                <w:rFonts w:ascii="Garamond" w:hAnsi="Garamond" w:cstheme="minorHAnsi"/>
                <w:sz w:val="20"/>
                <w:szCs w:val="20"/>
              </w:rPr>
            </w:pPr>
            <w:r w:rsidRPr="006235FA">
              <w:rPr>
                <w:rFonts w:ascii="Garamond" w:hAnsi="Garamond" w:cstheme="minorHAnsi"/>
                <w:sz w:val="20"/>
                <w:szCs w:val="20"/>
              </w:rPr>
              <w:t>Verificare che l</w:t>
            </w:r>
            <w:r w:rsidR="00FB6558">
              <w:rPr>
                <w:rFonts w:ascii="Garamond" w:hAnsi="Garamond" w:cstheme="minorHAnsi"/>
                <w:sz w:val="20"/>
                <w:szCs w:val="20"/>
              </w:rPr>
              <w:t>e</w:t>
            </w:r>
            <w:r w:rsidRPr="006235FA">
              <w:rPr>
                <w:rFonts w:ascii="Garamond" w:hAnsi="Garamond" w:cstheme="minorHAnsi"/>
                <w:sz w:val="20"/>
                <w:szCs w:val="20"/>
              </w:rPr>
              <w:t xml:space="preserve"> spes</w:t>
            </w:r>
            <w:r w:rsidR="00FB6558">
              <w:rPr>
                <w:rFonts w:ascii="Garamond" w:hAnsi="Garamond" w:cstheme="minorHAnsi"/>
                <w:sz w:val="20"/>
                <w:szCs w:val="20"/>
              </w:rPr>
              <w:t xml:space="preserve">e </w:t>
            </w:r>
            <w:r w:rsidRPr="006235FA">
              <w:rPr>
                <w:rFonts w:ascii="Garamond" w:hAnsi="Garamond" w:cstheme="minorHAnsi"/>
                <w:sz w:val="20"/>
                <w:szCs w:val="20"/>
              </w:rPr>
              <w:t xml:space="preserve">oggetto di </w:t>
            </w:r>
            <w:r w:rsidR="00A718EF">
              <w:rPr>
                <w:rFonts w:ascii="Garamond" w:hAnsi="Garamond" w:cstheme="minorHAnsi"/>
                <w:sz w:val="20"/>
                <w:szCs w:val="20"/>
              </w:rPr>
              <w:t xml:space="preserve">autocontrollo e </w:t>
            </w:r>
            <w:r w:rsidR="00A718EF" w:rsidRPr="006235FA">
              <w:rPr>
                <w:rFonts w:ascii="Garamond" w:hAnsi="Garamond" w:cstheme="minorHAnsi"/>
                <w:sz w:val="20"/>
                <w:szCs w:val="20"/>
              </w:rPr>
              <w:t xml:space="preserve">rendicontazione </w:t>
            </w:r>
            <w:r w:rsidRPr="006235FA">
              <w:rPr>
                <w:rFonts w:ascii="Garamond" w:hAnsi="Garamond" w:cstheme="minorHAnsi"/>
                <w:sz w:val="20"/>
                <w:szCs w:val="20"/>
              </w:rPr>
              <w:t>sia</w:t>
            </w:r>
            <w:r w:rsidR="00FB6558">
              <w:rPr>
                <w:rFonts w:ascii="Garamond" w:hAnsi="Garamond" w:cstheme="minorHAnsi"/>
                <w:sz w:val="20"/>
                <w:szCs w:val="20"/>
              </w:rPr>
              <w:t>no</w:t>
            </w:r>
            <w:r w:rsidRPr="006235FA">
              <w:rPr>
                <w:rFonts w:ascii="Garamond" w:hAnsi="Garamond" w:cstheme="minorHAnsi"/>
                <w:sz w:val="20"/>
                <w:szCs w:val="20"/>
              </w:rPr>
              <w:t xml:space="preserve"> </w:t>
            </w:r>
            <w:r w:rsidR="00DF761B" w:rsidRPr="006235FA">
              <w:rPr>
                <w:rFonts w:ascii="Garamond" w:hAnsi="Garamond" w:cstheme="minorHAnsi"/>
                <w:sz w:val="20"/>
                <w:szCs w:val="20"/>
              </w:rPr>
              <w:t>conform</w:t>
            </w:r>
            <w:r w:rsidR="00FB6558">
              <w:rPr>
                <w:rFonts w:ascii="Garamond" w:hAnsi="Garamond" w:cstheme="minorHAnsi"/>
                <w:sz w:val="20"/>
                <w:szCs w:val="20"/>
              </w:rPr>
              <w:t xml:space="preserve">i </w:t>
            </w:r>
            <w:r w:rsidR="00DF761B" w:rsidRPr="006235FA">
              <w:rPr>
                <w:rFonts w:ascii="Garamond" w:hAnsi="Garamond" w:cstheme="minorHAnsi"/>
                <w:sz w:val="20"/>
                <w:szCs w:val="20"/>
              </w:rPr>
              <w:t>alle previsioni contrattuali con particolare riferimento a: oggetto delle fornitura/prestazione</w:t>
            </w:r>
            <w:r w:rsidR="00A22616" w:rsidRPr="006235FA">
              <w:rPr>
                <w:rFonts w:ascii="Garamond" w:hAnsi="Garamond" w:cstheme="minorHAnsi"/>
                <w:sz w:val="20"/>
                <w:szCs w:val="20"/>
              </w:rPr>
              <w:t xml:space="preserve">; </w:t>
            </w:r>
            <w:r w:rsidR="00DF761B" w:rsidRPr="006235FA">
              <w:rPr>
                <w:rFonts w:ascii="Garamond" w:hAnsi="Garamond" w:cstheme="minorHAnsi"/>
                <w:sz w:val="20"/>
                <w:szCs w:val="20"/>
              </w:rPr>
              <w:t>modalità di esecuzione</w:t>
            </w:r>
            <w:r w:rsidR="00A22616" w:rsidRPr="006235FA">
              <w:rPr>
                <w:rFonts w:ascii="Garamond" w:hAnsi="Garamond" w:cstheme="minorHAnsi"/>
                <w:sz w:val="20"/>
                <w:szCs w:val="20"/>
              </w:rPr>
              <w:t xml:space="preserve"> della fornitura/prestazione;</w:t>
            </w:r>
            <w:r w:rsidR="00D82948" w:rsidRPr="006235FA">
              <w:rPr>
                <w:rFonts w:ascii="Garamond" w:hAnsi="Garamond" w:cstheme="minorHAnsi"/>
                <w:sz w:val="20"/>
                <w:szCs w:val="20"/>
              </w:rPr>
              <w:t xml:space="preserve"> </w:t>
            </w:r>
            <w:r w:rsidR="00B84728" w:rsidRPr="00937D80">
              <w:rPr>
                <w:rFonts w:ascii="Garamond" w:hAnsi="Garamond" w:cstheme="minorHAnsi"/>
                <w:sz w:val="20"/>
                <w:szCs w:val="20"/>
              </w:rPr>
              <w:t>tempistiche di realizzazione delle forniture/prestazioni associate alla spesa</w:t>
            </w:r>
            <w:r w:rsidR="00B84728">
              <w:rPr>
                <w:rFonts w:ascii="Garamond" w:hAnsi="Garamond" w:cstheme="minorHAnsi"/>
                <w:sz w:val="20"/>
                <w:szCs w:val="20"/>
              </w:rPr>
              <w:t xml:space="preserve">; </w:t>
            </w:r>
            <w:r w:rsidR="00D82948" w:rsidRPr="006235FA">
              <w:rPr>
                <w:rFonts w:ascii="Garamond" w:hAnsi="Garamond" w:cstheme="minorHAnsi"/>
                <w:sz w:val="20"/>
                <w:szCs w:val="20"/>
              </w:rPr>
              <w:t>tempistiche di emissione del giustificativo di spesa</w:t>
            </w:r>
            <w:r w:rsidR="00343E7D" w:rsidRPr="006235FA">
              <w:rPr>
                <w:rFonts w:ascii="Garamond" w:hAnsi="Garamond" w:cstheme="minorHAnsi"/>
                <w:sz w:val="20"/>
                <w:szCs w:val="20"/>
              </w:rPr>
              <w:t xml:space="preserve"> (es. </w:t>
            </w:r>
            <w:r w:rsidR="00A22616" w:rsidRPr="006235FA">
              <w:rPr>
                <w:rFonts w:ascii="Garamond" w:hAnsi="Garamond" w:cstheme="minorHAnsi"/>
                <w:sz w:val="20"/>
                <w:szCs w:val="20"/>
              </w:rPr>
              <w:t xml:space="preserve">periodo di </w:t>
            </w:r>
            <w:r w:rsidR="00343E7D" w:rsidRPr="006235FA">
              <w:rPr>
                <w:rFonts w:ascii="Garamond" w:hAnsi="Garamond" w:cstheme="minorHAnsi"/>
                <w:sz w:val="20"/>
                <w:szCs w:val="20"/>
              </w:rPr>
              <w:t>fatturazione)</w:t>
            </w:r>
            <w:r w:rsidR="00A22616" w:rsidRPr="006235FA">
              <w:rPr>
                <w:rFonts w:ascii="Garamond" w:hAnsi="Garamond" w:cstheme="minorHAnsi"/>
                <w:sz w:val="20"/>
                <w:szCs w:val="20"/>
              </w:rPr>
              <w:t>;</w:t>
            </w:r>
            <w:r w:rsidR="00D82948" w:rsidRPr="006235FA">
              <w:rPr>
                <w:rFonts w:ascii="Garamond" w:hAnsi="Garamond" w:cstheme="minorHAnsi"/>
                <w:sz w:val="20"/>
                <w:szCs w:val="20"/>
              </w:rPr>
              <w:t xml:space="preserve"> </w:t>
            </w:r>
            <w:r w:rsidR="00DF761B" w:rsidRPr="006235FA">
              <w:rPr>
                <w:rFonts w:ascii="Garamond" w:hAnsi="Garamond" w:cstheme="minorHAnsi"/>
                <w:sz w:val="20"/>
                <w:szCs w:val="20"/>
              </w:rPr>
              <w:t>importo</w:t>
            </w:r>
            <w:r w:rsidR="00D82948" w:rsidRPr="006235FA">
              <w:rPr>
                <w:rFonts w:ascii="Garamond" w:hAnsi="Garamond" w:cstheme="minorHAnsi"/>
                <w:sz w:val="20"/>
                <w:szCs w:val="20"/>
              </w:rPr>
              <w:t>.</w:t>
            </w:r>
          </w:p>
        </w:tc>
      </w:tr>
      <w:tr w:rsidR="002A1A36" w14:paraId="25576097" w14:textId="77777777" w:rsidTr="003E7035">
        <w:trPr>
          <w:trHeight w:val="818"/>
        </w:trPr>
        <w:tc>
          <w:tcPr>
            <w:tcW w:w="4253" w:type="dxa"/>
            <w:shd w:val="clear" w:color="auto" w:fill="D9E2F3" w:themeFill="accent1" w:themeFillTint="33"/>
            <w:vAlign w:val="center"/>
          </w:tcPr>
          <w:p w14:paraId="4F2648C6" w14:textId="05FF81DA" w:rsidR="002A1A36" w:rsidRPr="006235FA" w:rsidRDefault="00343E7D" w:rsidP="00C508C3">
            <w:pPr>
              <w:jc w:val="center"/>
              <w:rPr>
                <w:rFonts w:ascii="Garamond" w:hAnsi="Garamond" w:cstheme="minorHAnsi"/>
                <w:sz w:val="20"/>
                <w:szCs w:val="20"/>
              </w:rPr>
            </w:pPr>
            <w:r w:rsidRPr="006235FA">
              <w:rPr>
                <w:rFonts w:ascii="Garamond" w:hAnsi="Garamond" w:cstheme="minorHAnsi"/>
                <w:b/>
                <w:bCs/>
                <w:color w:val="002060"/>
                <w:sz w:val="20"/>
                <w:szCs w:val="20"/>
              </w:rPr>
              <w:t>(</w:t>
            </w:r>
            <w:r w:rsidR="00EB1187">
              <w:rPr>
                <w:rFonts w:ascii="Garamond" w:hAnsi="Garamond" w:cstheme="minorHAnsi"/>
                <w:b/>
                <w:bCs/>
                <w:color w:val="002060"/>
                <w:sz w:val="20"/>
                <w:szCs w:val="20"/>
              </w:rPr>
              <w:t>B</w:t>
            </w:r>
            <w:r w:rsidRPr="006235FA">
              <w:rPr>
                <w:rFonts w:ascii="Garamond" w:hAnsi="Garamond" w:cstheme="minorHAnsi"/>
                <w:b/>
                <w:bCs/>
                <w:color w:val="002060"/>
                <w:sz w:val="20"/>
                <w:szCs w:val="20"/>
              </w:rPr>
              <w:t>.</w:t>
            </w:r>
            <w:r w:rsidR="004955E3">
              <w:rPr>
                <w:rFonts w:ascii="Garamond" w:hAnsi="Garamond" w:cstheme="minorHAnsi"/>
                <w:b/>
                <w:bCs/>
                <w:color w:val="002060"/>
                <w:sz w:val="20"/>
                <w:szCs w:val="20"/>
              </w:rPr>
              <w:t>8</w:t>
            </w:r>
            <w:r w:rsidRPr="006235FA">
              <w:rPr>
                <w:rFonts w:ascii="Garamond" w:hAnsi="Garamond" w:cstheme="minorHAnsi"/>
                <w:b/>
                <w:bCs/>
                <w:color w:val="002060"/>
                <w:sz w:val="20"/>
                <w:szCs w:val="20"/>
              </w:rPr>
              <w:t>)</w:t>
            </w:r>
            <w:r w:rsidRPr="006235FA">
              <w:rPr>
                <w:rFonts w:ascii="Garamond" w:hAnsi="Garamond" w:cstheme="minorHAnsi"/>
                <w:color w:val="002060"/>
                <w:sz w:val="20"/>
                <w:szCs w:val="20"/>
              </w:rPr>
              <w:t xml:space="preserve"> </w:t>
            </w:r>
            <w:r w:rsidR="00FD789D" w:rsidRPr="006235FA">
              <w:rPr>
                <w:rFonts w:ascii="Garamond" w:hAnsi="Garamond" w:cstheme="minorHAnsi"/>
                <w:color w:val="002060"/>
                <w:sz w:val="20"/>
                <w:szCs w:val="20"/>
              </w:rPr>
              <w:t>In caso di risposta negativa alla precedente domanda, sono state applicate le eventuali penali previste dal contratto</w:t>
            </w:r>
            <w:r w:rsidR="007F7597">
              <w:rPr>
                <w:rFonts w:ascii="Garamond" w:hAnsi="Garamond" w:cstheme="minorHAnsi"/>
                <w:color w:val="002060"/>
                <w:sz w:val="20"/>
                <w:szCs w:val="20"/>
              </w:rPr>
              <w:t>/</w:t>
            </w:r>
            <w:r w:rsidR="00FC2EE3">
              <w:rPr>
                <w:rFonts w:ascii="Garamond" w:hAnsi="Garamond" w:cstheme="minorHAnsi"/>
                <w:color w:val="002060"/>
                <w:sz w:val="20"/>
                <w:szCs w:val="20"/>
              </w:rPr>
              <w:t xml:space="preserve">altro </w:t>
            </w:r>
            <w:r w:rsidR="007F7597">
              <w:rPr>
                <w:rFonts w:ascii="Garamond" w:hAnsi="Garamond" w:cstheme="minorHAnsi"/>
                <w:color w:val="002060"/>
                <w:sz w:val="20"/>
                <w:szCs w:val="20"/>
              </w:rPr>
              <w:t>atto</w:t>
            </w:r>
            <w:r w:rsidR="00FD789D" w:rsidRPr="006235FA">
              <w:rPr>
                <w:rFonts w:ascii="Garamond" w:hAnsi="Garamond" w:cstheme="minorHAnsi"/>
                <w:color w:val="002060"/>
                <w:sz w:val="20"/>
                <w:szCs w:val="20"/>
              </w:rPr>
              <w:t>?</w:t>
            </w:r>
          </w:p>
        </w:tc>
        <w:tc>
          <w:tcPr>
            <w:tcW w:w="567" w:type="dxa"/>
            <w:vAlign w:val="center"/>
          </w:tcPr>
          <w:p w14:paraId="0AC2A801" w14:textId="3F00342A" w:rsidR="002A1A36" w:rsidRPr="006235FA" w:rsidRDefault="00C2253B" w:rsidP="00C508C3">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68B3DA32" w14:textId="77777777" w:rsidR="002A1A36" w:rsidRPr="006235FA" w:rsidRDefault="002A1A36" w:rsidP="00C508C3">
            <w:pPr>
              <w:jc w:val="center"/>
              <w:rPr>
                <w:rFonts w:ascii="Garamond" w:eastAsia="Times New Roman" w:hAnsi="Garamond" w:cstheme="minorHAnsi"/>
                <w:sz w:val="20"/>
                <w:szCs w:val="20"/>
                <w:lang w:eastAsia="it-IT"/>
              </w:rPr>
            </w:pPr>
          </w:p>
        </w:tc>
        <w:tc>
          <w:tcPr>
            <w:tcW w:w="661" w:type="dxa"/>
            <w:vAlign w:val="center"/>
          </w:tcPr>
          <w:p w14:paraId="56C693F8" w14:textId="77777777" w:rsidR="002A1A36" w:rsidRPr="006235FA" w:rsidRDefault="002A1A36" w:rsidP="00C508C3">
            <w:pPr>
              <w:jc w:val="center"/>
              <w:rPr>
                <w:rFonts w:ascii="Garamond" w:eastAsia="Times New Roman" w:hAnsi="Garamond" w:cstheme="minorHAnsi"/>
                <w:sz w:val="20"/>
                <w:szCs w:val="20"/>
                <w:lang w:eastAsia="it-IT"/>
              </w:rPr>
            </w:pPr>
          </w:p>
        </w:tc>
        <w:tc>
          <w:tcPr>
            <w:tcW w:w="3759" w:type="dxa"/>
            <w:vAlign w:val="center"/>
          </w:tcPr>
          <w:p w14:paraId="2347D38C" w14:textId="77777777" w:rsidR="003154ED" w:rsidRDefault="003154ED" w:rsidP="003154ED">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14:paraId="74A9A3FB" w14:textId="77777777" w:rsidR="002A1A36" w:rsidRDefault="00773189" w:rsidP="0095624F">
            <w:pPr>
              <w:pStyle w:val="Paragrafoelenco"/>
              <w:numPr>
                <w:ilvl w:val="0"/>
                <w:numId w:val="3"/>
              </w:numPr>
              <w:ind w:left="227" w:hanging="227"/>
              <w:rPr>
                <w:rFonts w:ascii="Garamond" w:eastAsia="Times New Roman" w:hAnsi="Garamond" w:cstheme="minorHAnsi"/>
                <w:color w:val="002060"/>
                <w:sz w:val="20"/>
                <w:szCs w:val="20"/>
                <w:lang w:eastAsia="it-IT"/>
              </w:rPr>
            </w:pPr>
            <w:r w:rsidRPr="00773189">
              <w:rPr>
                <w:rFonts w:ascii="Garamond" w:eastAsia="Times New Roman" w:hAnsi="Garamond" w:cstheme="minorHAnsi"/>
                <w:color w:val="002060"/>
                <w:sz w:val="20"/>
                <w:szCs w:val="20"/>
                <w:lang w:eastAsia="it-IT"/>
              </w:rPr>
              <w:t xml:space="preserve">Documentazione di </w:t>
            </w:r>
            <w:r>
              <w:rPr>
                <w:rFonts w:ascii="Garamond" w:eastAsia="Times New Roman" w:hAnsi="Garamond" w:cstheme="minorHAnsi"/>
                <w:color w:val="002060"/>
                <w:sz w:val="20"/>
                <w:szCs w:val="20"/>
                <w:lang w:eastAsia="it-IT"/>
              </w:rPr>
              <w:t>attuazione</w:t>
            </w:r>
          </w:p>
          <w:p w14:paraId="1B2768D6" w14:textId="1CE4FA28" w:rsidR="00773189" w:rsidRPr="00773189" w:rsidRDefault="00773189"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 xml:space="preserve">Documentazione </w:t>
            </w:r>
            <w:r w:rsidR="005B37D0">
              <w:rPr>
                <w:rFonts w:ascii="Garamond" w:eastAsia="Times New Roman" w:hAnsi="Garamond" w:cstheme="minorHAnsi"/>
                <w:color w:val="002060"/>
                <w:sz w:val="20"/>
                <w:szCs w:val="20"/>
                <w:lang w:eastAsia="it-IT"/>
              </w:rPr>
              <w:t>riferita alle eventuali penali applicate</w:t>
            </w:r>
          </w:p>
        </w:tc>
        <w:tc>
          <w:tcPr>
            <w:tcW w:w="4394" w:type="dxa"/>
            <w:vAlign w:val="center"/>
          </w:tcPr>
          <w:p w14:paraId="51EDA81E" w14:textId="01249080" w:rsidR="002A1A36" w:rsidRPr="006235FA" w:rsidRDefault="00474622" w:rsidP="00C508C3">
            <w:pPr>
              <w:jc w:val="center"/>
              <w:rPr>
                <w:rFonts w:ascii="Garamond" w:hAnsi="Garamond" w:cstheme="minorHAnsi"/>
                <w:sz w:val="20"/>
                <w:szCs w:val="20"/>
              </w:rPr>
            </w:pPr>
            <w:r>
              <w:rPr>
                <w:rFonts w:ascii="Garamond" w:hAnsi="Garamond" w:cstheme="minorHAnsi"/>
                <w:sz w:val="20"/>
                <w:szCs w:val="20"/>
              </w:rPr>
              <w:t>Indicare le eventuali penali applicate</w:t>
            </w:r>
            <w:r w:rsidR="001E07A4">
              <w:rPr>
                <w:rFonts w:ascii="Garamond" w:hAnsi="Garamond" w:cstheme="minorHAnsi"/>
                <w:sz w:val="20"/>
                <w:szCs w:val="20"/>
              </w:rPr>
              <w:t xml:space="preserve"> (presentare altresì la documentazione correlata – es. comunicazione di </w:t>
            </w:r>
            <w:r w:rsidR="00302C46">
              <w:rPr>
                <w:rFonts w:ascii="Garamond" w:hAnsi="Garamond" w:cstheme="minorHAnsi"/>
                <w:sz w:val="20"/>
                <w:szCs w:val="20"/>
              </w:rPr>
              <w:t xml:space="preserve">applicazione </w:t>
            </w:r>
            <w:r w:rsidR="001E07A4">
              <w:rPr>
                <w:rFonts w:ascii="Garamond" w:hAnsi="Garamond" w:cstheme="minorHAnsi"/>
                <w:sz w:val="20"/>
                <w:szCs w:val="20"/>
              </w:rPr>
              <w:t>penale</w:t>
            </w:r>
            <w:r w:rsidR="00302C46">
              <w:rPr>
                <w:rFonts w:ascii="Garamond" w:hAnsi="Garamond" w:cstheme="minorHAnsi"/>
                <w:sz w:val="20"/>
                <w:szCs w:val="20"/>
              </w:rPr>
              <w:t>, eventuale contraddittorio, richiesta di pagamento degli importi dovuti, documentazione attestante l’avvenuto versamento degli stessi)</w:t>
            </w:r>
          </w:p>
        </w:tc>
      </w:tr>
      <w:tr w:rsidR="0019596A" w14:paraId="40300D35" w14:textId="77777777" w:rsidTr="003E7035">
        <w:trPr>
          <w:trHeight w:val="818"/>
        </w:trPr>
        <w:tc>
          <w:tcPr>
            <w:tcW w:w="4253" w:type="dxa"/>
            <w:shd w:val="clear" w:color="auto" w:fill="D9E2F3" w:themeFill="accent1" w:themeFillTint="33"/>
            <w:vAlign w:val="center"/>
          </w:tcPr>
          <w:p w14:paraId="1ADCC169" w14:textId="2DC5E5A0" w:rsidR="0019596A" w:rsidRPr="006235FA" w:rsidRDefault="0019596A" w:rsidP="0019596A">
            <w:pPr>
              <w:jc w:val="center"/>
              <w:rPr>
                <w:rFonts w:ascii="Garamond" w:hAnsi="Garamond" w:cstheme="minorHAnsi"/>
                <w:b/>
                <w:bCs/>
                <w:color w:val="002060"/>
                <w:sz w:val="20"/>
                <w:szCs w:val="20"/>
              </w:rPr>
            </w:pPr>
            <w:r w:rsidRPr="0019596A">
              <w:rPr>
                <w:rFonts w:ascii="Garamond" w:hAnsi="Garamond" w:cstheme="minorHAnsi"/>
                <w:b/>
                <w:bCs/>
                <w:color w:val="002060"/>
                <w:sz w:val="20"/>
                <w:szCs w:val="20"/>
              </w:rPr>
              <w:t>(B.9)</w:t>
            </w:r>
            <w:r w:rsidRPr="0019596A">
              <w:rPr>
                <w:rFonts w:ascii="Garamond" w:hAnsi="Garamond" w:cstheme="minorHAnsi"/>
                <w:color w:val="002060"/>
                <w:sz w:val="20"/>
                <w:szCs w:val="20"/>
              </w:rPr>
              <w:t xml:space="preserve"> Qualora il fornitore non abbia rispettato gli ulteriori obblighi contrattuali, si è provveduto alla risoluzione del contratto e/o alla corretta applicazione delle penali previste?</w:t>
            </w:r>
          </w:p>
        </w:tc>
        <w:tc>
          <w:tcPr>
            <w:tcW w:w="567" w:type="dxa"/>
            <w:vAlign w:val="center"/>
          </w:tcPr>
          <w:p w14:paraId="21F49BD5" w14:textId="05DDFC70"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400B072E"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021F5086"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245C49D1" w14:textId="7494B5B9" w:rsidR="0019596A" w:rsidRPr="0019596A" w:rsidRDefault="0019596A" w:rsidP="0019596A">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14:paraId="391438EC" w14:textId="48C40E10" w:rsidR="0019596A" w:rsidRPr="0019596A" w:rsidRDefault="0019596A" w:rsidP="0019596A">
            <w:pPr>
              <w:pStyle w:val="Paragrafoelenco"/>
              <w:numPr>
                <w:ilvl w:val="0"/>
                <w:numId w:val="3"/>
              </w:numPr>
              <w:ind w:left="227" w:hanging="227"/>
              <w:rPr>
                <w:rFonts w:ascii="Garamond" w:eastAsia="Times New Roman" w:hAnsi="Garamond" w:cstheme="minorHAnsi"/>
                <w:color w:val="002060"/>
                <w:sz w:val="20"/>
                <w:szCs w:val="20"/>
                <w:lang w:eastAsia="it-IT"/>
              </w:rPr>
            </w:pPr>
            <w:r w:rsidRPr="00FA2D22">
              <w:rPr>
                <w:rFonts w:ascii="Garamond" w:hAnsi="Garamond" w:cstheme="minorHAnsi"/>
                <w:color w:val="002060"/>
                <w:sz w:val="20"/>
                <w:szCs w:val="20"/>
              </w:rPr>
              <w:t>Atti relativi alla risoluzione del contratto</w:t>
            </w:r>
          </w:p>
          <w:p w14:paraId="0660CBDF" w14:textId="57D89A23" w:rsidR="0019596A" w:rsidRDefault="0019596A" w:rsidP="0019596A">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riferita alle eventuali penali applicate</w:t>
            </w:r>
          </w:p>
        </w:tc>
        <w:tc>
          <w:tcPr>
            <w:tcW w:w="4394" w:type="dxa"/>
            <w:vAlign w:val="center"/>
          </w:tcPr>
          <w:p w14:paraId="4A79DD6A" w14:textId="77777777" w:rsidR="0019596A" w:rsidRDefault="0019596A" w:rsidP="0019596A">
            <w:pPr>
              <w:jc w:val="center"/>
              <w:rPr>
                <w:rFonts w:ascii="Garamond" w:hAnsi="Garamond" w:cstheme="minorHAnsi"/>
                <w:sz w:val="20"/>
                <w:szCs w:val="20"/>
              </w:rPr>
            </w:pPr>
          </w:p>
        </w:tc>
      </w:tr>
      <w:tr w:rsidR="0019596A" w14:paraId="586E344C" w14:textId="77777777" w:rsidTr="003E7035">
        <w:trPr>
          <w:trHeight w:val="2381"/>
        </w:trPr>
        <w:tc>
          <w:tcPr>
            <w:tcW w:w="4253" w:type="dxa"/>
            <w:shd w:val="clear" w:color="auto" w:fill="D9E2F3" w:themeFill="accent1" w:themeFillTint="33"/>
            <w:vAlign w:val="center"/>
          </w:tcPr>
          <w:p w14:paraId="3EB1E634" w14:textId="2D1C5518" w:rsidR="0019596A" w:rsidRPr="006235FA" w:rsidRDefault="0019596A" w:rsidP="0019596A">
            <w:pPr>
              <w:jc w:val="center"/>
              <w:rPr>
                <w:rFonts w:ascii="Garamond" w:hAnsi="Garamond" w:cstheme="minorHAnsi"/>
                <w:b/>
                <w:bCs/>
                <w:color w:val="002060"/>
                <w:sz w:val="20"/>
                <w:szCs w:val="20"/>
              </w:rPr>
            </w:pPr>
            <w:r w:rsidRPr="000B3335">
              <w:rPr>
                <w:rFonts w:ascii="Garamond" w:hAnsi="Garamond" w:cstheme="minorHAnsi"/>
                <w:b/>
                <w:bCs/>
                <w:color w:val="002060"/>
                <w:sz w:val="20"/>
                <w:szCs w:val="20"/>
              </w:rPr>
              <w:lastRenderedPageBreak/>
              <w:t>(</w:t>
            </w:r>
            <w:r>
              <w:rPr>
                <w:rFonts w:ascii="Garamond" w:hAnsi="Garamond" w:cstheme="minorHAnsi"/>
                <w:b/>
                <w:bCs/>
                <w:color w:val="002060"/>
                <w:sz w:val="20"/>
                <w:szCs w:val="20"/>
              </w:rPr>
              <w:t>B</w:t>
            </w:r>
            <w:r w:rsidRPr="000B3335">
              <w:rPr>
                <w:rFonts w:ascii="Garamond" w:hAnsi="Garamond" w:cstheme="minorHAnsi"/>
                <w:b/>
                <w:bCs/>
                <w:color w:val="002060"/>
                <w:sz w:val="20"/>
                <w:szCs w:val="20"/>
              </w:rPr>
              <w:t>.</w:t>
            </w:r>
            <w:r>
              <w:rPr>
                <w:rFonts w:ascii="Garamond" w:hAnsi="Garamond" w:cstheme="minorHAnsi"/>
                <w:b/>
                <w:bCs/>
                <w:color w:val="002060"/>
                <w:sz w:val="20"/>
                <w:szCs w:val="20"/>
              </w:rPr>
              <w:t>10</w:t>
            </w:r>
            <w:r w:rsidRPr="000B3335">
              <w:rPr>
                <w:rFonts w:ascii="Garamond" w:hAnsi="Garamond" w:cstheme="minorHAnsi"/>
                <w:b/>
                <w:bCs/>
                <w:color w:val="002060"/>
                <w:sz w:val="20"/>
                <w:szCs w:val="20"/>
              </w:rPr>
              <w:t>)</w:t>
            </w:r>
            <w:r w:rsidRPr="000B3335">
              <w:rPr>
                <w:rFonts w:ascii="Garamond" w:hAnsi="Garamond" w:cstheme="minorHAnsi"/>
                <w:color w:val="002060"/>
                <w:sz w:val="20"/>
                <w:szCs w:val="20"/>
              </w:rPr>
              <w:t xml:space="preserve"> L</w:t>
            </w:r>
            <w:r>
              <w:rPr>
                <w:rFonts w:ascii="Garamond" w:hAnsi="Garamond" w:cstheme="minorHAnsi"/>
                <w:color w:val="002060"/>
                <w:sz w:val="20"/>
                <w:szCs w:val="20"/>
              </w:rPr>
              <w:t>e</w:t>
            </w:r>
            <w:r w:rsidRPr="000B3335">
              <w:rPr>
                <w:rFonts w:ascii="Garamond" w:hAnsi="Garamond" w:cstheme="minorHAnsi"/>
                <w:color w:val="002060"/>
                <w:sz w:val="20"/>
                <w:szCs w:val="20"/>
              </w:rPr>
              <w:t xml:space="preserve"> spes</w:t>
            </w:r>
            <w:r>
              <w:rPr>
                <w:rFonts w:ascii="Garamond" w:hAnsi="Garamond" w:cstheme="minorHAnsi"/>
                <w:color w:val="002060"/>
                <w:sz w:val="20"/>
                <w:szCs w:val="20"/>
              </w:rPr>
              <w:t xml:space="preserve">e </w:t>
            </w:r>
            <w:r w:rsidRPr="000B3335">
              <w:rPr>
                <w:rFonts w:ascii="Garamond" w:hAnsi="Garamond" w:cstheme="minorHAnsi"/>
                <w:color w:val="002060"/>
                <w:sz w:val="20"/>
                <w:szCs w:val="20"/>
              </w:rPr>
              <w:t>in esame, sommat</w:t>
            </w:r>
            <w:r>
              <w:rPr>
                <w:rFonts w:ascii="Garamond" w:hAnsi="Garamond" w:cstheme="minorHAnsi"/>
                <w:color w:val="002060"/>
                <w:sz w:val="20"/>
                <w:szCs w:val="20"/>
              </w:rPr>
              <w:t xml:space="preserve">e </w:t>
            </w:r>
            <w:r w:rsidRPr="000B3335">
              <w:rPr>
                <w:rFonts w:ascii="Garamond" w:hAnsi="Garamond" w:cstheme="minorHAnsi"/>
                <w:color w:val="002060"/>
                <w:sz w:val="20"/>
                <w:szCs w:val="20"/>
              </w:rPr>
              <w:t>alle spese precedentemente rendicontate (</w:t>
            </w:r>
            <w:r w:rsidRPr="000B3335">
              <w:rPr>
                <w:rFonts w:ascii="Garamond" w:hAnsi="Garamond" w:cstheme="minorHAnsi"/>
                <w:i/>
                <w:iCs/>
                <w:color w:val="002060"/>
                <w:sz w:val="20"/>
                <w:szCs w:val="20"/>
              </w:rPr>
              <w:t>in caso di domanda di saldo e/o di rimborso intermedio successiva a precedenti DDR</w:t>
            </w:r>
            <w:r w:rsidRPr="000B3335">
              <w:rPr>
                <w:rFonts w:ascii="Garamond" w:hAnsi="Garamond" w:cstheme="minorHAnsi"/>
                <w:color w:val="002060"/>
                <w:sz w:val="20"/>
                <w:szCs w:val="20"/>
              </w:rPr>
              <w:t>)</w:t>
            </w:r>
            <w:r>
              <w:rPr>
                <w:rFonts w:ascii="Garamond" w:hAnsi="Garamond" w:cstheme="minorHAnsi"/>
                <w:color w:val="002060"/>
                <w:sz w:val="20"/>
                <w:szCs w:val="20"/>
              </w:rPr>
              <w:t>, rispettano le percentuali massime previste per la presente categoria di domanda di rimborso (</w:t>
            </w:r>
            <w:r w:rsidRPr="00A4651E">
              <w:rPr>
                <w:rFonts w:ascii="Garamond" w:hAnsi="Garamond" w:cstheme="minorHAnsi"/>
                <w:color w:val="002060"/>
                <w:sz w:val="20"/>
                <w:szCs w:val="20"/>
              </w:rPr>
              <w:t>90% dell’importo del Progetto per le quote intermedie compreso l’anticipo – 10% per il saldo)</w:t>
            </w:r>
            <w:r w:rsidR="007768A4">
              <w:rPr>
                <w:rFonts w:ascii="Garamond" w:hAnsi="Garamond" w:cstheme="minorHAnsi"/>
                <w:color w:val="002060"/>
                <w:sz w:val="20"/>
                <w:szCs w:val="20"/>
              </w:rPr>
              <w:t>?</w:t>
            </w:r>
          </w:p>
        </w:tc>
        <w:tc>
          <w:tcPr>
            <w:tcW w:w="567" w:type="dxa"/>
            <w:vAlign w:val="center"/>
          </w:tcPr>
          <w:p w14:paraId="49D930C8" w14:textId="302A0B9C"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2C3144F8"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792FAF8A"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356E2BFB" w14:textId="419AC864" w:rsidR="0019596A" w:rsidRPr="0061424C" w:rsidRDefault="0019596A" w:rsidP="0019596A">
            <w:pPr>
              <w:pStyle w:val="Paragrafoelenco"/>
              <w:numPr>
                <w:ilvl w:val="0"/>
                <w:numId w:val="3"/>
              </w:numPr>
              <w:rPr>
                <w:rFonts w:ascii="Garamond" w:eastAsia="Times New Roman" w:hAnsi="Garamond" w:cstheme="minorHAnsi"/>
                <w:sz w:val="20"/>
                <w:szCs w:val="20"/>
                <w:lang w:eastAsia="it-IT"/>
              </w:rPr>
            </w:pPr>
            <w:r w:rsidRPr="0061424C">
              <w:rPr>
                <w:rFonts w:ascii="Garamond" w:eastAsia="Times New Roman" w:hAnsi="Garamond" w:cstheme="minorHAnsi"/>
                <w:color w:val="002060"/>
                <w:sz w:val="20"/>
                <w:szCs w:val="20"/>
                <w:lang w:eastAsia="it-IT"/>
              </w:rPr>
              <w:t>Documentazione di spesa e pagamento</w:t>
            </w:r>
          </w:p>
        </w:tc>
        <w:tc>
          <w:tcPr>
            <w:tcW w:w="4394" w:type="dxa"/>
            <w:vAlign w:val="center"/>
          </w:tcPr>
          <w:p w14:paraId="5E9A16EC" w14:textId="66BF4D4D" w:rsidR="0019596A" w:rsidRPr="006235FA" w:rsidRDefault="0019596A" w:rsidP="0019596A">
            <w:pPr>
              <w:jc w:val="center"/>
              <w:rPr>
                <w:rFonts w:ascii="Garamond" w:hAnsi="Garamond" w:cstheme="minorHAnsi"/>
                <w:sz w:val="20"/>
                <w:szCs w:val="20"/>
              </w:rPr>
            </w:pPr>
            <w:r>
              <w:rPr>
                <w:rFonts w:ascii="Garamond" w:hAnsi="Garamond" w:cstheme="minorHAnsi"/>
                <w:sz w:val="20"/>
                <w:szCs w:val="20"/>
              </w:rPr>
              <w:t xml:space="preserve">Verificare che l’importo della domanda di rimborso rientri nei limiti previsti dalla manualistica rivolta ai Soggetti attuatori per la misura in esame in relazione alla tipologia di richiesta di rimborso/erogazione (intermedia e/o finale). </w:t>
            </w:r>
          </w:p>
        </w:tc>
      </w:tr>
      <w:tr w:rsidR="0019596A" w14:paraId="2FBAC0C4" w14:textId="77777777" w:rsidTr="003E7035">
        <w:trPr>
          <w:trHeight w:val="2665"/>
        </w:trPr>
        <w:tc>
          <w:tcPr>
            <w:tcW w:w="4253" w:type="dxa"/>
            <w:shd w:val="clear" w:color="auto" w:fill="D9E2F3" w:themeFill="accent1" w:themeFillTint="33"/>
            <w:vAlign w:val="center"/>
          </w:tcPr>
          <w:p w14:paraId="7CDBDB61" w14:textId="18E6EB98" w:rsidR="0019596A" w:rsidRPr="000B3335" w:rsidRDefault="0019596A" w:rsidP="0019596A">
            <w:pPr>
              <w:jc w:val="center"/>
              <w:rPr>
                <w:rFonts w:ascii="Garamond" w:hAnsi="Garamond" w:cstheme="minorHAnsi"/>
                <w:b/>
                <w:bCs/>
                <w:color w:val="002060"/>
                <w:sz w:val="20"/>
                <w:szCs w:val="20"/>
              </w:rPr>
            </w:pPr>
            <w:r w:rsidRPr="000B3335">
              <w:rPr>
                <w:rFonts w:ascii="Garamond" w:hAnsi="Garamond" w:cstheme="minorHAnsi"/>
                <w:b/>
                <w:bCs/>
                <w:color w:val="002060"/>
                <w:sz w:val="20"/>
                <w:szCs w:val="20"/>
              </w:rPr>
              <w:t>(</w:t>
            </w:r>
            <w:r>
              <w:rPr>
                <w:rFonts w:ascii="Garamond" w:hAnsi="Garamond" w:cstheme="minorHAnsi"/>
                <w:b/>
                <w:bCs/>
                <w:color w:val="002060"/>
                <w:sz w:val="20"/>
                <w:szCs w:val="20"/>
              </w:rPr>
              <w:t>B</w:t>
            </w:r>
            <w:r w:rsidRPr="000B3335">
              <w:rPr>
                <w:rFonts w:ascii="Garamond" w:hAnsi="Garamond" w:cstheme="minorHAnsi"/>
                <w:b/>
                <w:bCs/>
                <w:color w:val="002060"/>
                <w:sz w:val="20"/>
                <w:szCs w:val="20"/>
              </w:rPr>
              <w:t>.</w:t>
            </w:r>
            <w:r>
              <w:rPr>
                <w:rFonts w:ascii="Garamond" w:hAnsi="Garamond" w:cstheme="minorHAnsi"/>
                <w:b/>
                <w:bCs/>
                <w:color w:val="002060"/>
                <w:sz w:val="20"/>
                <w:szCs w:val="20"/>
              </w:rPr>
              <w:t>11</w:t>
            </w:r>
            <w:r w:rsidRPr="000B3335">
              <w:rPr>
                <w:rFonts w:ascii="Garamond" w:hAnsi="Garamond" w:cstheme="minorHAnsi"/>
                <w:b/>
                <w:bCs/>
                <w:color w:val="002060"/>
                <w:sz w:val="20"/>
                <w:szCs w:val="20"/>
              </w:rPr>
              <w:t>)</w:t>
            </w:r>
            <w:r w:rsidRPr="000B3335">
              <w:rPr>
                <w:rFonts w:ascii="Garamond" w:hAnsi="Garamond" w:cstheme="minorHAnsi"/>
                <w:color w:val="002060"/>
                <w:sz w:val="20"/>
                <w:szCs w:val="20"/>
              </w:rPr>
              <w:t xml:space="preserve"> L</w:t>
            </w:r>
            <w:r>
              <w:rPr>
                <w:rFonts w:ascii="Garamond" w:hAnsi="Garamond" w:cstheme="minorHAnsi"/>
                <w:color w:val="002060"/>
                <w:sz w:val="20"/>
                <w:szCs w:val="20"/>
              </w:rPr>
              <w:t>e</w:t>
            </w:r>
            <w:r w:rsidRPr="000B3335">
              <w:rPr>
                <w:rFonts w:ascii="Garamond" w:hAnsi="Garamond" w:cstheme="minorHAnsi"/>
                <w:color w:val="002060"/>
                <w:sz w:val="20"/>
                <w:szCs w:val="20"/>
              </w:rPr>
              <w:t xml:space="preserve"> spes</w:t>
            </w:r>
            <w:r>
              <w:rPr>
                <w:rFonts w:ascii="Garamond" w:hAnsi="Garamond" w:cstheme="minorHAnsi"/>
                <w:color w:val="002060"/>
                <w:sz w:val="20"/>
                <w:szCs w:val="20"/>
              </w:rPr>
              <w:t xml:space="preserve">e </w:t>
            </w:r>
            <w:r w:rsidRPr="000B3335">
              <w:rPr>
                <w:rFonts w:ascii="Garamond" w:hAnsi="Garamond" w:cstheme="minorHAnsi"/>
                <w:color w:val="002060"/>
                <w:sz w:val="20"/>
                <w:szCs w:val="20"/>
              </w:rPr>
              <w:t>in esame, sommat</w:t>
            </w:r>
            <w:r>
              <w:rPr>
                <w:rFonts w:ascii="Garamond" w:hAnsi="Garamond" w:cstheme="minorHAnsi"/>
                <w:color w:val="002060"/>
                <w:sz w:val="20"/>
                <w:szCs w:val="20"/>
              </w:rPr>
              <w:t xml:space="preserve">e </w:t>
            </w:r>
            <w:r w:rsidRPr="000B3335">
              <w:rPr>
                <w:rFonts w:ascii="Garamond" w:hAnsi="Garamond" w:cstheme="minorHAnsi"/>
                <w:color w:val="002060"/>
                <w:sz w:val="20"/>
                <w:szCs w:val="20"/>
              </w:rPr>
              <w:t>alle spese precedentemente rendicontate (</w:t>
            </w:r>
            <w:r w:rsidRPr="000B3335">
              <w:rPr>
                <w:rFonts w:ascii="Garamond" w:hAnsi="Garamond" w:cstheme="minorHAnsi"/>
                <w:i/>
                <w:iCs/>
                <w:color w:val="002060"/>
                <w:sz w:val="20"/>
                <w:szCs w:val="20"/>
              </w:rPr>
              <w:t>in caso di domanda di saldo e/o di rimborso intermedio successiva a precedenti DDR</w:t>
            </w:r>
            <w:r w:rsidRPr="000B3335">
              <w:rPr>
                <w:rFonts w:ascii="Garamond" w:hAnsi="Garamond" w:cstheme="minorHAnsi"/>
                <w:color w:val="002060"/>
                <w:sz w:val="20"/>
                <w:szCs w:val="20"/>
              </w:rPr>
              <w:t>)</w:t>
            </w:r>
            <w:r>
              <w:rPr>
                <w:rFonts w:ascii="Garamond" w:hAnsi="Garamond" w:cstheme="minorHAnsi"/>
                <w:color w:val="002060"/>
                <w:sz w:val="20"/>
                <w:szCs w:val="20"/>
              </w:rPr>
              <w:t>, rientrano nel limite dell’importo dei rispettivi contratti/altri atti di riferimento?</w:t>
            </w:r>
          </w:p>
        </w:tc>
        <w:tc>
          <w:tcPr>
            <w:tcW w:w="567" w:type="dxa"/>
            <w:vAlign w:val="center"/>
          </w:tcPr>
          <w:p w14:paraId="197C0A35" w14:textId="580C3EFB"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46A0515F"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0F5E733F"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35D0B9EE" w14:textId="77777777" w:rsidR="0019596A" w:rsidRDefault="0019596A" w:rsidP="0019596A">
            <w:pPr>
              <w:pStyle w:val="Paragrafoelenco"/>
              <w:numPr>
                <w:ilvl w:val="0"/>
                <w:numId w:val="3"/>
              </w:numP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14:paraId="3577E12C" w14:textId="0BC8A2CE" w:rsidR="0019596A" w:rsidRPr="0061424C" w:rsidRDefault="0019596A" w:rsidP="0019596A">
            <w:pPr>
              <w:pStyle w:val="Paragrafoelenco"/>
              <w:numPr>
                <w:ilvl w:val="0"/>
                <w:numId w:val="3"/>
              </w:numPr>
              <w:rPr>
                <w:rFonts w:ascii="Garamond" w:eastAsia="Times New Roman" w:hAnsi="Garamond" w:cstheme="minorHAnsi"/>
                <w:color w:val="002060"/>
                <w:sz w:val="20"/>
                <w:szCs w:val="20"/>
                <w:lang w:eastAsia="it-IT"/>
              </w:rPr>
            </w:pPr>
            <w:r w:rsidRPr="0061424C">
              <w:rPr>
                <w:rFonts w:ascii="Garamond" w:eastAsia="Times New Roman" w:hAnsi="Garamond" w:cstheme="minorHAnsi"/>
                <w:color w:val="002060"/>
                <w:sz w:val="20"/>
                <w:szCs w:val="20"/>
                <w:lang w:eastAsia="it-IT"/>
              </w:rPr>
              <w:t>Documentazione di spesa e pagamento</w:t>
            </w:r>
          </w:p>
        </w:tc>
        <w:tc>
          <w:tcPr>
            <w:tcW w:w="4394" w:type="dxa"/>
            <w:vAlign w:val="center"/>
          </w:tcPr>
          <w:p w14:paraId="5306320B" w14:textId="1BF10124" w:rsidR="0019596A" w:rsidRDefault="0019596A" w:rsidP="0019596A">
            <w:pPr>
              <w:jc w:val="center"/>
              <w:rPr>
                <w:rFonts w:ascii="Garamond" w:hAnsi="Garamond" w:cstheme="minorHAnsi"/>
                <w:sz w:val="20"/>
                <w:szCs w:val="20"/>
              </w:rPr>
            </w:pPr>
            <w:r>
              <w:rPr>
                <w:rFonts w:ascii="Garamond" w:hAnsi="Garamond" w:cstheme="minorHAnsi"/>
                <w:sz w:val="20"/>
                <w:szCs w:val="20"/>
              </w:rPr>
              <w:t xml:space="preserve">Verificare che l’importo delle spese oggetto di autocontrollo e </w:t>
            </w:r>
            <w:r w:rsidRPr="006235FA">
              <w:rPr>
                <w:rFonts w:ascii="Garamond" w:hAnsi="Garamond" w:cstheme="minorHAnsi"/>
                <w:sz w:val="20"/>
                <w:szCs w:val="20"/>
              </w:rPr>
              <w:t>rendicontazione</w:t>
            </w:r>
            <w:r>
              <w:rPr>
                <w:rFonts w:ascii="Garamond" w:hAnsi="Garamond" w:cstheme="minorHAnsi"/>
                <w:sz w:val="20"/>
                <w:szCs w:val="20"/>
              </w:rPr>
              <w:t xml:space="preserve"> rientri nel limite previsto dai contratti/altri atto di riferimento (con particolare riferimento al caso di rendicontazione intermedia/finale successiva ad una rendicontazione precedente, verificare il rispetto del limite sommando le spese in esame alle spese precedentemente rendicontate, per singolo contratto). </w:t>
            </w:r>
          </w:p>
        </w:tc>
      </w:tr>
      <w:tr w:rsidR="0019596A" w14:paraId="65446DDB" w14:textId="77777777" w:rsidTr="003E7035">
        <w:trPr>
          <w:trHeight w:val="1701"/>
        </w:trPr>
        <w:tc>
          <w:tcPr>
            <w:tcW w:w="4253" w:type="dxa"/>
            <w:shd w:val="clear" w:color="auto" w:fill="D9E2F3" w:themeFill="accent1" w:themeFillTint="33"/>
            <w:vAlign w:val="center"/>
          </w:tcPr>
          <w:p w14:paraId="30C3DF05" w14:textId="1D891E93" w:rsidR="0019596A" w:rsidRDefault="0019596A" w:rsidP="0019596A">
            <w:pPr>
              <w:jc w:val="center"/>
              <w:rPr>
                <w:rFonts w:ascii="Garamond" w:hAnsi="Garamond" w:cstheme="minorHAnsi"/>
                <w:color w:val="002060"/>
                <w:sz w:val="20"/>
                <w:szCs w:val="20"/>
              </w:rPr>
            </w:pPr>
            <w:r w:rsidRPr="00825C71">
              <w:rPr>
                <w:rFonts w:ascii="Garamond" w:hAnsi="Garamond" w:cstheme="minorHAnsi"/>
                <w:b/>
                <w:bCs/>
                <w:color w:val="002060"/>
                <w:sz w:val="20"/>
                <w:szCs w:val="20"/>
              </w:rPr>
              <w:t>(</w:t>
            </w:r>
            <w:r>
              <w:rPr>
                <w:rFonts w:ascii="Garamond" w:hAnsi="Garamond" w:cstheme="minorHAnsi"/>
                <w:b/>
                <w:bCs/>
                <w:color w:val="002060"/>
                <w:sz w:val="20"/>
                <w:szCs w:val="20"/>
              </w:rPr>
              <w:t>B</w:t>
            </w:r>
            <w:r w:rsidRPr="00825C71">
              <w:rPr>
                <w:rFonts w:ascii="Garamond" w:hAnsi="Garamond" w:cstheme="minorHAnsi"/>
                <w:b/>
                <w:bCs/>
                <w:color w:val="002060"/>
                <w:sz w:val="20"/>
                <w:szCs w:val="20"/>
              </w:rPr>
              <w:t>.1</w:t>
            </w:r>
            <w:r>
              <w:rPr>
                <w:rFonts w:ascii="Garamond" w:hAnsi="Garamond" w:cstheme="minorHAnsi"/>
                <w:b/>
                <w:bCs/>
                <w:color w:val="002060"/>
                <w:sz w:val="20"/>
                <w:szCs w:val="20"/>
              </w:rPr>
              <w:t>2</w:t>
            </w:r>
            <w:r w:rsidRPr="00825C71">
              <w:rPr>
                <w:rFonts w:ascii="Garamond" w:hAnsi="Garamond" w:cstheme="minorHAnsi"/>
                <w:b/>
                <w:bCs/>
                <w:color w:val="002060"/>
                <w:sz w:val="20"/>
                <w:szCs w:val="20"/>
              </w:rPr>
              <w:t>)</w:t>
            </w:r>
            <w:r>
              <w:rPr>
                <w:rFonts w:ascii="Garamond" w:hAnsi="Garamond" w:cstheme="minorHAnsi"/>
                <w:color w:val="002060"/>
                <w:sz w:val="20"/>
                <w:szCs w:val="20"/>
              </w:rPr>
              <w:t xml:space="preserve"> È stato verificato che le spese in esame (e la documentazione ad esse associata) non siano state oggetto di rendicontazioni precedenti al fine di assicurare il rispetto del principio di divieto del doppio finanziamento</w:t>
            </w:r>
            <w:r>
              <w:t xml:space="preserve"> </w:t>
            </w:r>
            <w:r w:rsidRPr="00BC1909">
              <w:rPr>
                <w:rFonts w:ascii="Garamond" w:hAnsi="Garamond" w:cstheme="minorHAnsi"/>
                <w:color w:val="002060"/>
                <w:sz w:val="20"/>
                <w:szCs w:val="20"/>
              </w:rPr>
              <w:t>ai sensi dell’art. 9 del Regolamento (UE) 241/2021</w:t>
            </w:r>
            <w:r>
              <w:rPr>
                <w:rFonts w:ascii="Garamond" w:hAnsi="Garamond" w:cstheme="minorHAnsi"/>
                <w:color w:val="002060"/>
                <w:sz w:val="20"/>
                <w:szCs w:val="20"/>
              </w:rPr>
              <w:t>?</w:t>
            </w:r>
          </w:p>
        </w:tc>
        <w:tc>
          <w:tcPr>
            <w:tcW w:w="567" w:type="dxa"/>
            <w:vAlign w:val="center"/>
          </w:tcPr>
          <w:p w14:paraId="654FA066" w14:textId="68D8FED2"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3AC9643D"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5B174350"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5AF83266" w14:textId="77777777" w:rsidR="0019596A" w:rsidRPr="0061424C" w:rsidRDefault="0019596A" w:rsidP="0019596A">
            <w:pPr>
              <w:pStyle w:val="Paragrafoelenco"/>
              <w:numPr>
                <w:ilvl w:val="0"/>
                <w:numId w:val="3"/>
              </w:numPr>
              <w:rPr>
                <w:rFonts w:ascii="Garamond" w:eastAsia="Times New Roman" w:hAnsi="Garamond" w:cstheme="minorHAnsi"/>
                <w:color w:val="002060"/>
                <w:sz w:val="20"/>
                <w:szCs w:val="20"/>
                <w:lang w:eastAsia="it-IT"/>
              </w:rPr>
            </w:pPr>
            <w:r w:rsidRPr="0061424C">
              <w:rPr>
                <w:rFonts w:ascii="Garamond" w:eastAsia="Times New Roman" w:hAnsi="Garamond" w:cstheme="minorHAnsi"/>
                <w:color w:val="002060"/>
                <w:sz w:val="20"/>
                <w:szCs w:val="20"/>
                <w:lang w:eastAsia="it-IT"/>
              </w:rPr>
              <w:t>Documentazione di spesa e pagamento</w:t>
            </w:r>
          </w:p>
          <w:p w14:paraId="267E3506" w14:textId="2ECF6090" w:rsidR="0019596A" w:rsidRPr="0061424C" w:rsidRDefault="0019596A" w:rsidP="0019596A">
            <w:pPr>
              <w:pStyle w:val="Paragrafoelenco"/>
              <w:numPr>
                <w:ilvl w:val="0"/>
                <w:numId w:val="3"/>
              </w:numPr>
              <w:rPr>
                <w:rFonts w:ascii="Garamond" w:eastAsia="Times New Roman" w:hAnsi="Garamond" w:cstheme="minorHAnsi"/>
                <w:sz w:val="20"/>
                <w:szCs w:val="20"/>
                <w:lang w:eastAsia="it-IT"/>
              </w:rPr>
            </w:pPr>
            <w:r w:rsidRPr="0061424C">
              <w:rPr>
                <w:rFonts w:ascii="Garamond" w:eastAsia="Times New Roman" w:hAnsi="Garamond" w:cstheme="minorHAnsi"/>
                <w:color w:val="002060"/>
                <w:sz w:val="20"/>
                <w:szCs w:val="20"/>
                <w:lang w:eastAsia="it-IT"/>
              </w:rPr>
              <w:t>Richieste di</w:t>
            </w:r>
            <w:r>
              <w:rPr>
                <w:rFonts w:ascii="Garamond" w:eastAsia="Times New Roman" w:hAnsi="Garamond" w:cstheme="minorHAnsi"/>
                <w:color w:val="002060"/>
                <w:sz w:val="20"/>
                <w:szCs w:val="20"/>
                <w:lang w:eastAsia="it-IT"/>
              </w:rPr>
              <w:t xml:space="preserve"> rimborso precedentemente trasmesse</w:t>
            </w:r>
          </w:p>
        </w:tc>
        <w:tc>
          <w:tcPr>
            <w:tcW w:w="4394" w:type="dxa"/>
            <w:vAlign w:val="center"/>
          </w:tcPr>
          <w:p w14:paraId="52C4DC4E" w14:textId="367AC804" w:rsidR="0019596A" w:rsidRPr="006235FA" w:rsidRDefault="0019596A" w:rsidP="0019596A">
            <w:pPr>
              <w:jc w:val="center"/>
              <w:rPr>
                <w:rFonts w:ascii="Garamond" w:hAnsi="Garamond" w:cstheme="minorHAnsi"/>
                <w:sz w:val="20"/>
                <w:szCs w:val="20"/>
              </w:rPr>
            </w:pPr>
            <w:r>
              <w:rPr>
                <w:rFonts w:ascii="Garamond" w:hAnsi="Garamond" w:cstheme="minorHAnsi"/>
                <w:sz w:val="20"/>
                <w:szCs w:val="20"/>
              </w:rPr>
              <w:t xml:space="preserve">Verificare che le spese oggetto di autocontrollo e </w:t>
            </w:r>
            <w:r w:rsidRPr="006235FA">
              <w:rPr>
                <w:rFonts w:ascii="Garamond" w:hAnsi="Garamond" w:cstheme="minorHAnsi"/>
                <w:sz w:val="20"/>
                <w:szCs w:val="20"/>
              </w:rPr>
              <w:t>rendicontazione</w:t>
            </w:r>
            <w:r>
              <w:rPr>
                <w:rFonts w:ascii="Garamond" w:hAnsi="Garamond" w:cstheme="minorHAnsi"/>
                <w:sz w:val="20"/>
                <w:szCs w:val="20"/>
              </w:rPr>
              <w:t xml:space="preserve"> non siano state già inserite in una precedente richiesta di erogazione.</w:t>
            </w:r>
          </w:p>
        </w:tc>
      </w:tr>
      <w:tr w:rsidR="0019596A" w14:paraId="3969D86B" w14:textId="77777777" w:rsidTr="003E7035">
        <w:trPr>
          <w:trHeight w:val="1701"/>
        </w:trPr>
        <w:tc>
          <w:tcPr>
            <w:tcW w:w="4253" w:type="dxa"/>
            <w:shd w:val="clear" w:color="auto" w:fill="D9E2F3" w:themeFill="accent1" w:themeFillTint="33"/>
            <w:vAlign w:val="center"/>
          </w:tcPr>
          <w:p w14:paraId="07A23E72" w14:textId="3E602F97" w:rsidR="0019596A" w:rsidRPr="000B3335" w:rsidRDefault="0019596A" w:rsidP="0019596A">
            <w:pPr>
              <w:jc w:val="center"/>
              <w:rPr>
                <w:rFonts w:ascii="Garamond" w:hAnsi="Garamond" w:cstheme="minorHAnsi"/>
                <w:color w:val="002060"/>
                <w:sz w:val="20"/>
                <w:szCs w:val="20"/>
              </w:rPr>
            </w:pPr>
            <w:r w:rsidRPr="00914C00">
              <w:rPr>
                <w:rFonts w:ascii="Garamond" w:hAnsi="Garamond" w:cstheme="minorHAnsi"/>
                <w:b/>
                <w:bCs/>
                <w:color w:val="002060"/>
                <w:sz w:val="20"/>
                <w:szCs w:val="20"/>
              </w:rPr>
              <w:t>(</w:t>
            </w:r>
            <w:r>
              <w:rPr>
                <w:rFonts w:ascii="Garamond" w:hAnsi="Garamond" w:cstheme="minorHAnsi"/>
                <w:b/>
                <w:bCs/>
                <w:color w:val="002060"/>
                <w:sz w:val="20"/>
                <w:szCs w:val="20"/>
              </w:rPr>
              <w:t>B</w:t>
            </w:r>
            <w:r w:rsidRPr="00914C00">
              <w:rPr>
                <w:rFonts w:ascii="Garamond" w:hAnsi="Garamond" w:cstheme="minorHAnsi"/>
                <w:b/>
                <w:bCs/>
                <w:color w:val="002060"/>
                <w:sz w:val="20"/>
                <w:szCs w:val="20"/>
              </w:rPr>
              <w:t>.1</w:t>
            </w:r>
            <w:r>
              <w:rPr>
                <w:rFonts w:ascii="Garamond" w:hAnsi="Garamond" w:cstheme="minorHAnsi"/>
                <w:b/>
                <w:bCs/>
                <w:color w:val="002060"/>
                <w:sz w:val="20"/>
                <w:szCs w:val="20"/>
              </w:rPr>
              <w:t>3</w:t>
            </w:r>
            <w:r w:rsidRPr="00914C00">
              <w:rPr>
                <w:rFonts w:ascii="Garamond" w:hAnsi="Garamond" w:cstheme="minorHAnsi"/>
                <w:b/>
                <w:bCs/>
                <w:color w:val="002060"/>
                <w:sz w:val="20"/>
                <w:szCs w:val="20"/>
              </w:rPr>
              <w:t>)</w:t>
            </w:r>
            <w:r>
              <w:rPr>
                <w:rFonts w:ascii="Garamond" w:hAnsi="Garamond" w:cstheme="minorHAnsi"/>
                <w:color w:val="002060"/>
                <w:sz w:val="20"/>
                <w:szCs w:val="20"/>
              </w:rPr>
              <w:t xml:space="preserve"> La documentazione associata alle spese in esame risulta disponibile e adeguatamente conservata in</w:t>
            </w:r>
            <w:r w:rsidRPr="008F3AF2">
              <w:rPr>
                <w:rFonts w:ascii="Garamond" w:hAnsi="Garamond" w:cstheme="minorHAnsi"/>
                <w:color w:val="FF0000"/>
                <w:sz w:val="20"/>
                <w:szCs w:val="20"/>
              </w:rPr>
              <w:t xml:space="preserve"> </w:t>
            </w:r>
            <w:r w:rsidRPr="00F35BBC">
              <w:rPr>
                <w:rFonts w:ascii="Garamond" w:hAnsi="Garamond" w:cstheme="minorHAnsi"/>
                <w:color w:val="002060"/>
                <w:sz w:val="20"/>
                <w:szCs w:val="20"/>
              </w:rPr>
              <w:t>confo</w:t>
            </w:r>
            <w:r w:rsidR="008F3AF2" w:rsidRPr="00F35BBC">
              <w:rPr>
                <w:rFonts w:ascii="Garamond" w:hAnsi="Garamond" w:cstheme="minorHAnsi"/>
                <w:color w:val="002060"/>
                <w:sz w:val="20"/>
                <w:szCs w:val="20"/>
              </w:rPr>
              <w:t>r</w:t>
            </w:r>
            <w:r w:rsidRPr="00F35BBC">
              <w:rPr>
                <w:rFonts w:ascii="Garamond" w:hAnsi="Garamond" w:cstheme="minorHAnsi"/>
                <w:color w:val="002060"/>
                <w:sz w:val="20"/>
                <w:szCs w:val="20"/>
              </w:rPr>
              <w:t xml:space="preserve">mità </w:t>
            </w:r>
            <w:r>
              <w:rPr>
                <w:rFonts w:ascii="Garamond" w:hAnsi="Garamond" w:cstheme="minorHAnsi"/>
                <w:color w:val="002060"/>
                <w:sz w:val="20"/>
                <w:szCs w:val="20"/>
              </w:rPr>
              <w:t>al principio di conservazione/disponibilità della stessa?</w:t>
            </w:r>
          </w:p>
        </w:tc>
        <w:tc>
          <w:tcPr>
            <w:tcW w:w="567" w:type="dxa"/>
            <w:vAlign w:val="center"/>
          </w:tcPr>
          <w:p w14:paraId="764248F8" w14:textId="67B49DBF"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67F63CB7"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6C842499"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247D05E8" w14:textId="3F72E8FF" w:rsidR="0019596A" w:rsidRPr="00421C13" w:rsidRDefault="0019596A" w:rsidP="0019596A">
            <w:pPr>
              <w:pStyle w:val="Paragrafoelenco"/>
              <w:numPr>
                <w:ilvl w:val="0"/>
                <w:numId w:val="3"/>
              </w:numPr>
              <w:rPr>
                <w:rFonts w:ascii="Garamond" w:eastAsia="Times New Roman" w:hAnsi="Garamond" w:cstheme="minorHAnsi"/>
                <w:color w:val="002060"/>
                <w:sz w:val="20"/>
                <w:szCs w:val="20"/>
                <w:lang w:eastAsia="it-IT"/>
              </w:rPr>
            </w:pPr>
            <w:r w:rsidRPr="0061424C">
              <w:rPr>
                <w:rFonts w:ascii="Garamond" w:eastAsia="Times New Roman" w:hAnsi="Garamond" w:cstheme="minorHAnsi"/>
                <w:color w:val="002060"/>
                <w:sz w:val="20"/>
                <w:szCs w:val="20"/>
                <w:lang w:eastAsia="it-IT"/>
              </w:rPr>
              <w:t>Documentazione di spesa e pagamento</w:t>
            </w:r>
            <w:r>
              <w:rPr>
                <w:rFonts w:ascii="Garamond" w:eastAsia="Times New Roman" w:hAnsi="Garamond" w:cstheme="minorHAnsi"/>
                <w:color w:val="002060"/>
                <w:sz w:val="20"/>
                <w:szCs w:val="20"/>
                <w:lang w:eastAsia="it-IT"/>
              </w:rPr>
              <w:t xml:space="preserve"> in originale</w:t>
            </w:r>
          </w:p>
        </w:tc>
        <w:tc>
          <w:tcPr>
            <w:tcW w:w="4394" w:type="dxa"/>
            <w:vAlign w:val="center"/>
          </w:tcPr>
          <w:p w14:paraId="6B5866BA" w14:textId="612FC0EC" w:rsidR="0019596A" w:rsidRPr="006235FA" w:rsidRDefault="0019596A" w:rsidP="0019596A">
            <w:pPr>
              <w:jc w:val="center"/>
              <w:rPr>
                <w:rFonts w:ascii="Garamond" w:hAnsi="Garamond" w:cstheme="minorHAnsi"/>
                <w:sz w:val="20"/>
                <w:szCs w:val="20"/>
              </w:rPr>
            </w:pPr>
            <w:r>
              <w:rPr>
                <w:rFonts w:ascii="Garamond" w:hAnsi="Garamond" w:cstheme="minorHAnsi"/>
                <w:sz w:val="20"/>
                <w:szCs w:val="20"/>
              </w:rPr>
              <w:t>Indicare il luogo di conservazione dei documenti in originale, oltre alla piattaforma FUTURA/ReGis</w:t>
            </w:r>
          </w:p>
        </w:tc>
      </w:tr>
      <w:tr w:rsidR="0019596A" w14:paraId="16749DED" w14:textId="77777777" w:rsidTr="003E7035">
        <w:trPr>
          <w:trHeight w:val="1757"/>
        </w:trPr>
        <w:tc>
          <w:tcPr>
            <w:tcW w:w="4253" w:type="dxa"/>
            <w:shd w:val="clear" w:color="auto" w:fill="D9E2F3" w:themeFill="accent1" w:themeFillTint="33"/>
            <w:vAlign w:val="center"/>
          </w:tcPr>
          <w:p w14:paraId="7A9E1DC6" w14:textId="305B791A" w:rsidR="0019596A" w:rsidRPr="00914C00" w:rsidRDefault="0019596A" w:rsidP="0019596A">
            <w:pPr>
              <w:jc w:val="center"/>
              <w:rPr>
                <w:rFonts w:ascii="Garamond" w:hAnsi="Garamond" w:cstheme="minorHAnsi"/>
                <w:b/>
                <w:bCs/>
                <w:color w:val="002060"/>
                <w:sz w:val="20"/>
                <w:szCs w:val="20"/>
              </w:rPr>
            </w:pPr>
            <w:r>
              <w:rPr>
                <w:rFonts w:ascii="Garamond" w:hAnsi="Garamond" w:cstheme="minorHAnsi"/>
                <w:b/>
                <w:bCs/>
                <w:color w:val="002060"/>
                <w:sz w:val="20"/>
                <w:szCs w:val="20"/>
              </w:rPr>
              <w:lastRenderedPageBreak/>
              <w:t xml:space="preserve">(B.14) </w:t>
            </w:r>
            <w:r w:rsidRPr="0064470D">
              <w:rPr>
                <w:rFonts w:ascii="Garamond" w:hAnsi="Garamond" w:cstheme="minorHAnsi"/>
                <w:color w:val="002060"/>
                <w:sz w:val="20"/>
                <w:szCs w:val="20"/>
              </w:rPr>
              <w:t>L</w:t>
            </w:r>
            <w:r>
              <w:rPr>
                <w:rFonts w:ascii="Garamond" w:hAnsi="Garamond" w:cstheme="minorHAnsi"/>
                <w:color w:val="002060"/>
                <w:sz w:val="20"/>
                <w:szCs w:val="20"/>
              </w:rPr>
              <w:t>e</w:t>
            </w:r>
            <w:r w:rsidRPr="0064470D">
              <w:rPr>
                <w:rFonts w:ascii="Garamond" w:hAnsi="Garamond" w:cstheme="minorHAnsi"/>
                <w:color w:val="002060"/>
                <w:sz w:val="20"/>
                <w:szCs w:val="20"/>
              </w:rPr>
              <w:t xml:space="preserve"> spes</w:t>
            </w:r>
            <w:r>
              <w:rPr>
                <w:rFonts w:ascii="Garamond" w:hAnsi="Garamond" w:cstheme="minorHAnsi"/>
                <w:color w:val="002060"/>
                <w:sz w:val="20"/>
                <w:szCs w:val="20"/>
              </w:rPr>
              <w:t xml:space="preserve">e </w:t>
            </w:r>
            <w:r w:rsidRPr="0064470D">
              <w:rPr>
                <w:rFonts w:ascii="Garamond" w:hAnsi="Garamond" w:cstheme="minorHAnsi"/>
                <w:color w:val="002060"/>
                <w:sz w:val="20"/>
                <w:szCs w:val="20"/>
              </w:rPr>
              <w:t xml:space="preserve">in esame </w:t>
            </w:r>
            <w:r>
              <w:rPr>
                <w:rFonts w:ascii="Garamond" w:hAnsi="Garamond" w:cstheme="minorHAnsi"/>
                <w:color w:val="002060"/>
                <w:sz w:val="20"/>
                <w:szCs w:val="20"/>
              </w:rPr>
              <w:t xml:space="preserve">sono </w:t>
            </w:r>
            <w:r w:rsidRPr="0064470D">
              <w:rPr>
                <w:rFonts w:ascii="Garamond" w:hAnsi="Garamond" w:cstheme="minorHAnsi"/>
                <w:color w:val="002060"/>
                <w:sz w:val="20"/>
                <w:szCs w:val="20"/>
              </w:rPr>
              <w:t>registrat</w:t>
            </w:r>
            <w:r>
              <w:rPr>
                <w:rFonts w:ascii="Garamond" w:hAnsi="Garamond" w:cstheme="minorHAnsi"/>
                <w:color w:val="002060"/>
                <w:sz w:val="20"/>
                <w:szCs w:val="20"/>
              </w:rPr>
              <w:t xml:space="preserve">e </w:t>
            </w:r>
            <w:r w:rsidRPr="0064470D">
              <w:rPr>
                <w:rFonts w:ascii="Garamond" w:hAnsi="Garamond" w:cstheme="minorHAnsi"/>
                <w:color w:val="002060"/>
                <w:sz w:val="20"/>
                <w:szCs w:val="20"/>
              </w:rPr>
              <w:t xml:space="preserve">secondo le modalità previste </w:t>
            </w:r>
            <w:r>
              <w:rPr>
                <w:rFonts w:ascii="Garamond" w:hAnsi="Garamond" w:cstheme="minorHAnsi"/>
                <w:color w:val="002060"/>
                <w:sz w:val="20"/>
                <w:szCs w:val="20"/>
              </w:rPr>
              <w:t xml:space="preserve">dalla </w:t>
            </w:r>
            <w:r w:rsidRPr="00BA5027">
              <w:rPr>
                <w:rFonts w:ascii="Garamond" w:hAnsi="Garamond" w:cstheme="minorHAnsi"/>
                <w:color w:val="002060"/>
                <w:sz w:val="20"/>
                <w:szCs w:val="20"/>
              </w:rPr>
              <w:t>manualistica rivolta ai S</w:t>
            </w:r>
            <w:r>
              <w:rPr>
                <w:rFonts w:ascii="Garamond" w:hAnsi="Garamond" w:cstheme="minorHAnsi"/>
                <w:color w:val="002060"/>
                <w:sz w:val="20"/>
                <w:szCs w:val="20"/>
              </w:rPr>
              <w:t>o</w:t>
            </w:r>
            <w:r w:rsidRPr="00BA5027">
              <w:rPr>
                <w:rFonts w:ascii="Garamond" w:hAnsi="Garamond" w:cstheme="minorHAnsi"/>
                <w:color w:val="002060"/>
                <w:sz w:val="20"/>
                <w:szCs w:val="20"/>
              </w:rPr>
              <w:t>ggetti attuatori in riferimento alla assunzione a bilancio al fine di assicurare la tracciabilità dei pagamenti e l'adozione di un sistema di contabilità separata e/o di codifica contabile adeguata?</w:t>
            </w:r>
          </w:p>
        </w:tc>
        <w:tc>
          <w:tcPr>
            <w:tcW w:w="567" w:type="dxa"/>
            <w:vAlign w:val="center"/>
          </w:tcPr>
          <w:p w14:paraId="1EE92F97" w14:textId="171491F7"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72D374AA"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352FA288"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19A827D3" w14:textId="77777777" w:rsidR="0019596A" w:rsidRDefault="0019596A" w:rsidP="0019596A">
            <w:pPr>
              <w:pStyle w:val="Paragrafoelenco"/>
              <w:numPr>
                <w:ilvl w:val="0"/>
                <w:numId w:val="3"/>
              </w:numPr>
              <w:rPr>
                <w:rFonts w:ascii="Garamond" w:eastAsia="Times New Roman" w:hAnsi="Garamond" w:cstheme="minorHAnsi"/>
                <w:color w:val="002060"/>
                <w:sz w:val="20"/>
                <w:szCs w:val="20"/>
                <w:lang w:eastAsia="it-IT"/>
              </w:rPr>
            </w:pPr>
            <w:r w:rsidRPr="00D023A8">
              <w:rPr>
                <w:rFonts w:ascii="Garamond" w:eastAsia="Times New Roman" w:hAnsi="Garamond" w:cstheme="minorHAnsi"/>
                <w:color w:val="002060"/>
                <w:sz w:val="20"/>
                <w:szCs w:val="20"/>
                <w:lang w:eastAsia="it-IT"/>
              </w:rPr>
              <w:t>Documentazione di spesa e pagamento</w:t>
            </w:r>
          </w:p>
          <w:p w14:paraId="7F7B1026" w14:textId="29397D70" w:rsidR="0019596A" w:rsidRPr="00D023A8" w:rsidRDefault="0019596A" w:rsidP="0019596A">
            <w:pPr>
              <w:pStyle w:val="Paragrafoelenco"/>
              <w:numPr>
                <w:ilvl w:val="0"/>
                <w:numId w:val="3"/>
              </w:numPr>
              <w:rPr>
                <w:rFonts w:ascii="Garamond" w:eastAsia="Times New Roman" w:hAnsi="Garamond" w:cstheme="minorHAnsi"/>
                <w:color w:val="002060"/>
                <w:sz w:val="20"/>
                <w:szCs w:val="20"/>
                <w:lang w:eastAsia="it-IT"/>
              </w:rPr>
            </w:pPr>
            <w:r w:rsidRPr="00423110">
              <w:rPr>
                <w:rFonts w:ascii="Garamond" w:eastAsia="Times New Roman" w:hAnsi="Garamond" w:cstheme="minorHAnsi"/>
                <w:color w:val="002060"/>
                <w:sz w:val="20"/>
                <w:szCs w:val="20"/>
                <w:lang w:eastAsia="it-IT"/>
              </w:rPr>
              <w:t>Modelli per la registrazione delle spese</w:t>
            </w:r>
          </w:p>
        </w:tc>
        <w:tc>
          <w:tcPr>
            <w:tcW w:w="4394" w:type="dxa"/>
            <w:vAlign w:val="center"/>
          </w:tcPr>
          <w:p w14:paraId="2F276C5B" w14:textId="4A8BAD07" w:rsidR="0019596A" w:rsidRDefault="0019596A" w:rsidP="0019596A">
            <w:pPr>
              <w:jc w:val="center"/>
              <w:rPr>
                <w:rFonts w:ascii="Garamond" w:hAnsi="Garamond" w:cstheme="minorHAnsi"/>
                <w:sz w:val="20"/>
                <w:szCs w:val="20"/>
              </w:rPr>
            </w:pPr>
            <w:r>
              <w:rPr>
                <w:rFonts w:ascii="Garamond" w:hAnsi="Garamond" w:cstheme="minorHAnsi"/>
                <w:sz w:val="20"/>
                <w:szCs w:val="20"/>
              </w:rPr>
              <w:t>Verificare l’avvenuta registrazione in contabilità delle spese e dei pagamenti in coerenza con le prescrizioni di cui alla manualistica di misura e fornire gli estremi della registrazione.</w:t>
            </w:r>
          </w:p>
        </w:tc>
      </w:tr>
      <w:tr w:rsidR="0019596A" w14:paraId="07603AD0" w14:textId="77777777" w:rsidTr="003E7035">
        <w:trPr>
          <w:trHeight w:val="340"/>
        </w:trPr>
        <w:tc>
          <w:tcPr>
            <w:tcW w:w="14317" w:type="dxa"/>
            <w:gridSpan w:val="6"/>
            <w:shd w:val="clear" w:color="auto" w:fill="F2F2F2" w:themeFill="background1" w:themeFillShade="F2"/>
            <w:vAlign w:val="center"/>
          </w:tcPr>
          <w:p w14:paraId="4F40E363" w14:textId="2D808460" w:rsidR="0019596A" w:rsidRPr="00917A38" w:rsidRDefault="0019596A" w:rsidP="0019596A">
            <w:pPr>
              <w:pStyle w:val="Paragrafoelenco"/>
              <w:numPr>
                <w:ilvl w:val="0"/>
                <w:numId w:val="1"/>
              </w:numPr>
              <w:jc w:val="center"/>
              <w:rPr>
                <w:rFonts w:ascii="Garamond" w:hAnsi="Garamond" w:cstheme="minorHAnsi"/>
                <w:sz w:val="20"/>
                <w:szCs w:val="20"/>
              </w:rPr>
            </w:pPr>
            <w:r w:rsidRPr="00917A38">
              <w:rPr>
                <w:rFonts w:ascii="Garamond" w:eastAsia="Times New Roman" w:hAnsi="Garamond" w:cstheme="minorHAnsi"/>
                <w:b/>
                <w:bCs/>
                <w:smallCaps/>
                <w:color w:val="002060"/>
                <w:lang w:eastAsia="it-IT"/>
              </w:rPr>
              <w:t>Verifi</w:t>
            </w:r>
            <w:r>
              <w:rPr>
                <w:rFonts w:ascii="Garamond" w:eastAsia="Times New Roman" w:hAnsi="Garamond" w:cstheme="minorHAnsi"/>
                <w:b/>
                <w:bCs/>
                <w:smallCaps/>
                <w:color w:val="002060"/>
                <w:lang w:eastAsia="it-IT"/>
              </w:rPr>
              <w:t>che sulla documentazione attestante lo svolgimento delle attività connesse alla spesa</w:t>
            </w:r>
          </w:p>
        </w:tc>
      </w:tr>
      <w:tr w:rsidR="0019596A" w14:paraId="60D4E9BC" w14:textId="77777777" w:rsidTr="003E7035">
        <w:trPr>
          <w:trHeight w:val="340"/>
        </w:trPr>
        <w:tc>
          <w:tcPr>
            <w:tcW w:w="4253" w:type="dxa"/>
            <w:vMerge w:val="restart"/>
            <w:shd w:val="clear" w:color="auto" w:fill="F2F2F2" w:themeFill="background1" w:themeFillShade="F2"/>
            <w:vAlign w:val="center"/>
          </w:tcPr>
          <w:p w14:paraId="26D76B11" w14:textId="1623E80A" w:rsidR="0019596A" w:rsidRPr="006235FA" w:rsidRDefault="0019596A" w:rsidP="0019596A">
            <w:pPr>
              <w:jc w:val="center"/>
              <w:rPr>
                <w:rFonts w:ascii="Garamond" w:hAnsi="Garamond" w:cstheme="minorHAnsi"/>
                <w:sz w:val="20"/>
                <w:szCs w:val="20"/>
              </w:rPr>
            </w:pPr>
            <w:r>
              <w:rPr>
                <w:rFonts w:ascii="Garamond" w:eastAsia="Times New Roman" w:hAnsi="Garamond" w:cstheme="minorHAnsi"/>
                <w:b/>
                <w:bCs/>
                <w:smallCaps/>
                <w:color w:val="002060"/>
                <w:lang w:eastAsia="it-IT"/>
              </w:rPr>
              <w:t>Punto di controllo</w:t>
            </w:r>
          </w:p>
        </w:tc>
        <w:tc>
          <w:tcPr>
            <w:tcW w:w="1911" w:type="dxa"/>
            <w:gridSpan w:val="3"/>
            <w:shd w:val="clear" w:color="auto" w:fill="F2F2F2" w:themeFill="background1" w:themeFillShade="F2"/>
            <w:vAlign w:val="center"/>
          </w:tcPr>
          <w:p w14:paraId="25FF2438" w14:textId="720D7935" w:rsidR="0019596A" w:rsidRPr="006235FA" w:rsidRDefault="0019596A" w:rsidP="0019596A">
            <w:pPr>
              <w:jc w:val="center"/>
              <w:rPr>
                <w:rFonts w:ascii="Garamond" w:eastAsia="Times New Roman" w:hAnsi="Garamond" w:cstheme="minorHAnsi"/>
                <w:sz w:val="20"/>
                <w:szCs w:val="20"/>
                <w:lang w:eastAsia="it-IT"/>
              </w:rPr>
            </w:pPr>
            <w:r>
              <w:rPr>
                <w:rFonts w:ascii="Garamond" w:eastAsia="Times New Roman" w:hAnsi="Garamond" w:cstheme="minorHAnsi"/>
                <w:b/>
                <w:bCs/>
                <w:smallCaps/>
                <w:color w:val="002060"/>
                <w:lang w:eastAsia="it-IT"/>
              </w:rPr>
              <w:t>Esito</w:t>
            </w:r>
          </w:p>
        </w:tc>
        <w:tc>
          <w:tcPr>
            <w:tcW w:w="3759" w:type="dxa"/>
            <w:vMerge w:val="restart"/>
            <w:shd w:val="clear" w:color="auto" w:fill="F2F2F2" w:themeFill="background1" w:themeFillShade="F2"/>
            <w:vAlign w:val="center"/>
          </w:tcPr>
          <w:p w14:paraId="481D4273" w14:textId="55B1A3A0" w:rsidR="0019596A" w:rsidRPr="006235FA" w:rsidRDefault="0019596A" w:rsidP="0019596A">
            <w:pPr>
              <w:jc w:val="center"/>
              <w:rPr>
                <w:rFonts w:ascii="Garamond" w:eastAsia="Times New Roman" w:hAnsi="Garamond" w:cstheme="minorHAnsi"/>
                <w:sz w:val="20"/>
                <w:szCs w:val="20"/>
                <w:lang w:eastAsia="it-IT"/>
              </w:rPr>
            </w:pPr>
            <w:r>
              <w:rPr>
                <w:rFonts w:ascii="Garamond" w:eastAsia="Times New Roman" w:hAnsi="Garamond" w:cstheme="minorHAnsi"/>
                <w:b/>
                <w:bCs/>
                <w:smallCaps/>
                <w:color w:val="002060"/>
                <w:lang w:eastAsia="it-IT"/>
              </w:rPr>
              <w:t>m</w:t>
            </w:r>
          </w:p>
        </w:tc>
        <w:tc>
          <w:tcPr>
            <w:tcW w:w="4394" w:type="dxa"/>
            <w:vMerge w:val="restart"/>
            <w:shd w:val="clear" w:color="auto" w:fill="F2F2F2" w:themeFill="background1" w:themeFillShade="F2"/>
            <w:vAlign w:val="center"/>
          </w:tcPr>
          <w:p w14:paraId="258B01E8" w14:textId="338636FD" w:rsidR="0019596A" w:rsidRPr="006235FA" w:rsidRDefault="0019596A" w:rsidP="0019596A">
            <w:pPr>
              <w:jc w:val="center"/>
              <w:rPr>
                <w:rFonts w:ascii="Garamond" w:hAnsi="Garamond" w:cstheme="minorHAnsi"/>
                <w:sz w:val="20"/>
                <w:szCs w:val="20"/>
              </w:rPr>
            </w:pPr>
            <w:r>
              <w:rPr>
                <w:rFonts w:ascii="Garamond" w:eastAsia="Times New Roman" w:hAnsi="Garamond" w:cstheme="minorHAnsi"/>
                <w:b/>
                <w:bCs/>
                <w:smallCaps/>
                <w:color w:val="002060"/>
                <w:lang w:eastAsia="it-IT"/>
              </w:rPr>
              <w:t>Note</w:t>
            </w:r>
          </w:p>
        </w:tc>
      </w:tr>
      <w:tr w:rsidR="0019596A" w14:paraId="439B56AC" w14:textId="77777777" w:rsidTr="003E7035">
        <w:trPr>
          <w:trHeight w:val="340"/>
        </w:trPr>
        <w:tc>
          <w:tcPr>
            <w:tcW w:w="4253" w:type="dxa"/>
            <w:vMerge/>
            <w:shd w:val="clear" w:color="auto" w:fill="F2F2F2" w:themeFill="background1" w:themeFillShade="F2"/>
            <w:vAlign w:val="center"/>
          </w:tcPr>
          <w:p w14:paraId="6F47A402" w14:textId="77777777" w:rsidR="0019596A" w:rsidRDefault="0019596A" w:rsidP="0019596A">
            <w:pPr>
              <w:jc w:val="center"/>
              <w:rPr>
                <w:rFonts w:ascii="Garamond" w:eastAsia="Times New Roman" w:hAnsi="Garamond" w:cstheme="minorHAnsi"/>
                <w:b/>
                <w:bCs/>
                <w:smallCaps/>
                <w:color w:val="002060"/>
                <w:lang w:eastAsia="it-IT"/>
              </w:rPr>
            </w:pPr>
          </w:p>
        </w:tc>
        <w:tc>
          <w:tcPr>
            <w:tcW w:w="567" w:type="dxa"/>
            <w:shd w:val="clear" w:color="auto" w:fill="F2F2F2" w:themeFill="background1" w:themeFillShade="F2"/>
            <w:vAlign w:val="center"/>
          </w:tcPr>
          <w:p w14:paraId="2A6BE115" w14:textId="4945FD7E" w:rsidR="0019596A" w:rsidRPr="008A0F08" w:rsidRDefault="0019596A" w:rsidP="0019596A">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683" w:type="dxa"/>
            <w:shd w:val="clear" w:color="auto" w:fill="F2F2F2" w:themeFill="background1" w:themeFillShade="F2"/>
            <w:vAlign w:val="center"/>
          </w:tcPr>
          <w:p w14:paraId="07A69BF4" w14:textId="1D1AA19E" w:rsidR="0019596A" w:rsidRPr="008A0F08" w:rsidRDefault="0019596A" w:rsidP="0019596A">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14:paraId="1DB99165" w14:textId="21B6F1E2" w:rsidR="0019596A" w:rsidRPr="008A0F08" w:rsidRDefault="0019596A" w:rsidP="0019596A">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3759" w:type="dxa"/>
            <w:vMerge/>
            <w:shd w:val="clear" w:color="auto" w:fill="F2F2F2" w:themeFill="background1" w:themeFillShade="F2"/>
            <w:vAlign w:val="center"/>
          </w:tcPr>
          <w:p w14:paraId="730B9A8B"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4394" w:type="dxa"/>
            <w:vMerge/>
            <w:shd w:val="clear" w:color="auto" w:fill="F2F2F2" w:themeFill="background1" w:themeFillShade="F2"/>
            <w:vAlign w:val="center"/>
          </w:tcPr>
          <w:p w14:paraId="1F34B1F2" w14:textId="77777777" w:rsidR="0019596A" w:rsidRPr="008A0F08" w:rsidRDefault="0019596A" w:rsidP="0019596A">
            <w:pPr>
              <w:jc w:val="center"/>
              <w:rPr>
                <w:rFonts w:ascii="Garamond" w:eastAsia="Times New Roman" w:hAnsi="Garamond" w:cstheme="minorHAnsi"/>
                <w:b/>
                <w:bCs/>
                <w:smallCaps/>
                <w:color w:val="002060"/>
                <w:lang w:eastAsia="it-IT"/>
              </w:rPr>
            </w:pPr>
          </w:p>
        </w:tc>
      </w:tr>
      <w:tr w:rsidR="0019596A" w14:paraId="5294E3F2" w14:textId="77777777" w:rsidTr="003E7035">
        <w:trPr>
          <w:trHeight w:val="340"/>
        </w:trPr>
        <w:tc>
          <w:tcPr>
            <w:tcW w:w="14317" w:type="dxa"/>
            <w:gridSpan w:val="6"/>
            <w:shd w:val="clear" w:color="auto" w:fill="F2F2F2" w:themeFill="background1" w:themeFillShade="F2"/>
            <w:vAlign w:val="center"/>
          </w:tcPr>
          <w:p w14:paraId="64209F87" w14:textId="47A61949" w:rsidR="0019596A" w:rsidRPr="008A0F08" w:rsidRDefault="0019596A" w:rsidP="0019596A">
            <w:pPr>
              <w:jc w:val="center"/>
              <w:rPr>
                <w:rFonts w:ascii="Garamond" w:eastAsia="Times New Roman" w:hAnsi="Garamond" w:cstheme="minorHAnsi"/>
                <w:b/>
                <w:bCs/>
                <w:smallCaps/>
                <w:color w:val="002060"/>
                <w:lang w:eastAsia="it-IT"/>
              </w:rPr>
            </w:pPr>
            <w:r>
              <w:rPr>
                <w:rFonts w:ascii="Garamond" w:hAnsi="Garamond"/>
                <w:b/>
                <w:i/>
                <w:iCs/>
                <w:color w:val="002060"/>
                <w:sz w:val="24"/>
                <w:szCs w:val="24"/>
              </w:rPr>
              <w:t>A</w:t>
            </w:r>
            <w:r w:rsidRPr="00171D13">
              <w:rPr>
                <w:rFonts w:ascii="Garamond" w:hAnsi="Garamond"/>
                <w:b/>
                <w:i/>
                <w:iCs/>
                <w:color w:val="002060"/>
                <w:sz w:val="24"/>
                <w:szCs w:val="24"/>
              </w:rPr>
              <w:t>cquist</w:t>
            </w:r>
            <w:r>
              <w:rPr>
                <w:rFonts w:ascii="Garamond" w:hAnsi="Garamond"/>
                <w:b/>
                <w:i/>
                <w:iCs/>
                <w:color w:val="002060"/>
                <w:sz w:val="24"/>
                <w:szCs w:val="24"/>
              </w:rPr>
              <w:t>i</w:t>
            </w:r>
          </w:p>
        </w:tc>
      </w:tr>
      <w:tr w:rsidR="0019596A" w14:paraId="082E8AEE" w14:textId="77777777" w:rsidTr="003E7035">
        <w:trPr>
          <w:trHeight w:val="1814"/>
        </w:trPr>
        <w:tc>
          <w:tcPr>
            <w:tcW w:w="4253" w:type="dxa"/>
            <w:shd w:val="clear" w:color="auto" w:fill="D9E2F3" w:themeFill="accent1" w:themeFillTint="33"/>
            <w:vAlign w:val="center"/>
          </w:tcPr>
          <w:p w14:paraId="5CACDCE5" w14:textId="64CF20D1" w:rsidR="0019596A" w:rsidRPr="009839CE" w:rsidRDefault="0019596A" w:rsidP="0019596A">
            <w:pPr>
              <w:jc w:val="center"/>
              <w:rPr>
                <w:rFonts w:ascii="Garamond" w:hAnsi="Garamond" w:cstheme="minorHAnsi"/>
                <w:color w:val="002060"/>
                <w:sz w:val="20"/>
                <w:szCs w:val="20"/>
              </w:rPr>
            </w:pPr>
            <w:r w:rsidRPr="009839CE">
              <w:rPr>
                <w:rFonts w:ascii="Garamond" w:hAnsi="Garamond" w:cstheme="minorHAnsi"/>
                <w:b/>
                <w:bCs/>
                <w:color w:val="002060"/>
                <w:sz w:val="20"/>
                <w:szCs w:val="20"/>
              </w:rPr>
              <w:t>(</w:t>
            </w:r>
            <w:r>
              <w:rPr>
                <w:rFonts w:ascii="Garamond" w:hAnsi="Garamond" w:cstheme="minorHAnsi"/>
                <w:b/>
                <w:bCs/>
                <w:color w:val="002060"/>
                <w:sz w:val="20"/>
                <w:szCs w:val="20"/>
              </w:rPr>
              <w:t>C</w:t>
            </w:r>
            <w:r w:rsidRPr="009839CE">
              <w:rPr>
                <w:rFonts w:ascii="Garamond" w:hAnsi="Garamond" w:cstheme="minorHAnsi"/>
                <w:b/>
                <w:bCs/>
                <w:color w:val="002060"/>
                <w:sz w:val="20"/>
                <w:szCs w:val="20"/>
              </w:rPr>
              <w:t>.1)</w:t>
            </w:r>
            <w:r w:rsidRPr="009839CE">
              <w:rPr>
                <w:rFonts w:ascii="Garamond" w:hAnsi="Garamond" w:cstheme="minorHAnsi"/>
                <w:color w:val="002060"/>
                <w:sz w:val="20"/>
                <w:szCs w:val="20"/>
              </w:rPr>
              <w:t xml:space="preserve"> </w:t>
            </w:r>
            <w:r w:rsidRPr="00725FC0">
              <w:rPr>
                <w:rFonts w:ascii="Garamond" w:hAnsi="Garamond" w:cstheme="minorHAnsi"/>
                <w:color w:val="002060"/>
                <w:sz w:val="20"/>
                <w:szCs w:val="20"/>
              </w:rPr>
              <w:t>Laddove previsto</w:t>
            </w:r>
            <w:r>
              <w:rPr>
                <w:rFonts w:ascii="Garamond" w:hAnsi="Garamond" w:cstheme="minorHAnsi"/>
                <w:color w:val="002060"/>
                <w:sz w:val="20"/>
                <w:szCs w:val="20"/>
              </w:rPr>
              <w:t xml:space="preserve">, è stata verificata la sussistenza e la </w:t>
            </w:r>
            <w:r w:rsidRPr="00725FC0">
              <w:rPr>
                <w:rFonts w:ascii="Garamond" w:hAnsi="Garamond" w:cstheme="minorHAnsi"/>
                <w:color w:val="002060"/>
                <w:sz w:val="20"/>
                <w:szCs w:val="20"/>
              </w:rPr>
              <w:t xml:space="preserve">correttezza </w:t>
            </w:r>
            <w:r>
              <w:rPr>
                <w:rFonts w:ascii="Garamond" w:hAnsi="Garamond" w:cstheme="minorHAnsi"/>
                <w:color w:val="002060"/>
                <w:sz w:val="20"/>
                <w:szCs w:val="20"/>
              </w:rPr>
              <w:t xml:space="preserve">della documentazione </w:t>
            </w:r>
            <w:r w:rsidRPr="00725FC0">
              <w:rPr>
                <w:rFonts w:ascii="Garamond" w:hAnsi="Garamond" w:cstheme="minorHAnsi"/>
                <w:color w:val="002060"/>
                <w:sz w:val="20"/>
                <w:szCs w:val="20"/>
              </w:rPr>
              <w:t>amministrativa richiesta al</w:t>
            </w:r>
            <w:r>
              <w:rPr>
                <w:rFonts w:ascii="Garamond" w:hAnsi="Garamond" w:cstheme="minorHAnsi"/>
                <w:color w:val="002060"/>
                <w:sz w:val="20"/>
                <w:szCs w:val="20"/>
              </w:rPr>
              <w:t xml:space="preserve">l’operatore economico/fornitore individuato (in coerenza con le previsioni contrattuali) </w:t>
            </w:r>
            <w:r w:rsidRPr="00725FC0">
              <w:rPr>
                <w:rFonts w:ascii="Garamond" w:hAnsi="Garamond" w:cstheme="minorHAnsi"/>
                <w:color w:val="002060"/>
                <w:sz w:val="20"/>
                <w:szCs w:val="20"/>
              </w:rPr>
              <w:t>e propedeutica all'erogazione del compenso</w:t>
            </w:r>
            <w:r>
              <w:rPr>
                <w:rFonts w:ascii="Garamond" w:hAnsi="Garamond" w:cstheme="minorHAnsi"/>
                <w:color w:val="002060"/>
                <w:sz w:val="20"/>
                <w:szCs w:val="20"/>
              </w:rPr>
              <w:t xml:space="preserve"> (es. </w:t>
            </w:r>
            <w:r w:rsidRPr="00725FC0">
              <w:rPr>
                <w:rFonts w:ascii="Garamond" w:hAnsi="Garamond" w:cstheme="minorHAnsi"/>
                <w:color w:val="002060"/>
                <w:sz w:val="20"/>
                <w:szCs w:val="20"/>
              </w:rPr>
              <w:t>relazione sullo stato di avanzamento lavori</w:t>
            </w:r>
            <w:r>
              <w:rPr>
                <w:rFonts w:ascii="Garamond" w:hAnsi="Garamond" w:cstheme="minorHAnsi"/>
                <w:color w:val="002060"/>
                <w:sz w:val="20"/>
                <w:szCs w:val="20"/>
              </w:rPr>
              <w:t xml:space="preserve"> – SAL)?</w:t>
            </w:r>
          </w:p>
        </w:tc>
        <w:tc>
          <w:tcPr>
            <w:tcW w:w="567" w:type="dxa"/>
            <w:shd w:val="clear" w:color="auto" w:fill="auto"/>
            <w:vAlign w:val="center"/>
          </w:tcPr>
          <w:p w14:paraId="6EA31F0C" w14:textId="0B306196" w:rsidR="0019596A" w:rsidRPr="008A0F08" w:rsidRDefault="00C2253B" w:rsidP="0019596A">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X</w:t>
            </w:r>
          </w:p>
        </w:tc>
        <w:tc>
          <w:tcPr>
            <w:tcW w:w="683" w:type="dxa"/>
            <w:shd w:val="clear" w:color="auto" w:fill="auto"/>
            <w:vAlign w:val="center"/>
          </w:tcPr>
          <w:p w14:paraId="02EAF1BF"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661" w:type="dxa"/>
            <w:shd w:val="clear" w:color="auto" w:fill="auto"/>
            <w:vAlign w:val="center"/>
          </w:tcPr>
          <w:p w14:paraId="0A48CC89"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3759" w:type="dxa"/>
            <w:shd w:val="clear" w:color="auto" w:fill="auto"/>
            <w:vAlign w:val="center"/>
          </w:tcPr>
          <w:p w14:paraId="25DB5454" w14:textId="00E7C06E" w:rsidR="0019596A" w:rsidRPr="00842ED5"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eastAsia="Times New Roman" w:hAnsi="Garamond" w:cstheme="minorHAnsi"/>
                <w:color w:val="002060"/>
                <w:sz w:val="20"/>
                <w:szCs w:val="20"/>
                <w:lang w:eastAsia="it-IT"/>
              </w:rPr>
              <w:t>Relazioni sullo stato di avanzamento lavori</w:t>
            </w:r>
          </w:p>
        </w:tc>
        <w:tc>
          <w:tcPr>
            <w:tcW w:w="4394" w:type="dxa"/>
            <w:shd w:val="clear" w:color="auto" w:fill="auto"/>
            <w:vAlign w:val="center"/>
          </w:tcPr>
          <w:p w14:paraId="6A3ED998" w14:textId="68D364E3" w:rsidR="0019596A" w:rsidRPr="00B64A3B" w:rsidRDefault="0019596A" w:rsidP="0019596A">
            <w:pPr>
              <w:jc w:val="center"/>
              <w:rPr>
                <w:rFonts w:ascii="Garamond" w:hAnsi="Garamond" w:cstheme="minorHAnsi"/>
                <w:sz w:val="20"/>
                <w:szCs w:val="20"/>
              </w:rPr>
            </w:pPr>
            <w:r w:rsidRPr="00B64A3B">
              <w:rPr>
                <w:rFonts w:ascii="Garamond" w:hAnsi="Garamond" w:cstheme="minorHAnsi"/>
                <w:sz w:val="20"/>
                <w:szCs w:val="20"/>
              </w:rPr>
              <w:t>Verificare</w:t>
            </w:r>
            <w:r>
              <w:rPr>
                <w:rFonts w:ascii="Garamond" w:hAnsi="Garamond" w:cstheme="minorHAnsi"/>
                <w:sz w:val="20"/>
                <w:szCs w:val="20"/>
              </w:rPr>
              <w:t xml:space="preserve"> la presenza della documentazione giustificativa di attività in coerenza con le previsioni contrattuali (es. completezza dei documenti e correttezza – rispetto dei termini di presentazione della stessa, ecc.).</w:t>
            </w:r>
          </w:p>
        </w:tc>
      </w:tr>
      <w:tr w:rsidR="0019596A" w14:paraId="57525041" w14:textId="77777777" w:rsidTr="003E7035">
        <w:trPr>
          <w:trHeight w:val="2359"/>
        </w:trPr>
        <w:tc>
          <w:tcPr>
            <w:tcW w:w="4253" w:type="dxa"/>
            <w:shd w:val="clear" w:color="auto" w:fill="D9E2F3" w:themeFill="accent1" w:themeFillTint="33"/>
            <w:vAlign w:val="center"/>
          </w:tcPr>
          <w:p w14:paraId="25B9BDBA" w14:textId="638D4AAD" w:rsidR="0019596A" w:rsidRPr="0089727A" w:rsidRDefault="0019596A" w:rsidP="0019596A">
            <w:pPr>
              <w:jc w:val="center"/>
              <w:rPr>
                <w:rFonts w:ascii="Garamond" w:hAnsi="Garamond" w:cstheme="minorHAnsi"/>
                <w:color w:val="002060"/>
                <w:sz w:val="20"/>
                <w:szCs w:val="20"/>
              </w:rPr>
            </w:pPr>
            <w:r>
              <w:rPr>
                <w:rFonts w:ascii="Garamond" w:hAnsi="Garamond" w:cstheme="minorHAnsi"/>
                <w:b/>
                <w:bCs/>
                <w:color w:val="002060"/>
                <w:sz w:val="20"/>
                <w:szCs w:val="20"/>
              </w:rPr>
              <w:t xml:space="preserve">(C.2) </w:t>
            </w:r>
            <w:r>
              <w:rPr>
                <w:rFonts w:ascii="Garamond" w:hAnsi="Garamond" w:cstheme="minorHAnsi"/>
                <w:color w:val="002060"/>
                <w:sz w:val="20"/>
                <w:szCs w:val="20"/>
              </w:rPr>
              <w:t xml:space="preserve">È stata verificata la sussistenza e la </w:t>
            </w:r>
            <w:r w:rsidRPr="00725FC0">
              <w:rPr>
                <w:rFonts w:ascii="Garamond" w:hAnsi="Garamond" w:cstheme="minorHAnsi"/>
                <w:color w:val="002060"/>
                <w:sz w:val="20"/>
                <w:szCs w:val="20"/>
              </w:rPr>
              <w:t>correttezza</w:t>
            </w:r>
            <w:r>
              <w:rPr>
                <w:rFonts w:ascii="Garamond" w:hAnsi="Garamond" w:cstheme="minorHAnsi"/>
                <w:color w:val="002060"/>
                <w:sz w:val="20"/>
                <w:szCs w:val="20"/>
              </w:rPr>
              <w:t xml:space="preserve"> della documentazione amministrativa prodotta dal Soggetto attuatore propedeutica alla manifestazione della spesa (</w:t>
            </w:r>
            <w:r w:rsidRPr="00A8154A">
              <w:rPr>
                <w:rFonts w:ascii="Garamond" w:hAnsi="Garamond" w:cstheme="minorHAnsi"/>
                <w:color w:val="002060"/>
                <w:sz w:val="20"/>
                <w:szCs w:val="20"/>
              </w:rPr>
              <w:t>atto di</w:t>
            </w:r>
            <w:r>
              <w:rPr>
                <w:rFonts w:ascii="Garamond" w:hAnsi="Garamond" w:cstheme="minorHAnsi"/>
                <w:color w:val="002060"/>
                <w:sz w:val="20"/>
                <w:szCs w:val="20"/>
              </w:rPr>
              <w:t xml:space="preserve"> </w:t>
            </w:r>
            <w:r w:rsidRPr="00A8154A">
              <w:rPr>
                <w:rFonts w:ascii="Garamond" w:hAnsi="Garamond" w:cstheme="minorHAnsi"/>
                <w:color w:val="002060"/>
                <w:sz w:val="20"/>
                <w:szCs w:val="20"/>
              </w:rPr>
              <w:t>approvazione de</w:t>
            </w:r>
            <w:r>
              <w:rPr>
                <w:rFonts w:ascii="Garamond" w:hAnsi="Garamond" w:cstheme="minorHAnsi"/>
                <w:color w:val="002060"/>
                <w:sz w:val="20"/>
                <w:szCs w:val="20"/>
              </w:rPr>
              <w:t>l SAL</w:t>
            </w:r>
            <w:r w:rsidRPr="00A8154A">
              <w:rPr>
                <w:rFonts w:ascii="Garamond" w:hAnsi="Garamond" w:cstheme="minorHAnsi"/>
                <w:color w:val="002060"/>
                <w:sz w:val="20"/>
                <w:szCs w:val="20"/>
              </w:rPr>
              <w:t>;</w:t>
            </w:r>
            <w:r>
              <w:rPr>
                <w:rFonts w:ascii="Garamond" w:hAnsi="Garamond" w:cstheme="minorHAnsi"/>
                <w:color w:val="002060"/>
                <w:sz w:val="20"/>
                <w:szCs w:val="20"/>
              </w:rPr>
              <w:t xml:space="preserve"> </w:t>
            </w:r>
            <w:r w:rsidRPr="00A8154A">
              <w:rPr>
                <w:rFonts w:ascii="Garamond" w:hAnsi="Garamond" w:cstheme="minorHAnsi"/>
                <w:color w:val="002060"/>
                <w:sz w:val="20"/>
                <w:szCs w:val="20"/>
              </w:rPr>
              <w:t>certificazione di regolare esecuzione o altro provvedimento di approvazione delle attività svolte;</w:t>
            </w:r>
            <w:r>
              <w:rPr>
                <w:rFonts w:ascii="Garamond" w:hAnsi="Garamond" w:cstheme="minorHAnsi"/>
                <w:color w:val="002060"/>
                <w:sz w:val="20"/>
                <w:szCs w:val="20"/>
              </w:rPr>
              <w:t xml:space="preserve"> </w:t>
            </w:r>
            <w:r w:rsidRPr="00A8154A">
              <w:rPr>
                <w:rFonts w:ascii="Garamond" w:hAnsi="Garamond" w:cstheme="minorHAnsi"/>
                <w:color w:val="002060"/>
                <w:sz w:val="20"/>
                <w:szCs w:val="20"/>
              </w:rPr>
              <w:t>collaudo tecnico-amministrativo o altro provvedimento di chiusura del contratto</w:t>
            </w:r>
            <w:r>
              <w:rPr>
                <w:rFonts w:ascii="Garamond" w:hAnsi="Garamond" w:cstheme="minorHAnsi"/>
                <w:color w:val="002060"/>
                <w:sz w:val="20"/>
                <w:szCs w:val="20"/>
              </w:rPr>
              <w:t>)?</w:t>
            </w:r>
          </w:p>
        </w:tc>
        <w:tc>
          <w:tcPr>
            <w:tcW w:w="567" w:type="dxa"/>
            <w:shd w:val="clear" w:color="auto" w:fill="auto"/>
            <w:vAlign w:val="center"/>
          </w:tcPr>
          <w:p w14:paraId="61B04257" w14:textId="5A1C7B73" w:rsidR="0019596A" w:rsidRPr="008A0F08" w:rsidRDefault="00C2253B" w:rsidP="0019596A">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X</w:t>
            </w:r>
          </w:p>
        </w:tc>
        <w:tc>
          <w:tcPr>
            <w:tcW w:w="683" w:type="dxa"/>
            <w:shd w:val="clear" w:color="auto" w:fill="auto"/>
            <w:vAlign w:val="center"/>
          </w:tcPr>
          <w:p w14:paraId="41EDDF2B"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661" w:type="dxa"/>
            <w:shd w:val="clear" w:color="auto" w:fill="auto"/>
            <w:vAlign w:val="center"/>
          </w:tcPr>
          <w:p w14:paraId="5D974D1C"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3759" w:type="dxa"/>
            <w:shd w:val="clear" w:color="auto" w:fill="auto"/>
            <w:vAlign w:val="center"/>
          </w:tcPr>
          <w:p w14:paraId="2BB245BE" w14:textId="5D2DFB6F" w:rsidR="0019596A" w:rsidRPr="00842ED5"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A</w:t>
            </w:r>
            <w:r w:rsidRPr="00842ED5">
              <w:rPr>
                <w:rFonts w:ascii="Garamond" w:hAnsi="Garamond" w:cstheme="minorHAnsi"/>
                <w:color w:val="002060"/>
                <w:sz w:val="20"/>
                <w:szCs w:val="20"/>
              </w:rPr>
              <w:t>tt</w:t>
            </w:r>
            <w:r>
              <w:rPr>
                <w:rFonts w:ascii="Garamond" w:hAnsi="Garamond" w:cstheme="minorHAnsi"/>
                <w:color w:val="002060"/>
                <w:sz w:val="20"/>
                <w:szCs w:val="20"/>
              </w:rPr>
              <w:t>i</w:t>
            </w:r>
            <w:r w:rsidRPr="00842ED5">
              <w:rPr>
                <w:rFonts w:ascii="Garamond" w:hAnsi="Garamond" w:cstheme="minorHAnsi"/>
                <w:color w:val="002060"/>
                <w:sz w:val="20"/>
                <w:szCs w:val="20"/>
              </w:rPr>
              <w:t xml:space="preserve"> di approvazione de</w:t>
            </w:r>
            <w:r>
              <w:rPr>
                <w:rFonts w:ascii="Garamond" w:hAnsi="Garamond" w:cstheme="minorHAnsi"/>
                <w:color w:val="002060"/>
                <w:sz w:val="20"/>
                <w:szCs w:val="20"/>
              </w:rPr>
              <w:t>i</w:t>
            </w:r>
            <w:r w:rsidRPr="00842ED5">
              <w:rPr>
                <w:rFonts w:ascii="Garamond" w:hAnsi="Garamond" w:cstheme="minorHAnsi"/>
                <w:color w:val="002060"/>
                <w:sz w:val="20"/>
                <w:szCs w:val="20"/>
              </w:rPr>
              <w:t xml:space="preserve"> SAL</w:t>
            </w:r>
          </w:p>
          <w:p w14:paraId="1931DB3C" w14:textId="289E6535" w:rsidR="0019596A" w:rsidRPr="00842ED5"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C</w:t>
            </w:r>
            <w:r w:rsidRPr="00842ED5">
              <w:rPr>
                <w:rFonts w:ascii="Garamond" w:hAnsi="Garamond" w:cstheme="minorHAnsi"/>
                <w:color w:val="002060"/>
                <w:sz w:val="20"/>
                <w:szCs w:val="20"/>
              </w:rPr>
              <w:t>ertificazion</w:t>
            </w:r>
            <w:r>
              <w:rPr>
                <w:rFonts w:ascii="Garamond" w:hAnsi="Garamond" w:cstheme="minorHAnsi"/>
                <w:color w:val="002060"/>
                <w:sz w:val="20"/>
                <w:szCs w:val="20"/>
              </w:rPr>
              <w:t>i</w:t>
            </w:r>
            <w:r w:rsidRPr="00842ED5">
              <w:rPr>
                <w:rFonts w:ascii="Garamond" w:hAnsi="Garamond" w:cstheme="minorHAnsi"/>
                <w:color w:val="002060"/>
                <w:sz w:val="20"/>
                <w:szCs w:val="20"/>
              </w:rPr>
              <w:t xml:space="preserve"> di regolare esecuzione o altr</w:t>
            </w:r>
            <w:r>
              <w:rPr>
                <w:rFonts w:ascii="Garamond" w:hAnsi="Garamond" w:cstheme="minorHAnsi"/>
                <w:color w:val="002060"/>
                <w:sz w:val="20"/>
                <w:szCs w:val="20"/>
              </w:rPr>
              <w:t xml:space="preserve">i </w:t>
            </w:r>
            <w:r w:rsidRPr="00842ED5">
              <w:rPr>
                <w:rFonts w:ascii="Garamond" w:hAnsi="Garamond" w:cstheme="minorHAnsi"/>
                <w:color w:val="002060"/>
                <w:sz w:val="20"/>
                <w:szCs w:val="20"/>
              </w:rPr>
              <w:t>provvediment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approvazione delle attività svolte</w:t>
            </w:r>
          </w:p>
          <w:p w14:paraId="107618DF" w14:textId="0584F294" w:rsidR="0019596A" w:rsidRPr="00842ED5"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C</w:t>
            </w:r>
            <w:r w:rsidRPr="00842ED5">
              <w:rPr>
                <w:rFonts w:ascii="Garamond" w:hAnsi="Garamond" w:cstheme="minorHAnsi"/>
                <w:color w:val="002060"/>
                <w:sz w:val="20"/>
                <w:szCs w:val="20"/>
              </w:rPr>
              <w:t>ollaud</w:t>
            </w:r>
            <w:r>
              <w:rPr>
                <w:rFonts w:ascii="Garamond" w:hAnsi="Garamond" w:cstheme="minorHAnsi"/>
                <w:color w:val="002060"/>
                <w:sz w:val="20"/>
                <w:szCs w:val="20"/>
              </w:rPr>
              <w:t>i</w:t>
            </w:r>
            <w:r w:rsidRPr="00842ED5">
              <w:rPr>
                <w:rFonts w:ascii="Garamond" w:hAnsi="Garamond" w:cstheme="minorHAnsi"/>
                <w:color w:val="002060"/>
                <w:sz w:val="20"/>
                <w:szCs w:val="20"/>
              </w:rPr>
              <w:t xml:space="preserve"> tecnico-amministrativ</w:t>
            </w:r>
            <w:r>
              <w:rPr>
                <w:rFonts w:ascii="Garamond" w:hAnsi="Garamond" w:cstheme="minorHAnsi"/>
                <w:color w:val="002060"/>
                <w:sz w:val="20"/>
                <w:szCs w:val="20"/>
              </w:rPr>
              <w:t xml:space="preserve">i </w:t>
            </w:r>
            <w:r w:rsidRPr="00842ED5">
              <w:rPr>
                <w:rFonts w:ascii="Garamond" w:hAnsi="Garamond" w:cstheme="minorHAnsi"/>
                <w:color w:val="002060"/>
                <w:sz w:val="20"/>
                <w:szCs w:val="20"/>
              </w:rPr>
              <w:t>o altr</w:t>
            </w:r>
            <w:r>
              <w:rPr>
                <w:rFonts w:ascii="Garamond" w:hAnsi="Garamond" w:cstheme="minorHAnsi"/>
                <w:color w:val="002060"/>
                <w:sz w:val="20"/>
                <w:szCs w:val="20"/>
              </w:rPr>
              <w:t>i</w:t>
            </w:r>
            <w:r w:rsidRPr="00842ED5">
              <w:rPr>
                <w:rFonts w:ascii="Garamond" w:hAnsi="Garamond" w:cstheme="minorHAnsi"/>
                <w:color w:val="002060"/>
                <w:sz w:val="20"/>
                <w:szCs w:val="20"/>
              </w:rPr>
              <w:t xml:space="preserve"> provvediment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chiusura de</w:t>
            </w:r>
            <w:r>
              <w:rPr>
                <w:rFonts w:ascii="Garamond" w:hAnsi="Garamond" w:cstheme="minorHAnsi"/>
                <w:color w:val="002060"/>
                <w:sz w:val="20"/>
                <w:szCs w:val="20"/>
              </w:rPr>
              <w:t>i</w:t>
            </w:r>
            <w:r w:rsidRPr="00842ED5">
              <w:rPr>
                <w:rFonts w:ascii="Garamond" w:hAnsi="Garamond" w:cstheme="minorHAnsi"/>
                <w:color w:val="002060"/>
                <w:sz w:val="20"/>
                <w:szCs w:val="20"/>
              </w:rPr>
              <w:t xml:space="preserve"> contratt</w:t>
            </w:r>
            <w:r>
              <w:rPr>
                <w:rFonts w:ascii="Garamond" w:hAnsi="Garamond" w:cstheme="minorHAnsi"/>
                <w:color w:val="002060"/>
                <w:sz w:val="20"/>
                <w:szCs w:val="20"/>
              </w:rPr>
              <w:t>i</w:t>
            </w:r>
          </w:p>
        </w:tc>
        <w:tc>
          <w:tcPr>
            <w:tcW w:w="4394" w:type="dxa"/>
            <w:shd w:val="clear" w:color="auto" w:fill="auto"/>
            <w:vAlign w:val="center"/>
          </w:tcPr>
          <w:p w14:paraId="1DA4D37E" w14:textId="576C7436" w:rsidR="0019596A" w:rsidRPr="00B64A3B" w:rsidRDefault="0019596A" w:rsidP="0019596A">
            <w:pPr>
              <w:jc w:val="center"/>
              <w:rPr>
                <w:rFonts w:ascii="Garamond" w:hAnsi="Garamond" w:cstheme="minorHAnsi"/>
                <w:sz w:val="20"/>
                <w:szCs w:val="20"/>
              </w:rPr>
            </w:pPr>
            <w:r w:rsidRPr="00B64A3B">
              <w:rPr>
                <w:rFonts w:ascii="Garamond" w:hAnsi="Garamond" w:cstheme="minorHAnsi"/>
                <w:sz w:val="20"/>
                <w:szCs w:val="20"/>
              </w:rPr>
              <w:t>Verificare</w:t>
            </w:r>
            <w:r>
              <w:rPr>
                <w:rFonts w:ascii="Garamond" w:hAnsi="Garamond" w:cstheme="minorHAnsi"/>
                <w:sz w:val="20"/>
                <w:szCs w:val="20"/>
              </w:rPr>
              <w:t xml:space="preserve"> la presenza della documentazione di approvazione della documentazione giustificativa di attività, propedeutica all’emissione dei documenti di spesa e dei relativi pagamenti.</w:t>
            </w:r>
          </w:p>
        </w:tc>
      </w:tr>
      <w:tr w:rsidR="0019596A" w14:paraId="287F2D26" w14:textId="77777777" w:rsidTr="003E7035">
        <w:trPr>
          <w:trHeight w:val="2943"/>
        </w:trPr>
        <w:tc>
          <w:tcPr>
            <w:tcW w:w="4253" w:type="dxa"/>
            <w:shd w:val="clear" w:color="auto" w:fill="D9E2F3" w:themeFill="accent1" w:themeFillTint="33"/>
            <w:vAlign w:val="center"/>
          </w:tcPr>
          <w:p w14:paraId="017FEA9D" w14:textId="49B29E5B" w:rsidR="0019596A" w:rsidRPr="009839CE" w:rsidRDefault="0019596A" w:rsidP="0019596A">
            <w:pPr>
              <w:jc w:val="center"/>
              <w:rPr>
                <w:rFonts w:ascii="Garamond" w:hAnsi="Garamond" w:cstheme="minorHAnsi"/>
                <w:color w:val="002060"/>
                <w:sz w:val="20"/>
                <w:szCs w:val="20"/>
              </w:rPr>
            </w:pPr>
            <w:r w:rsidRPr="00B94ACC">
              <w:rPr>
                <w:rFonts w:ascii="Garamond" w:hAnsi="Garamond" w:cstheme="minorHAnsi"/>
                <w:b/>
                <w:bCs/>
                <w:color w:val="002060"/>
                <w:sz w:val="20"/>
                <w:szCs w:val="20"/>
              </w:rPr>
              <w:lastRenderedPageBreak/>
              <w:t>(</w:t>
            </w:r>
            <w:r>
              <w:rPr>
                <w:rFonts w:ascii="Garamond" w:hAnsi="Garamond" w:cstheme="minorHAnsi"/>
                <w:b/>
                <w:bCs/>
                <w:color w:val="002060"/>
                <w:sz w:val="20"/>
                <w:szCs w:val="20"/>
              </w:rPr>
              <w:t>C</w:t>
            </w:r>
            <w:r w:rsidRPr="00B94ACC">
              <w:rPr>
                <w:rFonts w:ascii="Garamond" w:hAnsi="Garamond" w:cstheme="minorHAnsi"/>
                <w:b/>
                <w:bCs/>
                <w:color w:val="002060"/>
                <w:sz w:val="20"/>
                <w:szCs w:val="20"/>
              </w:rPr>
              <w:t>.3)</w:t>
            </w:r>
            <w:r>
              <w:rPr>
                <w:rFonts w:ascii="Garamond" w:hAnsi="Garamond" w:cstheme="minorHAnsi"/>
                <w:color w:val="002060"/>
                <w:sz w:val="20"/>
                <w:szCs w:val="20"/>
              </w:rPr>
              <w:t xml:space="preserve"> </w:t>
            </w:r>
            <w:r w:rsidRPr="00B94ACC">
              <w:rPr>
                <w:rFonts w:ascii="Garamond" w:hAnsi="Garamond" w:cstheme="minorHAnsi"/>
                <w:color w:val="002060"/>
                <w:sz w:val="20"/>
                <w:szCs w:val="20"/>
              </w:rPr>
              <w:t>Il verbale di collaudo o il certificato di regolare esecuzione, o la dichiarazione di conformità del bene consegnato, risultano completi e conformi alla normativa (</w:t>
            </w:r>
            <w:r>
              <w:rPr>
                <w:rFonts w:ascii="Garamond" w:hAnsi="Garamond" w:cstheme="minorHAnsi"/>
                <w:color w:val="002060"/>
                <w:sz w:val="20"/>
                <w:szCs w:val="20"/>
              </w:rPr>
              <w:t xml:space="preserve">ossia completi di </w:t>
            </w:r>
            <w:r w:rsidRPr="00B94ACC">
              <w:rPr>
                <w:rFonts w:ascii="Garamond" w:hAnsi="Garamond" w:cstheme="minorHAnsi"/>
                <w:color w:val="002060"/>
                <w:sz w:val="20"/>
                <w:szCs w:val="20"/>
              </w:rPr>
              <w:t>data</w:t>
            </w:r>
            <w:r>
              <w:rPr>
                <w:rFonts w:ascii="Garamond" w:hAnsi="Garamond" w:cstheme="minorHAnsi"/>
                <w:color w:val="002060"/>
                <w:sz w:val="20"/>
                <w:szCs w:val="20"/>
              </w:rPr>
              <w:t xml:space="preserve">, </w:t>
            </w:r>
            <w:r w:rsidRPr="00B94ACC">
              <w:rPr>
                <w:rFonts w:ascii="Garamond" w:hAnsi="Garamond" w:cstheme="minorHAnsi"/>
                <w:color w:val="002060"/>
                <w:sz w:val="20"/>
                <w:szCs w:val="20"/>
              </w:rPr>
              <w:t xml:space="preserve">protocollo, ora di inizio e fine lavori, </w:t>
            </w:r>
            <w:r>
              <w:rPr>
                <w:rFonts w:ascii="Garamond" w:hAnsi="Garamond" w:cstheme="minorHAnsi"/>
                <w:color w:val="002060"/>
                <w:sz w:val="20"/>
                <w:szCs w:val="20"/>
              </w:rPr>
              <w:t>riferimenti al Progetto/CUP e alla relativa procedura di affidamento/CIG</w:t>
            </w:r>
            <w:r w:rsidRPr="00B94ACC">
              <w:rPr>
                <w:rFonts w:ascii="Garamond" w:hAnsi="Garamond" w:cstheme="minorHAnsi"/>
                <w:color w:val="002060"/>
                <w:sz w:val="20"/>
                <w:szCs w:val="20"/>
              </w:rPr>
              <w:t>, lista del materiale acquistato, firma di un rappresentante della scuola o tecnico collaudatore incaricato e di un rappresentante della ditta fornitrice)?</w:t>
            </w:r>
          </w:p>
        </w:tc>
        <w:tc>
          <w:tcPr>
            <w:tcW w:w="567" w:type="dxa"/>
            <w:shd w:val="clear" w:color="auto" w:fill="auto"/>
            <w:vAlign w:val="center"/>
          </w:tcPr>
          <w:p w14:paraId="23582D74" w14:textId="11B8E151" w:rsidR="0019596A" w:rsidRPr="008A0F08" w:rsidRDefault="00C2253B" w:rsidP="0019596A">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X</w:t>
            </w:r>
          </w:p>
        </w:tc>
        <w:tc>
          <w:tcPr>
            <w:tcW w:w="683" w:type="dxa"/>
            <w:shd w:val="clear" w:color="auto" w:fill="auto"/>
            <w:vAlign w:val="center"/>
          </w:tcPr>
          <w:p w14:paraId="08D47943"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661" w:type="dxa"/>
            <w:shd w:val="clear" w:color="auto" w:fill="auto"/>
            <w:vAlign w:val="center"/>
          </w:tcPr>
          <w:p w14:paraId="5A3CAE35"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3759" w:type="dxa"/>
            <w:shd w:val="clear" w:color="auto" w:fill="auto"/>
            <w:vAlign w:val="center"/>
          </w:tcPr>
          <w:p w14:paraId="16BFCD92" w14:textId="6D6A3650" w:rsidR="0019596A" w:rsidRPr="009E18CC"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Atti di nomina delle Commissioni di collaudo</w:t>
            </w:r>
          </w:p>
          <w:p w14:paraId="31B370A5" w14:textId="4221324D" w:rsidR="0019596A" w:rsidRPr="00AA1F22"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 xml:space="preserve">Verbali di collaudo </w:t>
            </w:r>
          </w:p>
          <w:p w14:paraId="35AB79A7" w14:textId="4A923A51" w:rsidR="0019596A" w:rsidRPr="00842ED5"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Documenti di presa in carico dei beni</w:t>
            </w:r>
          </w:p>
          <w:p w14:paraId="64F4058D" w14:textId="1A9E62E6" w:rsidR="0019596A" w:rsidRPr="00AA1F22"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C</w:t>
            </w:r>
            <w:r w:rsidRPr="00842ED5">
              <w:rPr>
                <w:rFonts w:ascii="Garamond" w:hAnsi="Garamond" w:cstheme="minorHAnsi"/>
                <w:color w:val="002060"/>
                <w:sz w:val="20"/>
                <w:szCs w:val="20"/>
              </w:rPr>
              <w:t>ertificazion</w:t>
            </w:r>
            <w:r>
              <w:rPr>
                <w:rFonts w:ascii="Garamond" w:hAnsi="Garamond" w:cstheme="minorHAnsi"/>
                <w:color w:val="002060"/>
                <w:sz w:val="20"/>
                <w:szCs w:val="20"/>
              </w:rPr>
              <w:t>i</w:t>
            </w:r>
            <w:r w:rsidRPr="00842ED5">
              <w:rPr>
                <w:rFonts w:ascii="Garamond" w:hAnsi="Garamond" w:cstheme="minorHAnsi"/>
                <w:color w:val="002060"/>
                <w:sz w:val="20"/>
                <w:szCs w:val="20"/>
              </w:rPr>
              <w:t xml:space="preserve"> di regolare esecuzione o altr</w:t>
            </w:r>
            <w:r>
              <w:rPr>
                <w:rFonts w:ascii="Garamond" w:hAnsi="Garamond" w:cstheme="minorHAnsi"/>
                <w:color w:val="002060"/>
                <w:sz w:val="20"/>
                <w:szCs w:val="20"/>
              </w:rPr>
              <w:t xml:space="preserve">i </w:t>
            </w:r>
            <w:r w:rsidRPr="00842ED5">
              <w:rPr>
                <w:rFonts w:ascii="Garamond" w:hAnsi="Garamond" w:cstheme="minorHAnsi"/>
                <w:color w:val="002060"/>
                <w:sz w:val="20"/>
                <w:szCs w:val="20"/>
              </w:rPr>
              <w:t>provvediment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approvazione delle attività svolte</w:t>
            </w:r>
          </w:p>
        </w:tc>
        <w:tc>
          <w:tcPr>
            <w:tcW w:w="4394" w:type="dxa"/>
            <w:shd w:val="clear" w:color="auto" w:fill="auto"/>
            <w:vAlign w:val="center"/>
          </w:tcPr>
          <w:p w14:paraId="0085CFBD" w14:textId="2344ECC6" w:rsidR="0019596A" w:rsidRPr="00B64A3B" w:rsidRDefault="0019596A" w:rsidP="0019596A">
            <w:pPr>
              <w:jc w:val="center"/>
              <w:rPr>
                <w:rFonts w:ascii="Garamond" w:hAnsi="Garamond" w:cstheme="minorHAnsi"/>
                <w:sz w:val="20"/>
                <w:szCs w:val="20"/>
              </w:rPr>
            </w:pPr>
            <w:r w:rsidRPr="00B64A3B">
              <w:rPr>
                <w:rFonts w:ascii="Garamond" w:hAnsi="Garamond" w:cstheme="minorHAnsi"/>
                <w:sz w:val="20"/>
                <w:szCs w:val="20"/>
              </w:rPr>
              <w:t>Verificare</w:t>
            </w:r>
            <w:r>
              <w:rPr>
                <w:rFonts w:ascii="Garamond" w:hAnsi="Garamond" w:cstheme="minorHAnsi"/>
                <w:sz w:val="20"/>
                <w:szCs w:val="20"/>
              </w:rPr>
              <w:t xml:space="preserve"> la correttezza (presenza dei riferimenti in parentesi) della documentazione di approvazione della documentazione giustificativa di attività, propedeutica all’emissione dei documenti di spesa e dei relativi pagamenti.</w:t>
            </w:r>
          </w:p>
        </w:tc>
      </w:tr>
      <w:tr w:rsidR="0019596A" w14:paraId="62C493C3" w14:textId="77777777" w:rsidTr="003E7035">
        <w:trPr>
          <w:trHeight w:val="340"/>
        </w:trPr>
        <w:tc>
          <w:tcPr>
            <w:tcW w:w="14317" w:type="dxa"/>
            <w:gridSpan w:val="6"/>
            <w:shd w:val="clear" w:color="auto" w:fill="F2F2F2" w:themeFill="background1" w:themeFillShade="F2"/>
            <w:vAlign w:val="center"/>
          </w:tcPr>
          <w:p w14:paraId="626F4C07" w14:textId="26E2A561" w:rsidR="0019596A" w:rsidRPr="008A0F08" w:rsidRDefault="0019596A" w:rsidP="0019596A">
            <w:pPr>
              <w:jc w:val="center"/>
              <w:rPr>
                <w:rFonts w:ascii="Garamond" w:eastAsia="Times New Roman" w:hAnsi="Garamond" w:cstheme="minorHAnsi"/>
                <w:b/>
                <w:bCs/>
                <w:smallCaps/>
                <w:color w:val="002060"/>
                <w:lang w:eastAsia="it-IT"/>
              </w:rPr>
            </w:pPr>
            <w:r>
              <w:rPr>
                <w:rFonts w:ascii="Garamond" w:hAnsi="Garamond"/>
                <w:b/>
                <w:i/>
                <w:iCs/>
                <w:color w:val="002060"/>
                <w:sz w:val="24"/>
                <w:szCs w:val="24"/>
              </w:rPr>
              <w:t>I</w:t>
            </w:r>
            <w:r w:rsidRPr="00171D13">
              <w:rPr>
                <w:rFonts w:ascii="Garamond" w:hAnsi="Garamond"/>
                <w:b/>
                <w:i/>
                <w:iCs/>
                <w:color w:val="002060"/>
                <w:sz w:val="24"/>
                <w:szCs w:val="24"/>
              </w:rPr>
              <w:t>ncarichi individuali</w:t>
            </w:r>
          </w:p>
        </w:tc>
      </w:tr>
      <w:tr w:rsidR="0019596A" w14:paraId="3E036D3E" w14:textId="77777777" w:rsidTr="003E7035">
        <w:trPr>
          <w:trHeight w:val="1644"/>
        </w:trPr>
        <w:tc>
          <w:tcPr>
            <w:tcW w:w="4253" w:type="dxa"/>
            <w:shd w:val="clear" w:color="auto" w:fill="D9E2F3" w:themeFill="accent1" w:themeFillTint="33"/>
            <w:vAlign w:val="center"/>
          </w:tcPr>
          <w:p w14:paraId="70858941" w14:textId="34467F57" w:rsidR="0019596A" w:rsidRPr="006235FA" w:rsidRDefault="0019596A" w:rsidP="0019596A">
            <w:pPr>
              <w:jc w:val="center"/>
              <w:rPr>
                <w:rFonts w:ascii="Garamond" w:hAnsi="Garamond" w:cstheme="minorHAnsi"/>
                <w:sz w:val="20"/>
                <w:szCs w:val="20"/>
              </w:rPr>
            </w:pPr>
            <w:r w:rsidRPr="00886369">
              <w:rPr>
                <w:rFonts w:ascii="Garamond" w:hAnsi="Garamond" w:cstheme="minorHAnsi"/>
                <w:b/>
                <w:bCs/>
                <w:color w:val="002060"/>
                <w:sz w:val="20"/>
                <w:szCs w:val="20"/>
              </w:rPr>
              <w:t>(</w:t>
            </w:r>
            <w:r>
              <w:rPr>
                <w:rFonts w:ascii="Garamond" w:hAnsi="Garamond" w:cstheme="minorHAnsi"/>
                <w:b/>
                <w:bCs/>
                <w:color w:val="002060"/>
                <w:sz w:val="20"/>
                <w:szCs w:val="20"/>
              </w:rPr>
              <w:t>C</w:t>
            </w:r>
            <w:r w:rsidRPr="00886369">
              <w:rPr>
                <w:rFonts w:ascii="Garamond" w:hAnsi="Garamond" w:cstheme="minorHAnsi"/>
                <w:b/>
                <w:bCs/>
                <w:color w:val="002060"/>
                <w:sz w:val="20"/>
                <w:szCs w:val="20"/>
              </w:rPr>
              <w:t>.</w:t>
            </w:r>
            <w:r>
              <w:rPr>
                <w:rFonts w:ascii="Garamond" w:hAnsi="Garamond" w:cstheme="minorHAnsi"/>
                <w:b/>
                <w:bCs/>
                <w:color w:val="002060"/>
                <w:sz w:val="20"/>
                <w:szCs w:val="20"/>
              </w:rPr>
              <w:t>4</w:t>
            </w:r>
            <w:r w:rsidRPr="00886369">
              <w:rPr>
                <w:rFonts w:ascii="Garamond" w:hAnsi="Garamond" w:cstheme="minorHAnsi"/>
                <w:b/>
                <w:bCs/>
                <w:color w:val="002060"/>
                <w:sz w:val="20"/>
                <w:szCs w:val="20"/>
              </w:rPr>
              <w:t>)</w:t>
            </w:r>
            <w:r w:rsidRPr="00886369">
              <w:rPr>
                <w:rFonts w:ascii="Garamond" w:hAnsi="Garamond" w:cstheme="minorHAnsi"/>
                <w:color w:val="002060"/>
                <w:sz w:val="20"/>
                <w:szCs w:val="20"/>
              </w:rPr>
              <w:t xml:space="preserve"> Per</w:t>
            </w:r>
            <w:r w:rsidRPr="009839CE">
              <w:rPr>
                <w:rFonts w:ascii="Garamond" w:hAnsi="Garamond" w:cstheme="minorHAnsi"/>
                <w:color w:val="002060"/>
                <w:sz w:val="20"/>
                <w:szCs w:val="20"/>
              </w:rPr>
              <w:t xml:space="preserve"> il personale interno ed in caso di collaborazioni plurime, sono stati presentati timesheet in cui vengono rilevate le ore giornaliere dedicate al progetto dalla cui analisi emerge che le attività dichiarate sono state effettuate al di fuori dell'orario di servizio? </w:t>
            </w:r>
          </w:p>
        </w:tc>
        <w:tc>
          <w:tcPr>
            <w:tcW w:w="567" w:type="dxa"/>
            <w:shd w:val="clear" w:color="auto" w:fill="auto"/>
            <w:vAlign w:val="center"/>
          </w:tcPr>
          <w:p w14:paraId="4DEF6B96" w14:textId="6C49FF0D" w:rsidR="0019596A" w:rsidRPr="008A0F08" w:rsidRDefault="0019596A" w:rsidP="0019596A">
            <w:pPr>
              <w:jc w:val="center"/>
              <w:rPr>
                <w:rFonts w:ascii="Garamond" w:eastAsia="Times New Roman" w:hAnsi="Garamond" w:cstheme="minorHAnsi"/>
                <w:b/>
                <w:bCs/>
                <w:smallCaps/>
                <w:color w:val="002060"/>
                <w:lang w:eastAsia="it-IT"/>
              </w:rPr>
            </w:pPr>
          </w:p>
        </w:tc>
        <w:tc>
          <w:tcPr>
            <w:tcW w:w="683" w:type="dxa"/>
            <w:shd w:val="clear" w:color="auto" w:fill="auto"/>
            <w:vAlign w:val="center"/>
          </w:tcPr>
          <w:p w14:paraId="74FF45C3"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661" w:type="dxa"/>
            <w:shd w:val="clear" w:color="auto" w:fill="auto"/>
            <w:vAlign w:val="center"/>
          </w:tcPr>
          <w:p w14:paraId="002435BE"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3759" w:type="dxa"/>
            <w:shd w:val="clear" w:color="auto" w:fill="auto"/>
            <w:vAlign w:val="center"/>
          </w:tcPr>
          <w:p w14:paraId="082E5CB8" w14:textId="523E6BD8" w:rsidR="0019596A" w:rsidRPr="001F4947"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Timesheet (fogli di lavoro mensili)</w:t>
            </w:r>
          </w:p>
        </w:tc>
        <w:tc>
          <w:tcPr>
            <w:tcW w:w="4394" w:type="dxa"/>
            <w:shd w:val="clear" w:color="auto" w:fill="auto"/>
            <w:vAlign w:val="center"/>
          </w:tcPr>
          <w:p w14:paraId="75A7B624" w14:textId="3AA6FFB1" w:rsidR="0019596A" w:rsidRPr="00012A6B" w:rsidRDefault="0019596A" w:rsidP="0019596A">
            <w:pPr>
              <w:jc w:val="center"/>
              <w:rPr>
                <w:rFonts w:ascii="Garamond" w:hAnsi="Garamond" w:cstheme="minorHAnsi"/>
                <w:sz w:val="20"/>
                <w:szCs w:val="20"/>
              </w:rPr>
            </w:pPr>
            <w:r w:rsidRPr="00012A6B">
              <w:rPr>
                <w:rFonts w:ascii="Garamond" w:hAnsi="Garamond" w:cstheme="minorHAnsi"/>
                <w:sz w:val="20"/>
                <w:szCs w:val="20"/>
              </w:rPr>
              <w:t>Verificare la presenza de</w:t>
            </w:r>
            <w:r>
              <w:rPr>
                <w:rFonts w:ascii="Garamond" w:hAnsi="Garamond" w:cstheme="minorHAnsi"/>
                <w:sz w:val="20"/>
                <w:szCs w:val="20"/>
              </w:rPr>
              <w:t>i</w:t>
            </w:r>
            <w:r w:rsidRPr="00012A6B">
              <w:rPr>
                <w:rFonts w:ascii="Garamond" w:hAnsi="Garamond" w:cstheme="minorHAnsi"/>
                <w:sz w:val="20"/>
                <w:szCs w:val="20"/>
              </w:rPr>
              <w:t xml:space="preserve"> timesheet, da cui risulti </w:t>
            </w:r>
            <w:r>
              <w:rPr>
                <w:rFonts w:ascii="Garamond" w:hAnsi="Garamond" w:cstheme="minorHAnsi"/>
                <w:sz w:val="20"/>
                <w:szCs w:val="20"/>
              </w:rPr>
              <w:t xml:space="preserve">il </w:t>
            </w:r>
            <w:r w:rsidRPr="00012A6B">
              <w:rPr>
                <w:rFonts w:ascii="Garamond" w:hAnsi="Garamond" w:cstheme="minorHAnsi"/>
                <w:sz w:val="20"/>
                <w:szCs w:val="20"/>
              </w:rPr>
              <w:t>totale delle ore impegnate nel Progetto</w:t>
            </w:r>
            <w:r>
              <w:rPr>
                <w:rFonts w:ascii="Garamond" w:hAnsi="Garamond" w:cstheme="minorHAnsi"/>
                <w:sz w:val="20"/>
                <w:szCs w:val="20"/>
              </w:rPr>
              <w:t xml:space="preserve"> (con evidenza della fascia oraria di svolgimento delle attività)</w:t>
            </w:r>
            <w:r w:rsidRPr="00012A6B">
              <w:rPr>
                <w:rFonts w:ascii="Garamond" w:hAnsi="Garamond" w:cstheme="minorHAnsi"/>
                <w:sz w:val="20"/>
                <w:szCs w:val="20"/>
              </w:rPr>
              <w:t>, compilati, datat</w:t>
            </w:r>
            <w:r>
              <w:rPr>
                <w:rFonts w:ascii="Garamond" w:hAnsi="Garamond" w:cstheme="minorHAnsi"/>
                <w:sz w:val="20"/>
                <w:szCs w:val="20"/>
              </w:rPr>
              <w:t>i</w:t>
            </w:r>
            <w:r w:rsidRPr="00012A6B">
              <w:rPr>
                <w:rFonts w:ascii="Garamond" w:hAnsi="Garamond" w:cstheme="minorHAnsi"/>
                <w:sz w:val="20"/>
                <w:szCs w:val="20"/>
              </w:rPr>
              <w:t xml:space="preserve"> e firmat</w:t>
            </w:r>
            <w:r>
              <w:rPr>
                <w:rFonts w:ascii="Garamond" w:hAnsi="Garamond" w:cstheme="minorHAnsi"/>
                <w:sz w:val="20"/>
                <w:szCs w:val="20"/>
              </w:rPr>
              <w:t xml:space="preserve">i </w:t>
            </w:r>
            <w:r w:rsidRPr="00012A6B">
              <w:rPr>
                <w:rFonts w:ascii="Garamond" w:hAnsi="Garamond" w:cstheme="minorHAnsi"/>
                <w:sz w:val="20"/>
                <w:szCs w:val="20"/>
              </w:rPr>
              <w:t>da</w:t>
            </w:r>
            <w:r>
              <w:rPr>
                <w:rFonts w:ascii="Garamond" w:hAnsi="Garamond" w:cstheme="minorHAnsi"/>
                <w:sz w:val="20"/>
                <w:szCs w:val="20"/>
              </w:rPr>
              <w:t>i</w:t>
            </w:r>
            <w:r w:rsidRPr="00012A6B">
              <w:rPr>
                <w:rFonts w:ascii="Garamond" w:hAnsi="Garamond" w:cstheme="minorHAnsi"/>
                <w:sz w:val="20"/>
                <w:szCs w:val="20"/>
              </w:rPr>
              <w:t xml:space="preserve"> soggett</w:t>
            </w:r>
            <w:r>
              <w:rPr>
                <w:rFonts w:ascii="Garamond" w:hAnsi="Garamond" w:cstheme="minorHAnsi"/>
                <w:sz w:val="20"/>
                <w:szCs w:val="20"/>
              </w:rPr>
              <w:t xml:space="preserve">i </w:t>
            </w:r>
            <w:r w:rsidRPr="00012A6B">
              <w:rPr>
                <w:rFonts w:ascii="Garamond" w:hAnsi="Garamond" w:cstheme="minorHAnsi"/>
                <w:sz w:val="20"/>
                <w:szCs w:val="20"/>
              </w:rPr>
              <w:t>incaricat</w:t>
            </w:r>
            <w:r>
              <w:rPr>
                <w:rFonts w:ascii="Garamond" w:hAnsi="Garamond" w:cstheme="minorHAnsi"/>
                <w:sz w:val="20"/>
                <w:szCs w:val="20"/>
              </w:rPr>
              <w:t>i</w:t>
            </w:r>
            <w:r w:rsidRPr="00012A6B">
              <w:rPr>
                <w:rFonts w:ascii="Garamond" w:hAnsi="Garamond" w:cstheme="minorHAnsi"/>
                <w:sz w:val="20"/>
                <w:szCs w:val="20"/>
              </w:rPr>
              <w:t>.</w:t>
            </w:r>
          </w:p>
        </w:tc>
      </w:tr>
      <w:tr w:rsidR="0019596A" w14:paraId="7392D1D5" w14:textId="77777777" w:rsidTr="003E7035">
        <w:trPr>
          <w:trHeight w:val="1644"/>
        </w:trPr>
        <w:tc>
          <w:tcPr>
            <w:tcW w:w="4253" w:type="dxa"/>
            <w:shd w:val="clear" w:color="auto" w:fill="D9E2F3" w:themeFill="accent1" w:themeFillTint="33"/>
            <w:vAlign w:val="center"/>
          </w:tcPr>
          <w:p w14:paraId="7C9600F7" w14:textId="1F4663C6" w:rsidR="0019596A" w:rsidRPr="006235FA" w:rsidRDefault="0019596A" w:rsidP="0019596A">
            <w:pPr>
              <w:jc w:val="center"/>
              <w:rPr>
                <w:rFonts w:ascii="Garamond" w:hAnsi="Garamond" w:cstheme="minorHAnsi"/>
                <w:sz w:val="20"/>
                <w:szCs w:val="20"/>
              </w:rPr>
            </w:pPr>
            <w:r w:rsidRPr="009839CE">
              <w:rPr>
                <w:rFonts w:ascii="Garamond" w:hAnsi="Garamond" w:cstheme="minorHAnsi"/>
                <w:b/>
                <w:bCs/>
                <w:color w:val="002060"/>
                <w:sz w:val="20"/>
                <w:szCs w:val="20"/>
              </w:rPr>
              <w:t>(</w:t>
            </w:r>
            <w:r>
              <w:rPr>
                <w:rFonts w:ascii="Garamond" w:hAnsi="Garamond" w:cstheme="minorHAnsi"/>
                <w:b/>
                <w:bCs/>
                <w:color w:val="002060"/>
                <w:sz w:val="20"/>
                <w:szCs w:val="20"/>
              </w:rPr>
              <w:t>C</w:t>
            </w:r>
            <w:r w:rsidRPr="009839CE">
              <w:rPr>
                <w:rFonts w:ascii="Garamond" w:hAnsi="Garamond" w:cstheme="minorHAnsi"/>
                <w:b/>
                <w:bCs/>
                <w:color w:val="002060"/>
                <w:sz w:val="20"/>
                <w:szCs w:val="20"/>
              </w:rPr>
              <w:t>.</w:t>
            </w:r>
            <w:r>
              <w:rPr>
                <w:rFonts w:ascii="Garamond" w:hAnsi="Garamond" w:cstheme="minorHAnsi"/>
                <w:b/>
                <w:bCs/>
                <w:color w:val="002060"/>
                <w:sz w:val="20"/>
                <w:szCs w:val="20"/>
              </w:rPr>
              <w:t>5</w:t>
            </w:r>
            <w:r w:rsidRPr="009839CE">
              <w:rPr>
                <w:rFonts w:ascii="Garamond" w:hAnsi="Garamond" w:cstheme="minorHAnsi"/>
                <w:b/>
                <w:bCs/>
                <w:color w:val="002060"/>
                <w:sz w:val="20"/>
                <w:szCs w:val="20"/>
              </w:rPr>
              <w:t>)</w:t>
            </w:r>
            <w:r w:rsidRPr="009839CE">
              <w:rPr>
                <w:rFonts w:ascii="Garamond" w:hAnsi="Garamond" w:cstheme="minorHAnsi"/>
                <w:color w:val="002060"/>
                <w:sz w:val="20"/>
                <w:szCs w:val="20"/>
              </w:rPr>
              <w:t xml:space="preserve"> Nel caso di personale esterno, sono stati presentati timesheet, output, e/o </w:t>
            </w:r>
            <w:r>
              <w:rPr>
                <w:rFonts w:ascii="Garamond" w:hAnsi="Garamond" w:cstheme="minorHAnsi"/>
                <w:color w:val="002060"/>
                <w:sz w:val="20"/>
                <w:szCs w:val="20"/>
              </w:rPr>
              <w:t xml:space="preserve">eventuali </w:t>
            </w:r>
            <w:r w:rsidRPr="009839CE">
              <w:rPr>
                <w:rFonts w:ascii="Garamond" w:hAnsi="Garamond" w:cstheme="minorHAnsi"/>
                <w:color w:val="002060"/>
                <w:sz w:val="20"/>
                <w:szCs w:val="20"/>
              </w:rPr>
              <w:t>relazioni sulle attività svolte (in coerenza con quanto indicato nello specifico contratto) salvo limiti e/o regole diverse stabilite dal Regolamento interno?</w:t>
            </w:r>
          </w:p>
        </w:tc>
        <w:tc>
          <w:tcPr>
            <w:tcW w:w="567" w:type="dxa"/>
            <w:shd w:val="clear" w:color="auto" w:fill="auto"/>
            <w:vAlign w:val="center"/>
          </w:tcPr>
          <w:p w14:paraId="21AFF313"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683" w:type="dxa"/>
            <w:shd w:val="clear" w:color="auto" w:fill="auto"/>
            <w:vAlign w:val="center"/>
          </w:tcPr>
          <w:p w14:paraId="760CF6BE"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661" w:type="dxa"/>
            <w:shd w:val="clear" w:color="auto" w:fill="auto"/>
            <w:vAlign w:val="center"/>
          </w:tcPr>
          <w:p w14:paraId="6A62C4DE"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3759" w:type="dxa"/>
            <w:shd w:val="clear" w:color="auto" w:fill="auto"/>
            <w:vAlign w:val="center"/>
          </w:tcPr>
          <w:p w14:paraId="2D968B78" w14:textId="77777777" w:rsidR="0019596A" w:rsidRPr="003E002E" w:rsidRDefault="0019596A" w:rsidP="0019596A">
            <w:pPr>
              <w:pStyle w:val="Paragrafoelenco"/>
              <w:numPr>
                <w:ilvl w:val="0"/>
                <w:numId w:val="3"/>
              </w:numPr>
              <w:rPr>
                <w:rFonts w:ascii="Garamond" w:eastAsia="Times New Roman" w:hAnsi="Garamond" w:cstheme="minorHAnsi"/>
                <w:b/>
                <w:bCs/>
                <w:smallCaps/>
                <w:color w:val="002060"/>
                <w:lang w:eastAsia="it-IT"/>
              </w:rPr>
            </w:pPr>
            <w:r w:rsidRPr="003E002E">
              <w:rPr>
                <w:rFonts w:ascii="Garamond" w:hAnsi="Garamond" w:cstheme="minorHAnsi"/>
                <w:color w:val="002060"/>
                <w:sz w:val="20"/>
                <w:szCs w:val="20"/>
              </w:rPr>
              <w:t>Timesheet (fogli di lavoro mensili)</w:t>
            </w:r>
          </w:p>
          <w:p w14:paraId="6A275D93" w14:textId="25DE575E" w:rsidR="0019596A" w:rsidRPr="003E002E" w:rsidRDefault="0019596A" w:rsidP="0019596A">
            <w:pPr>
              <w:pStyle w:val="Paragrafoelenco"/>
              <w:numPr>
                <w:ilvl w:val="0"/>
                <w:numId w:val="3"/>
              </w:numPr>
              <w:rPr>
                <w:rFonts w:ascii="Garamond" w:eastAsia="Times New Roman" w:hAnsi="Garamond" w:cstheme="minorHAnsi"/>
                <w:b/>
                <w:bCs/>
                <w:smallCaps/>
                <w:color w:val="002060"/>
                <w:lang w:eastAsia="it-IT"/>
              </w:rPr>
            </w:pPr>
            <w:r w:rsidRPr="00CD77CC">
              <w:rPr>
                <w:rFonts w:ascii="Garamond" w:hAnsi="Garamond" w:cstheme="minorHAnsi"/>
                <w:color w:val="002060"/>
                <w:sz w:val="20"/>
                <w:szCs w:val="20"/>
              </w:rPr>
              <w:t>Relazioni/Rapporti sulle attività svolte</w:t>
            </w:r>
          </w:p>
        </w:tc>
        <w:tc>
          <w:tcPr>
            <w:tcW w:w="4394" w:type="dxa"/>
            <w:shd w:val="clear" w:color="auto" w:fill="auto"/>
            <w:vAlign w:val="center"/>
          </w:tcPr>
          <w:p w14:paraId="033DC3F2" w14:textId="08949848" w:rsidR="0019596A" w:rsidRPr="00012A6B" w:rsidRDefault="0019596A" w:rsidP="0019596A">
            <w:pPr>
              <w:jc w:val="center"/>
              <w:rPr>
                <w:rFonts w:ascii="Garamond" w:hAnsi="Garamond" w:cstheme="minorHAnsi"/>
                <w:sz w:val="20"/>
                <w:szCs w:val="20"/>
              </w:rPr>
            </w:pPr>
            <w:r w:rsidRPr="00012A6B">
              <w:rPr>
                <w:rFonts w:ascii="Garamond" w:hAnsi="Garamond" w:cstheme="minorHAnsi"/>
                <w:sz w:val="20"/>
                <w:szCs w:val="20"/>
              </w:rPr>
              <w:t>Verificare la presenza del timesheet da cui risulti totale delle ore impegnate nel Progetto, compilat</w:t>
            </w:r>
            <w:r>
              <w:rPr>
                <w:rFonts w:ascii="Garamond" w:hAnsi="Garamond" w:cstheme="minorHAnsi"/>
                <w:sz w:val="20"/>
                <w:szCs w:val="20"/>
              </w:rPr>
              <w:t>i</w:t>
            </w:r>
            <w:r w:rsidRPr="00012A6B">
              <w:rPr>
                <w:rFonts w:ascii="Garamond" w:hAnsi="Garamond" w:cstheme="minorHAnsi"/>
                <w:sz w:val="20"/>
                <w:szCs w:val="20"/>
              </w:rPr>
              <w:t>, datat</w:t>
            </w:r>
            <w:r>
              <w:rPr>
                <w:rFonts w:ascii="Garamond" w:hAnsi="Garamond" w:cstheme="minorHAnsi"/>
                <w:sz w:val="20"/>
                <w:szCs w:val="20"/>
              </w:rPr>
              <w:t xml:space="preserve">i </w:t>
            </w:r>
            <w:r w:rsidRPr="00012A6B">
              <w:rPr>
                <w:rFonts w:ascii="Garamond" w:hAnsi="Garamond" w:cstheme="minorHAnsi"/>
                <w:sz w:val="20"/>
                <w:szCs w:val="20"/>
              </w:rPr>
              <w:t>e firmat</w:t>
            </w:r>
            <w:r>
              <w:rPr>
                <w:rFonts w:ascii="Garamond" w:hAnsi="Garamond" w:cstheme="minorHAnsi"/>
                <w:sz w:val="20"/>
                <w:szCs w:val="20"/>
              </w:rPr>
              <w:t>i</w:t>
            </w:r>
            <w:r w:rsidRPr="00012A6B">
              <w:rPr>
                <w:rFonts w:ascii="Garamond" w:hAnsi="Garamond" w:cstheme="minorHAnsi"/>
                <w:sz w:val="20"/>
                <w:szCs w:val="20"/>
              </w:rPr>
              <w:t>, nonché la presenza dell’eventuale documentazione richiesta al prestatore d’opera nel contratto (es. rapporti sulle attività).</w:t>
            </w:r>
          </w:p>
        </w:tc>
      </w:tr>
      <w:tr w:rsidR="0019596A" w14:paraId="77C8E5E1" w14:textId="77777777" w:rsidTr="003E7035">
        <w:trPr>
          <w:trHeight w:val="1644"/>
        </w:trPr>
        <w:tc>
          <w:tcPr>
            <w:tcW w:w="4253" w:type="dxa"/>
            <w:shd w:val="clear" w:color="auto" w:fill="D9E2F3" w:themeFill="accent1" w:themeFillTint="33"/>
            <w:vAlign w:val="center"/>
          </w:tcPr>
          <w:p w14:paraId="7496B90D" w14:textId="2A5F52A1" w:rsidR="0019596A" w:rsidRPr="006235FA" w:rsidRDefault="0019596A" w:rsidP="0019596A">
            <w:pPr>
              <w:jc w:val="center"/>
              <w:rPr>
                <w:rFonts w:ascii="Garamond" w:hAnsi="Garamond" w:cstheme="minorHAnsi"/>
                <w:sz w:val="20"/>
                <w:szCs w:val="20"/>
              </w:rPr>
            </w:pPr>
            <w:r w:rsidRPr="00725FC0">
              <w:rPr>
                <w:rFonts w:ascii="Garamond" w:hAnsi="Garamond" w:cstheme="minorHAnsi"/>
                <w:b/>
                <w:bCs/>
                <w:color w:val="002060"/>
                <w:sz w:val="20"/>
                <w:szCs w:val="20"/>
              </w:rPr>
              <w:t>(</w:t>
            </w:r>
            <w:r>
              <w:rPr>
                <w:rFonts w:ascii="Garamond" w:hAnsi="Garamond" w:cstheme="minorHAnsi"/>
                <w:b/>
                <w:bCs/>
                <w:color w:val="002060"/>
                <w:sz w:val="20"/>
                <w:szCs w:val="20"/>
              </w:rPr>
              <w:t>C</w:t>
            </w:r>
            <w:r w:rsidRPr="00725FC0">
              <w:rPr>
                <w:rFonts w:ascii="Garamond" w:hAnsi="Garamond" w:cstheme="minorHAnsi"/>
                <w:b/>
                <w:bCs/>
                <w:color w:val="002060"/>
                <w:sz w:val="20"/>
                <w:szCs w:val="20"/>
              </w:rPr>
              <w:t>.</w:t>
            </w:r>
            <w:r>
              <w:rPr>
                <w:rFonts w:ascii="Garamond" w:hAnsi="Garamond" w:cstheme="minorHAnsi"/>
                <w:b/>
                <w:bCs/>
                <w:color w:val="002060"/>
                <w:sz w:val="20"/>
                <w:szCs w:val="20"/>
              </w:rPr>
              <w:t>6</w:t>
            </w:r>
            <w:r w:rsidRPr="00725FC0">
              <w:rPr>
                <w:rFonts w:ascii="Garamond" w:hAnsi="Garamond" w:cstheme="minorHAnsi"/>
                <w:b/>
                <w:bCs/>
                <w:color w:val="002060"/>
                <w:sz w:val="20"/>
                <w:szCs w:val="20"/>
              </w:rPr>
              <w:t>)</w:t>
            </w:r>
            <w:r w:rsidRPr="00725FC0">
              <w:rPr>
                <w:rFonts w:ascii="Garamond" w:hAnsi="Garamond" w:cstheme="minorHAnsi"/>
                <w:color w:val="002060"/>
                <w:sz w:val="20"/>
                <w:szCs w:val="20"/>
              </w:rPr>
              <w:t xml:space="preserve"> </w:t>
            </w:r>
            <w:r>
              <w:rPr>
                <w:rFonts w:ascii="Garamond" w:hAnsi="Garamond" w:cstheme="minorHAnsi"/>
                <w:color w:val="002060"/>
                <w:sz w:val="20"/>
                <w:szCs w:val="20"/>
              </w:rPr>
              <w:t xml:space="preserve">È stata verificata la sussistenza e la </w:t>
            </w:r>
            <w:r w:rsidRPr="00725FC0">
              <w:rPr>
                <w:rFonts w:ascii="Garamond" w:hAnsi="Garamond" w:cstheme="minorHAnsi"/>
                <w:color w:val="002060"/>
                <w:sz w:val="20"/>
                <w:szCs w:val="20"/>
              </w:rPr>
              <w:t>correttezza</w:t>
            </w:r>
            <w:r>
              <w:rPr>
                <w:rFonts w:ascii="Garamond" w:hAnsi="Garamond" w:cstheme="minorHAnsi"/>
                <w:color w:val="002060"/>
                <w:sz w:val="20"/>
                <w:szCs w:val="20"/>
              </w:rPr>
              <w:t xml:space="preserve"> dell’eventuale documentazione amministrativa prodotta dal Soggetto attuatore propedeutica alla manifestazione della spesa (atto di autorizzazione alla fatturazione in caso di personale esterno)?</w:t>
            </w:r>
          </w:p>
        </w:tc>
        <w:tc>
          <w:tcPr>
            <w:tcW w:w="567" w:type="dxa"/>
            <w:shd w:val="clear" w:color="auto" w:fill="auto"/>
            <w:vAlign w:val="center"/>
          </w:tcPr>
          <w:p w14:paraId="55461F28"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683" w:type="dxa"/>
            <w:shd w:val="clear" w:color="auto" w:fill="auto"/>
            <w:vAlign w:val="center"/>
          </w:tcPr>
          <w:p w14:paraId="7E26300C"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661" w:type="dxa"/>
            <w:shd w:val="clear" w:color="auto" w:fill="auto"/>
            <w:vAlign w:val="center"/>
          </w:tcPr>
          <w:p w14:paraId="1A0E397E"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3759" w:type="dxa"/>
            <w:shd w:val="clear" w:color="auto" w:fill="auto"/>
            <w:vAlign w:val="center"/>
          </w:tcPr>
          <w:p w14:paraId="2EC05770" w14:textId="6F69E883" w:rsidR="0019596A" w:rsidRPr="00E95E8D"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Atti di autorizzazione alla fatturazione</w:t>
            </w:r>
          </w:p>
        </w:tc>
        <w:tc>
          <w:tcPr>
            <w:tcW w:w="4394" w:type="dxa"/>
            <w:shd w:val="clear" w:color="auto" w:fill="auto"/>
            <w:vAlign w:val="center"/>
          </w:tcPr>
          <w:p w14:paraId="23E7342A" w14:textId="3DF63720" w:rsidR="0019596A" w:rsidRPr="000C7D8B" w:rsidRDefault="0019596A" w:rsidP="0019596A">
            <w:pPr>
              <w:jc w:val="center"/>
              <w:rPr>
                <w:rFonts w:ascii="Garamond" w:hAnsi="Garamond" w:cstheme="minorHAnsi"/>
                <w:color w:val="002060"/>
                <w:sz w:val="20"/>
                <w:szCs w:val="20"/>
              </w:rPr>
            </w:pPr>
            <w:r w:rsidRPr="00012A6B">
              <w:rPr>
                <w:rFonts w:ascii="Garamond" w:hAnsi="Garamond" w:cstheme="minorHAnsi"/>
                <w:sz w:val="20"/>
                <w:szCs w:val="20"/>
              </w:rPr>
              <w:t xml:space="preserve">Verificare la presenza dell’eventuale documentazione </w:t>
            </w:r>
            <w:r>
              <w:rPr>
                <w:rFonts w:ascii="Garamond" w:hAnsi="Garamond" w:cstheme="minorHAnsi"/>
                <w:sz w:val="20"/>
                <w:szCs w:val="20"/>
              </w:rPr>
              <w:t>prodotta dalla scuola con cui il prestatore d’opera è stato autorizzato all’emissione della fattura/altro giustificativo</w:t>
            </w:r>
            <w:r w:rsidRPr="00012A6B">
              <w:rPr>
                <w:rFonts w:ascii="Garamond" w:hAnsi="Garamond" w:cstheme="minorHAnsi"/>
                <w:sz w:val="20"/>
                <w:szCs w:val="20"/>
              </w:rPr>
              <w:t>.</w:t>
            </w:r>
          </w:p>
        </w:tc>
      </w:tr>
      <w:tr w:rsidR="0019596A" w14:paraId="5D95F3E3" w14:textId="77777777" w:rsidTr="003E7035">
        <w:trPr>
          <w:trHeight w:val="340"/>
        </w:trPr>
        <w:tc>
          <w:tcPr>
            <w:tcW w:w="14317" w:type="dxa"/>
            <w:gridSpan w:val="6"/>
            <w:shd w:val="clear" w:color="auto" w:fill="F2F2F2" w:themeFill="background1" w:themeFillShade="F2"/>
            <w:vAlign w:val="center"/>
          </w:tcPr>
          <w:p w14:paraId="7DE537AD" w14:textId="60CB6AAC" w:rsidR="0019596A" w:rsidRPr="00821181" w:rsidRDefault="0019596A" w:rsidP="0019596A">
            <w:pPr>
              <w:pStyle w:val="Paragrafoelenco"/>
              <w:numPr>
                <w:ilvl w:val="0"/>
                <w:numId w:val="1"/>
              </w:numPr>
              <w:jc w:val="center"/>
              <w:rPr>
                <w:rFonts w:ascii="Garamond" w:eastAsia="Times New Roman" w:hAnsi="Garamond" w:cstheme="minorHAnsi"/>
                <w:b/>
                <w:bCs/>
                <w:smallCaps/>
                <w:color w:val="002060"/>
                <w:lang w:eastAsia="it-IT"/>
              </w:rPr>
            </w:pPr>
            <w:r w:rsidRPr="00821181">
              <w:rPr>
                <w:rFonts w:ascii="Garamond" w:eastAsia="Times New Roman" w:hAnsi="Garamond" w:cstheme="minorHAnsi"/>
                <w:b/>
                <w:bCs/>
                <w:smallCaps/>
                <w:color w:val="002060"/>
                <w:lang w:eastAsia="it-IT"/>
              </w:rPr>
              <w:t>Verifiche sulla documentazione di spesa</w:t>
            </w:r>
          </w:p>
        </w:tc>
      </w:tr>
      <w:tr w:rsidR="0019596A" w14:paraId="3553AAE6" w14:textId="77777777" w:rsidTr="003E7035">
        <w:trPr>
          <w:trHeight w:val="340"/>
        </w:trPr>
        <w:tc>
          <w:tcPr>
            <w:tcW w:w="4253" w:type="dxa"/>
            <w:vMerge w:val="restart"/>
            <w:shd w:val="clear" w:color="auto" w:fill="F2F2F2" w:themeFill="background1" w:themeFillShade="F2"/>
            <w:vAlign w:val="center"/>
          </w:tcPr>
          <w:p w14:paraId="7766420F" w14:textId="7A8996E7" w:rsidR="0019596A" w:rsidRPr="006235FA" w:rsidRDefault="0019596A" w:rsidP="0019596A">
            <w:pPr>
              <w:jc w:val="center"/>
              <w:rPr>
                <w:rFonts w:ascii="Garamond" w:hAnsi="Garamond" w:cstheme="minorHAnsi"/>
                <w:sz w:val="20"/>
                <w:szCs w:val="20"/>
              </w:rPr>
            </w:pPr>
            <w:r>
              <w:rPr>
                <w:rFonts w:ascii="Garamond" w:eastAsia="Times New Roman" w:hAnsi="Garamond" w:cstheme="minorHAnsi"/>
                <w:b/>
                <w:bCs/>
                <w:smallCaps/>
                <w:color w:val="002060"/>
                <w:lang w:eastAsia="it-IT"/>
              </w:rPr>
              <w:lastRenderedPageBreak/>
              <w:t>Punto di controllo</w:t>
            </w:r>
          </w:p>
        </w:tc>
        <w:tc>
          <w:tcPr>
            <w:tcW w:w="1911" w:type="dxa"/>
            <w:gridSpan w:val="3"/>
            <w:shd w:val="clear" w:color="auto" w:fill="F2F2F2" w:themeFill="background1" w:themeFillShade="F2"/>
            <w:vAlign w:val="center"/>
          </w:tcPr>
          <w:p w14:paraId="65B02C16" w14:textId="71E89498" w:rsidR="0019596A" w:rsidRPr="008A0F08" w:rsidRDefault="0019596A" w:rsidP="0019596A">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Esito</w:t>
            </w:r>
          </w:p>
        </w:tc>
        <w:tc>
          <w:tcPr>
            <w:tcW w:w="3759" w:type="dxa"/>
            <w:vMerge w:val="restart"/>
            <w:shd w:val="clear" w:color="auto" w:fill="F2F2F2" w:themeFill="background1" w:themeFillShade="F2"/>
            <w:vAlign w:val="center"/>
          </w:tcPr>
          <w:p w14:paraId="329826C7" w14:textId="7B5CF8DB" w:rsidR="0019596A" w:rsidRPr="008A0F08" w:rsidRDefault="0019596A" w:rsidP="0019596A">
            <w:pPr>
              <w:jc w:val="center"/>
              <w:rPr>
                <w:rFonts w:ascii="Garamond" w:eastAsia="Times New Roman" w:hAnsi="Garamond" w:cstheme="minorHAnsi"/>
                <w:b/>
                <w:bCs/>
                <w:smallCaps/>
                <w:color w:val="002060"/>
                <w:lang w:eastAsia="it-IT"/>
              </w:rPr>
            </w:pPr>
            <w:r w:rsidRPr="001D07C9">
              <w:rPr>
                <w:rFonts w:ascii="Garamond" w:eastAsia="Times New Roman" w:hAnsi="Garamond" w:cstheme="minorHAnsi"/>
                <w:b/>
                <w:bCs/>
                <w:smallCaps/>
                <w:color w:val="002060"/>
                <w:lang w:eastAsia="it-IT"/>
              </w:rPr>
              <w:t>Documentazione di supporto</w:t>
            </w:r>
          </w:p>
        </w:tc>
        <w:tc>
          <w:tcPr>
            <w:tcW w:w="4394" w:type="dxa"/>
            <w:vMerge w:val="restart"/>
            <w:shd w:val="clear" w:color="auto" w:fill="F2F2F2" w:themeFill="background1" w:themeFillShade="F2"/>
            <w:vAlign w:val="center"/>
          </w:tcPr>
          <w:p w14:paraId="12147185" w14:textId="4FF423B0" w:rsidR="0019596A" w:rsidRPr="008A0F08" w:rsidRDefault="0019596A" w:rsidP="0019596A">
            <w:pPr>
              <w:jc w:val="center"/>
              <w:rPr>
                <w:rFonts w:ascii="Garamond" w:eastAsia="Times New Roman" w:hAnsi="Garamond" w:cstheme="minorHAnsi"/>
                <w:b/>
                <w:bCs/>
                <w:smallCaps/>
                <w:color w:val="002060"/>
                <w:lang w:eastAsia="it-IT"/>
              </w:rPr>
            </w:pPr>
            <w:r w:rsidRPr="001D07C9">
              <w:rPr>
                <w:rFonts w:ascii="Garamond" w:eastAsia="Times New Roman" w:hAnsi="Garamond" w:cstheme="minorHAnsi"/>
                <w:b/>
                <w:bCs/>
                <w:smallCaps/>
                <w:color w:val="002060"/>
                <w:lang w:eastAsia="it-IT"/>
              </w:rPr>
              <w:t>Documentazione di supporto</w:t>
            </w:r>
          </w:p>
        </w:tc>
      </w:tr>
      <w:tr w:rsidR="0019596A" w14:paraId="4C05CD23" w14:textId="77777777" w:rsidTr="003E7035">
        <w:trPr>
          <w:trHeight w:val="340"/>
        </w:trPr>
        <w:tc>
          <w:tcPr>
            <w:tcW w:w="4253" w:type="dxa"/>
            <w:vMerge/>
            <w:shd w:val="clear" w:color="auto" w:fill="F2F2F2" w:themeFill="background1" w:themeFillShade="F2"/>
            <w:vAlign w:val="center"/>
          </w:tcPr>
          <w:p w14:paraId="6BDE9A45" w14:textId="77777777" w:rsidR="0019596A" w:rsidRDefault="0019596A" w:rsidP="0019596A">
            <w:pPr>
              <w:jc w:val="center"/>
              <w:rPr>
                <w:rFonts w:ascii="Garamond" w:eastAsia="Times New Roman" w:hAnsi="Garamond" w:cstheme="minorHAnsi"/>
                <w:b/>
                <w:bCs/>
                <w:smallCaps/>
                <w:color w:val="002060"/>
                <w:lang w:eastAsia="it-IT"/>
              </w:rPr>
            </w:pPr>
          </w:p>
        </w:tc>
        <w:tc>
          <w:tcPr>
            <w:tcW w:w="567" w:type="dxa"/>
            <w:shd w:val="clear" w:color="auto" w:fill="F2F2F2" w:themeFill="background1" w:themeFillShade="F2"/>
            <w:vAlign w:val="center"/>
          </w:tcPr>
          <w:p w14:paraId="55D14C91" w14:textId="1CA13CA2" w:rsidR="0019596A" w:rsidRPr="008A0F08" w:rsidRDefault="0019596A" w:rsidP="0019596A">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683" w:type="dxa"/>
            <w:shd w:val="clear" w:color="auto" w:fill="F2F2F2" w:themeFill="background1" w:themeFillShade="F2"/>
            <w:vAlign w:val="center"/>
          </w:tcPr>
          <w:p w14:paraId="5973281F" w14:textId="709FE618" w:rsidR="0019596A" w:rsidRPr="008A0F08" w:rsidRDefault="0019596A" w:rsidP="0019596A">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14:paraId="31D7181C" w14:textId="414B1F5B" w:rsidR="0019596A" w:rsidRPr="008A0F08" w:rsidRDefault="0019596A" w:rsidP="0019596A">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3759" w:type="dxa"/>
            <w:vMerge/>
            <w:shd w:val="clear" w:color="auto" w:fill="F2F2F2" w:themeFill="background1" w:themeFillShade="F2"/>
            <w:vAlign w:val="center"/>
          </w:tcPr>
          <w:p w14:paraId="23C4C4C3"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4394" w:type="dxa"/>
            <w:vMerge/>
            <w:shd w:val="clear" w:color="auto" w:fill="F2F2F2" w:themeFill="background1" w:themeFillShade="F2"/>
            <w:vAlign w:val="center"/>
          </w:tcPr>
          <w:p w14:paraId="4EBD3778" w14:textId="77777777" w:rsidR="0019596A" w:rsidRPr="008A0F08" w:rsidRDefault="0019596A" w:rsidP="0019596A">
            <w:pPr>
              <w:jc w:val="center"/>
              <w:rPr>
                <w:rFonts w:ascii="Garamond" w:eastAsia="Times New Roman" w:hAnsi="Garamond" w:cstheme="minorHAnsi"/>
                <w:b/>
                <w:bCs/>
                <w:smallCaps/>
                <w:color w:val="002060"/>
                <w:lang w:eastAsia="it-IT"/>
              </w:rPr>
            </w:pPr>
          </w:p>
        </w:tc>
      </w:tr>
      <w:tr w:rsidR="0019596A" w14:paraId="75019BA3" w14:textId="77777777" w:rsidTr="003E7035">
        <w:trPr>
          <w:trHeight w:val="20"/>
        </w:trPr>
        <w:tc>
          <w:tcPr>
            <w:tcW w:w="4253" w:type="dxa"/>
            <w:shd w:val="clear" w:color="auto" w:fill="D9E2F3" w:themeFill="accent1" w:themeFillTint="33"/>
            <w:vAlign w:val="center"/>
          </w:tcPr>
          <w:p w14:paraId="110C209C" w14:textId="4C102164" w:rsidR="0019596A" w:rsidRPr="0014039E" w:rsidRDefault="0019596A" w:rsidP="0019596A">
            <w:pPr>
              <w:jc w:val="center"/>
              <w:rPr>
                <w:rFonts w:ascii="Garamond" w:hAnsi="Garamond" w:cstheme="minorHAnsi"/>
                <w:color w:val="002060"/>
                <w:sz w:val="20"/>
                <w:szCs w:val="20"/>
              </w:rPr>
            </w:pPr>
            <w:r w:rsidRPr="0014039E">
              <w:rPr>
                <w:rFonts w:ascii="Garamond" w:hAnsi="Garamond" w:cstheme="minorHAnsi"/>
                <w:b/>
                <w:bCs/>
                <w:color w:val="002060"/>
                <w:sz w:val="20"/>
                <w:szCs w:val="20"/>
              </w:rPr>
              <w:t>(</w:t>
            </w:r>
            <w:r>
              <w:rPr>
                <w:rFonts w:ascii="Garamond" w:hAnsi="Garamond" w:cstheme="minorHAnsi"/>
                <w:b/>
                <w:bCs/>
                <w:color w:val="002060"/>
                <w:sz w:val="20"/>
                <w:szCs w:val="20"/>
              </w:rPr>
              <w:t>D</w:t>
            </w:r>
            <w:r w:rsidRPr="0014039E">
              <w:rPr>
                <w:rFonts w:ascii="Garamond" w:hAnsi="Garamond" w:cstheme="minorHAnsi"/>
                <w:b/>
                <w:bCs/>
                <w:color w:val="002060"/>
                <w:sz w:val="20"/>
                <w:szCs w:val="20"/>
              </w:rPr>
              <w:t>.1)</w:t>
            </w:r>
            <w:r w:rsidRPr="0014039E">
              <w:rPr>
                <w:rFonts w:ascii="Garamond" w:hAnsi="Garamond" w:cstheme="minorHAnsi"/>
                <w:color w:val="002060"/>
                <w:sz w:val="20"/>
                <w:szCs w:val="20"/>
              </w:rPr>
              <w:t xml:space="preserve"> I giustificativ</w:t>
            </w:r>
            <w:r>
              <w:rPr>
                <w:rFonts w:ascii="Garamond" w:hAnsi="Garamond" w:cstheme="minorHAnsi"/>
                <w:color w:val="002060"/>
                <w:sz w:val="20"/>
                <w:szCs w:val="20"/>
              </w:rPr>
              <w:t xml:space="preserve">i </w:t>
            </w:r>
            <w:r w:rsidRPr="0014039E">
              <w:rPr>
                <w:rFonts w:ascii="Garamond" w:hAnsi="Garamond" w:cstheme="minorHAnsi"/>
                <w:color w:val="002060"/>
                <w:sz w:val="20"/>
                <w:szCs w:val="20"/>
              </w:rPr>
              <w:t>di spesa in esame cont</w:t>
            </w:r>
            <w:r>
              <w:rPr>
                <w:rFonts w:ascii="Garamond" w:hAnsi="Garamond" w:cstheme="minorHAnsi"/>
                <w:color w:val="002060"/>
                <w:sz w:val="20"/>
                <w:szCs w:val="20"/>
              </w:rPr>
              <w:t xml:space="preserve">engono </w:t>
            </w:r>
            <w:r w:rsidRPr="0014039E">
              <w:rPr>
                <w:rFonts w:ascii="Garamond" w:hAnsi="Garamond" w:cstheme="minorHAnsi"/>
                <w:color w:val="002060"/>
                <w:sz w:val="20"/>
                <w:szCs w:val="20"/>
              </w:rPr>
              <w:t>i seguenti elementi?</w:t>
            </w:r>
          </w:p>
        </w:tc>
        <w:tc>
          <w:tcPr>
            <w:tcW w:w="567" w:type="dxa"/>
            <w:vAlign w:val="center"/>
          </w:tcPr>
          <w:p w14:paraId="194BAEFB" w14:textId="6DCA8058"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07849067"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03A48242"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5925D25A" w14:textId="6F5F3655" w:rsidR="0019596A" w:rsidRPr="00954EF5" w:rsidRDefault="0019596A" w:rsidP="0019596A">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Fatture/Note (altri giustificativi)</w:t>
            </w:r>
          </w:p>
        </w:tc>
        <w:tc>
          <w:tcPr>
            <w:tcW w:w="4394" w:type="dxa"/>
            <w:vAlign w:val="center"/>
          </w:tcPr>
          <w:p w14:paraId="1B039F43" w14:textId="53AC535C" w:rsidR="0019596A" w:rsidRPr="00D136BF" w:rsidRDefault="0019596A" w:rsidP="0019596A">
            <w:pPr>
              <w:jc w:val="center"/>
              <w:rPr>
                <w:rFonts w:ascii="Garamond" w:hAnsi="Garamond"/>
                <w:sz w:val="20"/>
                <w:szCs w:val="20"/>
              </w:rPr>
            </w:pPr>
            <w:r w:rsidRPr="00D136BF">
              <w:rPr>
                <w:rFonts w:ascii="Garamond" w:hAnsi="Garamond"/>
                <w:sz w:val="20"/>
                <w:szCs w:val="20"/>
              </w:rPr>
              <w:t>Verificare la presenza degli elementi in elenco su</w:t>
            </w:r>
            <w:r>
              <w:rPr>
                <w:rFonts w:ascii="Garamond" w:hAnsi="Garamond"/>
                <w:sz w:val="20"/>
                <w:szCs w:val="20"/>
              </w:rPr>
              <w:t xml:space="preserve">i </w:t>
            </w:r>
            <w:r w:rsidRPr="00D136BF">
              <w:rPr>
                <w:rFonts w:ascii="Garamond" w:hAnsi="Garamond"/>
                <w:sz w:val="20"/>
                <w:szCs w:val="20"/>
              </w:rPr>
              <w:t>giustificativ</w:t>
            </w:r>
            <w:r>
              <w:rPr>
                <w:rFonts w:ascii="Garamond" w:hAnsi="Garamond"/>
                <w:sz w:val="20"/>
                <w:szCs w:val="20"/>
              </w:rPr>
              <w:t>i</w:t>
            </w:r>
            <w:r w:rsidRPr="00D136BF">
              <w:rPr>
                <w:rFonts w:ascii="Garamond" w:hAnsi="Garamond"/>
                <w:sz w:val="20"/>
                <w:szCs w:val="20"/>
              </w:rPr>
              <w:t xml:space="preserve"> di spesa</w:t>
            </w:r>
          </w:p>
        </w:tc>
      </w:tr>
      <w:tr w:rsidR="0019596A" w14:paraId="367D2FF2" w14:textId="77777777" w:rsidTr="003E7035">
        <w:trPr>
          <w:trHeight w:val="20"/>
        </w:trPr>
        <w:tc>
          <w:tcPr>
            <w:tcW w:w="4253" w:type="dxa"/>
            <w:shd w:val="clear" w:color="auto" w:fill="D9E2F3" w:themeFill="accent1" w:themeFillTint="33"/>
            <w:vAlign w:val="center"/>
          </w:tcPr>
          <w:p w14:paraId="43BD5D41" w14:textId="0AFE97B1" w:rsidR="0019596A" w:rsidRPr="0014039E" w:rsidRDefault="0019596A" w:rsidP="0019596A">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Riferimento al</w:t>
            </w:r>
            <w:r>
              <w:rPr>
                <w:rFonts w:ascii="Garamond" w:hAnsi="Garamond" w:cstheme="minorHAnsi"/>
                <w:color w:val="002060"/>
                <w:sz w:val="20"/>
                <w:szCs w:val="20"/>
              </w:rPr>
              <w:t xml:space="preserve"> </w:t>
            </w:r>
            <w:r w:rsidRPr="00B74013">
              <w:rPr>
                <w:rFonts w:ascii="Garamond" w:hAnsi="Garamond" w:cstheme="minorHAnsi"/>
                <w:color w:val="002060"/>
                <w:sz w:val="20"/>
                <w:szCs w:val="20"/>
              </w:rPr>
              <w:t>finanziamento da parte dell’U</w:t>
            </w:r>
            <w:r>
              <w:rPr>
                <w:rFonts w:ascii="Garamond" w:hAnsi="Garamond" w:cstheme="minorHAnsi"/>
                <w:color w:val="002060"/>
                <w:sz w:val="20"/>
                <w:szCs w:val="20"/>
              </w:rPr>
              <w:t xml:space="preserve">E, </w:t>
            </w:r>
            <w:r w:rsidRPr="00B74013">
              <w:rPr>
                <w:rFonts w:ascii="Garamond" w:hAnsi="Garamond" w:cstheme="minorHAnsi"/>
                <w:color w:val="002060"/>
                <w:sz w:val="20"/>
                <w:szCs w:val="20"/>
              </w:rPr>
              <w:t>all’iniziativa Next Generation EU</w:t>
            </w:r>
            <w:r>
              <w:rPr>
                <w:rFonts w:ascii="Garamond" w:hAnsi="Garamond" w:cstheme="minorHAnsi"/>
                <w:color w:val="002060"/>
                <w:sz w:val="20"/>
                <w:szCs w:val="20"/>
              </w:rPr>
              <w:t xml:space="preserve">, al </w:t>
            </w:r>
            <w:r w:rsidRPr="0014039E">
              <w:rPr>
                <w:rFonts w:ascii="Garamond" w:hAnsi="Garamond" w:cstheme="minorHAnsi"/>
                <w:color w:val="002060"/>
                <w:sz w:val="20"/>
                <w:szCs w:val="20"/>
              </w:rPr>
              <w:t>PNRR e alla misura di riferimento</w:t>
            </w:r>
            <w:r>
              <w:rPr>
                <w:rFonts w:ascii="Garamond" w:hAnsi="Garamond" w:cstheme="minorHAnsi"/>
                <w:color w:val="002060"/>
                <w:sz w:val="20"/>
                <w:szCs w:val="20"/>
              </w:rPr>
              <w:t>.</w:t>
            </w:r>
          </w:p>
        </w:tc>
        <w:tc>
          <w:tcPr>
            <w:tcW w:w="567" w:type="dxa"/>
            <w:vAlign w:val="center"/>
          </w:tcPr>
          <w:p w14:paraId="52AF6F4A" w14:textId="0CAA9C18"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2F4D3A35"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40BED24E"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7396C603"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7A374C75" w14:textId="2EEEBD79" w:rsidR="0019596A" w:rsidRPr="008727B9" w:rsidRDefault="0019596A" w:rsidP="0019596A">
            <w:pPr>
              <w:jc w:val="center"/>
              <w:rPr>
                <w:rFonts w:ascii="Garamond" w:hAnsi="Garamond"/>
                <w:sz w:val="20"/>
                <w:szCs w:val="20"/>
              </w:rPr>
            </w:pPr>
            <w:r w:rsidRPr="008727B9">
              <w:rPr>
                <w:rFonts w:ascii="Garamond" w:hAnsi="Garamond"/>
                <w:sz w:val="20"/>
                <w:szCs w:val="20"/>
              </w:rPr>
              <w:t>La presenza degli elementi di riferibilità al progetto è necessaria a</w:t>
            </w:r>
            <w:r>
              <w:rPr>
                <w:rFonts w:ascii="Garamond" w:hAnsi="Garamond"/>
                <w:sz w:val="20"/>
                <w:szCs w:val="20"/>
              </w:rPr>
              <w:t xml:space="preserve"> </w:t>
            </w:r>
            <w:r w:rsidRPr="008727B9">
              <w:rPr>
                <w:rFonts w:ascii="Garamond" w:hAnsi="Garamond"/>
                <w:sz w:val="20"/>
                <w:szCs w:val="20"/>
              </w:rPr>
              <w:t>garantire l'assenza di doppio finanziamento.</w:t>
            </w:r>
          </w:p>
        </w:tc>
      </w:tr>
      <w:tr w:rsidR="0019596A" w14:paraId="5183C1B4" w14:textId="77777777" w:rsidTr="003E7035">
        <w:trPr>
          <w:trHeight w:val="20"/>
        </w:trPr>
        <w:tc>
          <w:tcPr>
            <w:tcW w:w="4253" w:type="dxa"/>
            <w:shd w:val="clear" w:color="auto" w:fill="D9E2F3" w:themeFill="accent1" w:themeFillTint="33"/>
            <w:vAlign w:val="center"/>
          </w:tcPr>
          <w:p w14:paraId="4AE2EC32" w14:textId="4449D08F" w:rsidR="0019596A" w:rsidRPr="0014039E" w:rsidRDefault="0019596A" w:rsidP="0019596A">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 xml:space="preserve">Riferimento al titolo del Progetto ammesso al finanziamento del PNRR </w:t>
            </w:r>
          </w:p>
        </w:tc>
        <w:tc>
          <w:tcPr>
            <w:tcW w:w="567" w:type="dxa"/>
            <w:vAlign w:val="center"/>
          </w:tcPr>
          <w:p w14:paraId="7E8C08C3" w14:textId="0832FC65"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5D390F6F"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7111F30F"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58A66934"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031ED952" w14:textId="2A11F5A8" w:rsidR="0019596A" w:rsidRPr="006235FA" w:rsidRDefault="0019596A" w:rsidP="0019596A">
            <w:pPr>
              <w:jc w:val="center"/>
              <w:rPr>
                <w:rFonts w:ascii="Garamond" w:hAnsi="Garamond"/>
                <w:b/>
                <w:bCs/>
                <w:sz w:val="20"/>
                <w:szCs w:val="20"/>
              </w:rPr>
            </w:pPr>
            <w:r w:rsidRPr="008727B9">
              <w:rPr>
                <w:rFonts w:ascii="Garamond" w:hAnsi="Garamond"/>
                <w:sz w:val="20"/>
                <w:szCs w:val="20"/>
              </w:rPr>
              <w:t>La presenza degli elementi di riferibilità al progetto è necessaria a</w:t>
            </w:r>
            <w:r>
              <w:rPr>
                <w:rFonts w:ascii="Garamond" w:hAnsi="Garamond"/>
                <w:sz w:val="20"/>
                <w:szCs w:val="20"/>
              </w:rPr>
              <w:t xml:space="preserve"> </w:t>
            </w:r>
            <w:r w:rsidRPr="008727B9">
              <w:rPr>
                <w:rFonts w:ascii="Garamond" w:hAnsi="Garamond"/>
                <w:sz w:val="20"/>
                <w:szCs w:val="20"/>
              </w:rPr>
              <w:t>garantire l'assenza di doppio finanziamento.</w:t>
            </w:r>
          </w:p>
        </w:tc>
      </w:tr>
      <w:tr w:rsidR="0019596A" w14:paraId="3433EDDB" w14:textId="77777777" w:rsidTr="003E7035">
        <w:trPr>
          <w:trHeight w:val="20"/>
        </w:trPr>
        <w:tc>
          <w:tcPr>
            <w:tcW w:w="4253" w:type="dxa"/>
            <w:shd w:val="clear" w:color="auto" w:fill="D9E2F3" w:themeFill="accent1" w:themeFillTint="33"/>
            <w:vAlign w:val="center"/>
          </w:tcPr>
          <w:p w14:paraId="54D31CF5" w14:textId="1E58DA18" w:rsidR="0019596A" w:rsidRPr="0014039E" w:rsidRDefault="0019596A" w:rsidP="0019596A">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CUP associato al Progetto</w:t>
            </w:r>
          </w:p>
        </w:tc>
        <w:tc>
          <w:tcPr>
            <w:tcW w:w="567" w:type="dxa"/>
            <w:vAlign w:val="center"/>
          </w:tcPr>
          <w:p w14:paraId="420AD75E" w14:textId="27096098"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34F50E5C"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3834B7C3"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597A9399"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4E7D33AA" w14:textId="30BA74BF" w:rsidR="0019596A" w:rsidRPr="006235FA" w:rsidRDefault="0019596A" w:rsidP="0019596A">
            <w:pPr>
              <w:jc w:val="center"/>
              <w:rPr>
                <w:rFonts w:ascii="Garamond" w:hAnsi="Garamond"/>
                <w:b/>
                <w:bCs/>
                <w:sz w:val="20"/>
                <w:szCs w:val="20"/>
              </w:rPr>
            </w:pPr>
            <w:r w:rsidRPr="008727B9">
              <w:rPr>
                <w:rFonts w:ascii="Garamond" w:hAnsi="Garamond"/>
                <w:sz w:val="20"/>
                <w:szCs w:val="20"/>
              </w:rPr>
              <w:t>La presenza degli elementi di riferibilità al progetto è necessaria a</w:t>
            </w:r>
            <w:r>
              <w:rPr>
                <w:rFonts w:ascii="Garamond" w:hAnsi="Garamond"/>
                <w:sz w:val="20"/>
                <w:szCs w:val="20"/>
              </w:rPr>
              <w:t xml:space="preserve"> </w:t>
            </w:r>
            <w:r w:rsidRPr="008727B9">
              <w:rPr>
                <w:rFonts w:ascii="Garamond" w:hAnsi="Garamond"/>
                <w:sz w:val="20"/>
                <w:szCs w:val="20"/>
              </w:rPr>
              <w:t>garantire l'assenza di doppio finanziamento.</w:t>
            </w:r>
          </w:p>
        </w:tc>
      </w:tr>
      <w:tr w:rsidR="0019596A" w14:paraId="111C43B2" w14:textId="77777777" w:rsidTr="003E7035">
        <w:trPr>
          <w:trHeight w:val="20"/>
        </w:trPr>
        <w:tc>
          <w:tcPr>
            <w:tcW w:w="4253" w:type="dxa"/>
            <w:shd w:val="clear" w:color="auto" w:fill="D9E2F3" w:themeFill="accent1" w:themeFillTint="33"/>
            <w:vAlign w:val="center"/>
          </w:tcPr>
          <w:p w14:paraId="0A8CA1AA" w14:textId="4293EF43" w:rsidR="0019596A" w:rsidRPr="0014039E" w:rsidRDefault="0019596A" w:rsidP="0019596A">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 xml:space="preserve">Estremi identificativi del contratto a cui si riferisce il giustificativo di spesa </w:t>
            </w:r>
          </w:p>
        </w:tc>
        <w:tc>
          <w:tcPr>
            <w:tcW w:w="567" w:type="dxa"/>
            <w:vAlign w:val="center"/>
          </w:tcPr>
          <w:p w14:paraId="5022BD57" w14:textId="2DCB8003"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5FC6907D"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5FA1FC1A"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6451527A"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1ED5F4C7" w14:textId="1BEEC702" w:rsidR="0019596A" w:rsidRPr="006235FA" w:rsidRDefault="0019596A" w:rsidP="0019596A">
            <w:pPr>
              <w:jc w:val="center"/>
              <w:rPr>
                <w:rFonts w:ascii="Garamond" w:hAnsi="Garamond"/>
                <w:b/>
                <w:bCs/>
                <w:sz w:val="20"/>
                <w:szCs w:val="20"/>
              </w:rPr>
            </w:pPr>
            <w:r w:rsidRPr="008727B9">
              <w:rPr>
                <w:rFonts w:ascii="Garamond" w:hAnsi="Garamond"/>
                <w:sz w:val="20"/>
                <w:szCs w:val="20"/>
              </w:rPr>
              <w:t>La presenza d</w:t>
            </w:r>
            <w:r>
              <w:rPr>
                <w:rFonts w:ascii="Garamond" w:hAnsi="Garamond"/>
                <w:sz w:val="20"/>
                <w:szCs w:val="20"/>
              </w:rPr>
              <w:t xml:space="preserve">egli elementi identificativi del contratto </w:t>
            </w:r>
            <w:r w:rsidRPr="008727B9">
              <w:rPr>
                <w:rFonts w:ascii="Garamond" w:hAnsi="Garamond"/>
                <w:sz w:val="20"/>
                <w:szCs w:val="20"/>
              </w:rPr>
              <w:t>è necessaria a</w:t>
            </w:r>
            <w:r>
              <w:rPr>
                <w:rFonts w:ascii="Garamond" w:hAnsi="Garamond"/>
                <w:sz w:val="20"/>
                <w:szCs w:val="20"/>
              </w:rPr>
              <w:t xml:space="preserve"> </w:t>
            </w:r>
            <w:r w:rsidRPr="008727B9">
              <w:rPr>
                <w:rFonts w:ascii="Garamond" w:hAnsi="Garamond"/>
                <w:sz w:val="20"/>
                <w:szCs w:val="20"/>
              </w:rPr>
              <w:t>garantire l</w:t>
            </w:r>
            <w:r>
              <w:rPr>
                <w:rFonts w:ascii="Garamond" w:hAnsi="Garamond"/>
                <w:sz w:val="20"/>
                <w:szCs w:val="20"/>
              </w:rPr>
              <w:t>a riferibilità della spesa allo stesso (e al Progetto).</w:t>
            </w:r>
          </w:p>
        </w:tc>
      </w:tr>
      <w:tr w:rsidR="0019596A" w14:paraId="3BFF253E" w14:textId="77777777" w:rsidTr="003E7035">
        <w:trPr>
          <w:trHeight w:val="20"/>
        </w:trPr>
        <w:tc>
          <w:tcPr>
            <w:tcW w:w="4253" w:type="dxa"/>
            <w:shd w:val="clear" w:color="auto" w:fill="D9E2F3" w:themeFill="accent1" w:themeFillTint="33"/>
            <w:vAlign w:val="center"/>
          </w:tcPr>
          <w:p w14:paraId="663B6FD3" w14:textId="78E5FDE9" w:rsidR="0019596A" w:rsidRPr="00104BA5" w:rsidRDefault="0019596A" w:rsidP="0019596A">
            <w:pPr>
              <w:pStyle w:val="Paragrafoelenco"/>
              <w:numPr>
                <w:ilvl w:val="0"/>
                <w:numId w:val="2"/>
              </w:numPr>
              <w:rPr>
                <w:rFonts w:ascii="Garamond" w:hAnsi="Garamond" w:cstheme="minorHAnsi"/>
                <w:color w:val="002060"/>
                <w:sz w:val="20"/>
                <w:szCs w:val="20"/>
              </w:rPr>
            </w:pPr>
            <w:r w:rsidRPr="00104BA5">
              <w:rPr>
                <w:rFonts w:ascii="Garamond" w:hAnsi="Garamond" w:cstheme="minorHAnsi"/>
                <w:color w:val="002060"/>
                <w:sz w:val="20"/>
                <w:szCs w:val="20"/>
              </w:rPr>
              <w:t>CIG (nel caso di spesa associata ad una procedura di affidamento per l’acquisto di beni e servizi)</w:t>
            </w:r>
          </w:p>
        </w:tc>
        <w:tc>
          <w:tcPr>
            <w:tcW w:w="567" w:type="dxa"/>
            <w:vAlign w:val="center"/>
          </w:tcPr>
          <w:p w14:paraId="113DEE43" w14:textId="72FAAFEE"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0FEA3671"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27374613"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0E880326"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12ED7DC8" w14:textId="5378989C" w:rsidR="0019596A" w:rsidRPr="006235FA" w:rsidRDefault="0019596A" w:rsidP="0019596A">
            <w:pPr>
              <w:jc w:val="center"/>
              <w:rPr>
                <w:rFonts w:ascii="Garamond" w:hAnsi="Garamond"/>
                <w:b/>
                <w:bCs/>
                <w:sz w:val="20"/>
                <w:szCs w:val="20"/>
              </w:rPr>
            </w:pPr>
            <w:r w:rsidRPr="008727B9">
              <w:rPr>
                <w:rFonts w:ascii="Garamond" w:hAnsi="Garamond"/>
                <w:sz w:val="20"/>
                <w:szCs w:val="20"/>
              </w:rPr>
              <w:t>La presenza d</w:t>
            </w:r>
            <w:r>
              <w:rPr>
                <w:rFonts w:ascii="Garamond" w:hAnsi="Garamond"/>
                <w:sz w:val="20"/>
                <w:szCs w:val="20"/>
              </w:rPr>
              <w:t xml:space="preserve">egli elementi identificativi del contratto </w:t>
            </w:r>
            <w:r w:rsidRPr="008727B9">
              <w:rPr>
                <w:rFonts w:ascii="Garamond" w:hAnsi="Garamond"/>
                <w:sz w:val="20"/>
                <w:szCs w:val="20"/>
              </w:rPr>
              <w:t>è necessaria a</w:t>
            </w:r>
            <w:r>
              <w:rPr>
                <w:rFonts w:ascii="Garamond" w:hAnsi="Garamond"/>
                <w:sz w:val="20"/>
                <w:szCs w:val="20"/>
              </w:rPr>
              <w:t xml:space="preserve"> </w:t>
            </w:r>
            <w:r w:rsidRPr="008727B9">
              <w:rPr>
                <w:rFonts w:ascii="Garamond" w:hAnsi="Garamond"/>
                <w:sz w:val="20"/>
                <w:szCs w:val="20"/>
              </w:rPr>
              <w:t>garantire l</w:t>
            </w:r>
            <w:r>
              <w:rPr>
                <w:rFonts w:ascii="Garamond" w:hAnsi="Garamond"/>
                <w:sz w:val="20"/>
                <w:szCs w:val="20"/>
              </w:rPr>
              <w:t>a riferibilità della spesa allo stesso (e al Progetto).</w:t>
            </w:r>
          </w:p>
        </w:tc>
      </w:tr>
      <w:tr w:rsidR="0019596A" w14:paraId="32A8020E" w14:textId="77777777" w:rsidTr="003E7035">
        <w:trPr>
          <w:trHeight w:val="20"/>
        </w:trPr>
        <w:tc>
          <w:tcPr>
            <w:tcW w:w="4253" w:type="dxa"/>
            <w:shd w:val="clear" w:color="auto" w:fill="D9E2F3" w:themeFill="accent1" w:themeFillTint="33"/>
            <w:vAlign w:val="center"/>
          </w:tcPr>
          <w:p w14:paraId="70D6CE93" w14:textId="18A4EA20" w:rsidR="0019596A" w:rsidRPr="0014039E" w:rsidRDefault="0019596A" w:rsidP="0019596A">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Numero e data documento (</w:t>
            </w:r>
            <w:r w:rsidRPr="00104BA5">
              <w:rPr>
                <w:rFonts w:ascii="Garamond" w:hAnsi="Garamond" w:cstheme="minorHAnsi"/>
                <w:color w:val="002060"/>
                <w:sz w:val="20"/>
                <w:szCs w:val="20"/>
              </w:rPr>
              <w:t>quest’ultima successiva alla data di ammissione a finanziamento del Progetto e alla data di stipula del contratto/altro atto stipulato con il fornitore/soggetto incaricato</w:t>
            </w:r>
            <w:r w:rsidRPr="0014039E">
              <w:rPr>
                <w:rFonts w:ascii="Garamond" w:hAnsi="Garamond" w:cstheme="minorHAnsi"/>
                <w:color w:val="002060"/>
                <w:sz w:val="20"/>
                <w:szCs w:val="20"/>
              </w:rPr>
              <w:t>)</w:t>
            </w:r>
          </w:p>
        </w:tc>
        <w:tc>
          <w:tcPr>
            <w:tcW w:w="567" w:type="dxa"/>
            <w:vAlign w:val="center"/>
          </w:tcPr>
          <w:p w14:paraId="7BBFD669" w14:textId="3A9DE1EC" w:rsidR="0019596A" w:rsidRPr="006235FA" w:rsidRDefault="0019596A" w:rsidP="0019596A">
            <w:pPr>
              <w:jc w:val="center"/>
              <w:rPr>
                <w:rFonts w:ascii="Garamond" w:eastAsia="Times New Roman" w:hAnsi="Garamond" w:cstheme="minorHAnsi"/>
                <w:sz w:val="20"/>
                <w:szCs w:val="20"/>
                <w:lang w:eastAsia="it-IT"/>
              </w:rPr>
            </w:pPr>
          </w:p>
        </w:tc>
        <w:tc>
          <w:tcPr>
            <w:tcW w:w="683" w:type="dxa"/>
            <w:vAlign w:val="center"/>
          </w:tcPr>
          <w:p w14:paraId="09916179"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29552504" w14:textId="55F0DE18" w:rsidR="0019596A" w:rsidRPr="006235FA" w:rsidRDefault="00A11107"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3759" w:type="dxa"/>
            <w:vAlign w:val="center"/>
          </w:tcPr>
          <w:p w14:paraId="4279DDEC"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58438DE9" w14:textId="5436E175" w:rsidR="0019596A" w:rsidRPr="006235FA" w:rsidRDefault="0019596A" w:rsidP="0019596A">
            <w:pPr>
              <w:jc w:val="center"/>
              <w:rPr>
                <w:rFonts w:ascii="Garamond" w:hAnsi="Garamond"/>
                <w:b/>
                <w:bCs/>
                <w:sz w:val="20"/>
                <w:szCs w:val="20"/>
              </w:rPr>
            </w:pPr>
          </w:p>
        </w:tc>
      </w:tr>
      <w:tr w:rsidR="0019596A" w14:paraId="7D1A4D72" w14:textId="77777777" w:rsidTr="003E7035">
        <w:trPr>
          <w:trHeight w:val="20"/>
        </w:trPr>
        <w:tc>
          <w:tcPr>
            <w:tcW w:w="4253" w:type="dxa"/>
            <w:shd w:val="clear" w:color="auto" w:fill="D9E2F3" w:themeFill="accent1" w:themeFillTint="33"/>
            <w:vAlign w:val="center"/>
          </w:tcPr>
          <w:p w14:paraId="0AC1E4EE" w14:textId="38BEBB04" w:rsidR="0019596A" w:rsidRPr="0014039E" w:rsidRDefault="0019596A" w:rsidP="0019596A">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Estremi identificativi del soggetto nei confronti di cui predisporre il pagamento/intestatario (denominazione, Codice Fiscale e/o P.IVA, Ragione Sociale, indirizzo e/o sede, ecc.), in coerenza con quanto indicato nel contratto/altro atto di riferimento</w:t>
            </w:r>
          </w:p>
        </w:tc>
        <w:tc>
          <w:tcPr>
            <w:tcW w:w="567" w:type="dxa"/>
            <w:vAlign w:val="center"/>
          </w:tcPr>
          <w:p w14:paraId="4B78299F" w14:textId="5587239E" w:rsidR="0019596A" w:rsidRPr="006235FA" w:rsidRDefault="005A05EA"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5BE18437"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759A0872" w14:textId="30054725"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3142EEC8"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6FCF41C0" w14:textId="77777777" w:rsidR="0019596A" w:rsidRPr="006235FA" w:rsidRDefault="0019596A" w:rsidP="0019596A">
            <w:pPr>
              <w:jc w:val="center"/>
              <w:rPr>
                <w:rFonts w:ascii="Garamond" w:hAnsi="Garamond"/>
                <w:b/>
                <w:bCs/>
                <w:sz w:val="20"/>
                <w:szCs w:val="20"/>
              </w:rPr>
            </w:pPr>
          </w:p>
        </w:tc>
      </w:tr>
      <w:tr w:rsidR="0019596A" w14:paraId="5EEE5C6F" w14:textId="77777777" w:rsidTr="003E7035">
        <w:trPr>
          <w:trHeight w:val="20"/>
        </w:trPr>
        <w:tc>
          <w:tcPr>
            <w:tcW w:w="4253" w:type="dxa"/>
            <w:shd w:val="clear" w:color="auto" w:fill="D9E2F3" w:themeFill="accent1" w:themeFillTint="33"/>
            <w:vAlign w:val="center"/>
          </w:tcPr>
          <w:p w14:paraId="5EC4B7AA" w14:textId="62D0706B" w:rsidR="0019596A" w:rsidRPr="0014039E" w:rsidRDefault="0019596A" w:rsidP="0019596A">
            <w:pPr>
              <w:pStyle w:val="Paragrafoelenco"/>
              <w:numPr>
                <w:ilvl w:val="0"/>
                <w:numId w:val="2"/>
              </w:numPr>
              <w:rPr>
                <w:rFonts w:ascii="Garamond" w:hAnsi="Garamond" w:cstheme="minorHAnsi"/>
                <w:color w:val="002060"/>
                <w:sz w:val="20"/>
                <w:szCs w:val="20"/>
              </w:rPr>
            </w:pPr>
            <w:r>
              <w:rPr>
                <w:rFonts w:ascii="Garamond" w:hAnsi="Garamond" w:cstheme="minorHAnsi"/>
                <w:color w:val="002060"/>
                <w:sz w:val="20"/>
                <w:szCs w:val="20"/>
              </w:rPr>
              <w:t>Descrizione delle a</w:t>
            </w:r>
            <w:r w:rsidRPr="0014039E">
              <w:rPr>
                <w:rFonts w:ascii="Garamond" w:hAnsi="Garamond" w:cstheme="minorHAnsi"/>
                <w:color w:val="002060"/>
                <w:sz w:val="20"/>
                <w:szCs w:val="20"/>
              </w:rPr>
              <w:t>ttività (fornitura/prestazione) oggetto della spesa</w:t>
            </w:r>
            <w:r>
              <w:rPr>
                <w:rFonts w:ascii="Garamond" w:hAnsi="Garamond" w:cstheme="minorHAnsi"/>
                <w:color w:val="002060"/>
                <w:sz w:val="20"/>
                <w:szCs w:val="20"/>
              </w:rPr>
              <w:t xml:space="preserve"> o eventuale riferimento al SAL/rapporto sulle attività e atti di approvazione e autorizzazione alla fatturazione/emissione del giustificativo, ove previsto</w:t>
            </w:r>
          </w:p>
        </w:tc>
        <w:tc>
          <w:tcPr>
            <w:tcW w:w="567" w:type="dxa"/>
            <w:vAlign w:val="center"/>
          </w:tcPr>
          <w:p w14:paraId="3BC6E932" w14:textId="180BE717" w:rsidR="0019596A" w:rsidRPr="006235FA" w:rsidRDefault="0019596A" w:rsidP="0019596A">
            <w:pPr>
              <w:jc w:val="center"/>
              <w:rPr>
                <w:rFonts w:ascii="Garamond" w:eastAsia="Times New Roman" w:hAnsi="Garamond" w:cstheme="minorHAnsi"/>
                <w:sz w:val="20"/>
                <w:szCs w:val="20"/>
                <w:lang w:eastAsia="it-IT"/>
              </w:rPr>
            </w:pPr>
          </w:p>
        </w:tc>
        <w:tc>
          <w:tcPr>
            <w:tcW w:w="683" w:type="dxa"/>
            <w:vAlign w:val="center"/>
          </w:tcPr>
          <w:p w14:paraId="58ED0758"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183F8F31" w14:textId="1BAD115C" w:rsidR="0019596A" w:rsidRPr="006235FA" w:rsidRDefault="003537E9"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3759" w:type="dxa"/>
            <w:vAlign w:val="center"/>
          </w:tcPr>
          <w:p w14:paraId="59650492"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136D309B" w14:textId="63E71297" w:rsidR="0019596A" w:rsidRPr="006235FA" w:rsidRDefault="0019596A" w:rsidP="0019596A">
            <w:pPr>
              <w:jc w:val="center"/>
              <w:rPr>
                <w:rFonts w:ascii="Garamond" w:hAnsi="Garamond"/>
                <w:b/>
                <w:bCs/>
                <w:sz w:val="20"/>
                <w:szCs w:val="20"/>
              </w:rPr>
            </w:pPr>
          </w:p>
        </w:tc>
      </w:tr>
      <w:tr w:rsidR="0019596A" w14:paraId="242237D1" w14:textId="77777777" w:rsidTr="003E7035">
        <w:trPr>
          <w:trHeight w:val="20"/>
        </w:trPr>
        <w:tc>
          <w:tcPr>
            <w:tcW w:w="4253" w:type="dxa"/>
            <w:shd w:val="clear" w:color="auto" w:fill="D9E2F3" w:themeFill="accent1" w:themeFillTint="33"/>
            <w:vAlign w:val="center"/>
          </w:tcPr>
          <w:p w14:paraId="78ADAB2A" w14:textId="7303C60F" w:rsidR="0019596A" w:rsidRPr="0014039E" w:rsidRDefault="0019596A" w:rsidP="0019596A">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lastRenderedPageBreak/>
              <w:t>Importo</w:t>
            </w:r>
            <w:r>
              <w:rPr>
                <w:rFonts w:ascii="Garamond" w:hAnsi="Garamond" w:cstheme="minorHAnsi"/>
                <w:color w:val="002060"/>
                <w:sz w:val="20"/>
                <w:szCs w:val="20"/>
              </w:rPr>
              <w:t xml:space="preserve">, </w:t>
            </w:r>
            <w:r w:rsidRPr="0014039E">
              <w:rPr>
                <w:rFonts w:ascii="Garamond" w:hAnsi="Garamond" w:cstheme="minorHAnsi"/>
                <w:color w:val="002060"/>
                <w:sz w:val="20"/>
                <w:szCs w:val="20"/>
              </w:rPr>
              <w:t>distinto dall’IVA</w:t>
            </w:r>
            <w:r>
              <w:rPr>
                <w:rFonts w:ascii="Garamond" w:hAnsi="Garamond" w:cstheme="minorHAnsi"/>
                <w:color w:val="002060"/>
                <w:sz w:val="20"/>
                <w:szCs w:val="20"/>
              </w:rPr>
              <w:t xml:space="preserve"> nei casi previsti dalla legge (secondo le modalità di attuazione dell’art. 1 comma 629 della L. 190/2014 in materia di scissione dei pagamenti ai fini IVA</w:t>
            </w:r>
            <w:r w:rsidRPr="0014039E">
              <w:rPr>
                <w:rFonts w:ascii="Garamond" w:hAnsi="Garamond" w:cstheme="minorHAnsi"/>
                <w:color w:val="002060"/>
                <w:sz w:val="20"/>
                <w:szCs w:val="20"/>
              </w:rPr>
              <w:t>)</w:t>
            </w:r>
          </w:p>
        </w:tc>
        <w:tc>
          <w:tcPr>
            <w:tcW w:w="567" w:type="dxa"/>
            <w:vAlign w:val="center"/>
          </w:tcPr>
          <w:p w14:paraId="398C6F1B" w14:textId="356A3518"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5B8F3A98"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20C7C69E"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2B1B565E"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52CD2C1D" w14:textId="77777777" w:rsidR="0019596A" w:rsidRPr="006235FA" w:rsidRDefault="0019596A" w:rsidP="0019596A">
            <w:pPr>
              <w:jc w:val="center"/>
              <w:rPr>
                <w:rFonts w:ascii="Garamond" w:hAnsi="Garamond"/>
                <w:b/>
                <w:bCs/>
                <w:sz w:val="20"/>
                <w:szCs w:val="20"/>
              </w:rPr>
            </w:pPr>
          </w:p>
        </w:tc>
      </w:tr>
      <w:tr w:rsidR="0019596A" w14:paraId="707DBFD0" w14:textId="77777777" w:rsidTr="003E7035">
        <w:trPr>
          <w:trHeight w:val="20"/>
        </w:trPr>
        <w:tc>
          <w:tcPr>
            <w:tcW w:w="4253" w:type="dxa"/>
            <w:shd w:val="clear" w:color="auto" w:fill="D9E2F3" w:themeFill="accent1" w:themeFillTint="33"/>
            <w:vAlign w:val="center"/>
          </w:tcPr>
          <w:p w14:paraId="4FE1C9FD" w14:textId="6C8271D3" w:rsidR="0019596A" w:rsidRPr="0014039E" w:rsidRDefault="0019596A" w:rsidP="0019596A">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Estremi del conto corrente su cui effettuare il pagamento in coerenza con quanto indicato nel contratto/altro atto di riferimento (</w:t>
            </w:r>
            <w:r w:rsidRPr="00104BA5">
              <w:rPr>
                <w:rFonts w:ascii="Garamond" w:hAnsi="Garamond" w:cstheme="minorHAnsi"/>
                <w:color w:val="002060"/>
                <w:sz w:val="20"/>
                <w:szCs w:val="20"/>
              </w:rPr>
              <w:t>al fine di assicurare il rispetto degli obblighi in materia di tracciabilità dei flussi finanziari</w:t>
            </w:r>
            <w:r w:rsidRPr="0014039E">
              <w:rPr>
                <w:rFonts w:ascii="Garamond" w:hAnsi="Garamond" w:cstheme="minorHAnsi"/>
                <w:color w:val="002060"/>
                <w:sz w:val="20"/>
                <w:szCs w:val="20"/>
              </w:rPr>
              <w:t>)</w:t>
            </w:r>
          </w:p>
        </w:tc>
        <w:tc>
          <w:tcPr>
            <w:tcW w:w="567" w:type="dxa"/>
            <w:vAlign w:val="center"/>
          </w:tcPr>
          <w:p w14:paraId="240ED3EA" w14:textId="4683A0C0"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67E48C26"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45E18D55"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78F7D58F" w14:textId="77777777" w:rsidR="0019596A" w:rsidRPr="006235FA" w:rsidRDefault="0019596A" w:rsidP="0019596A">
            <w:pPr>
              <w:jc w:val="center"/>
              <w:rPr>
                <w:rFonts w:ascii="Garamond" w:eastAsia="Times New Roman" w:hAnsi="Garamond" w:cstheme="minorHAnsi"/>
                <w:sz w:val="20"/>
                <w:szCs w:val="20"/>
                <w:lang w:eastAsia="it-IT"/>
              </w:rPr>
            </w:pPr>
          </w:p>
        </w:tc>
        <w:tc>
          <w:tcPr>
            <w:tcW w:w="4394" w:type="dxa"/>
            <w:vAlign w:val="center"/>
          </w:tcPr>
          <w:p w14:paraId="56C8CD6D" w14:textId="2F82EDA4" w:rsidR="0019596A" w:rsidRPr="00DB33C4" w:rsidRDefault="0019596A" w:rsidP="0019596A">
            <w:pPr>
              <w:jc w:val="center"/>
              <w:rPr>
                <w:rFonts w:ascii="Garamond" w:hAnsi="Garamond"/>
                <w:sz w:val="20"/>
                <w:szCs w:val="20"/>
              </w:rPr>
            </w:pPr>
            <w:r w:rsidRPr="00DB33C4">
              <w:rPr>
                <w:rFonts w:ascii="Garamond" w:hAnsi="Garamond"/>
                <w:sz w:val="20"/>
                <w:szCs w:val="20"/>
              </w:rPr>
              <w:t xml:space="preserve">Verificare che </w:t>
            </w:r>
            <w:r>
              <w:rPr>
                <w:rFonts w:ascii="Garamond" w:hAnsi="Garamond"/>
                <w:sz w:val="20"/>
                <w:szCs w:val="20"/>
              </w:rPr>
              <w:t xml:space="preserve">il </w:t>
            </w:r>
            <w:r w:rsidRPr="006048D2">
              <w:rPr>
                <w:rFonts w:ascii="Garamond" w:hAnsi="Garamond"/>
                <w:sz w:val="20"/>
                <w:szCs w:val="20"/>
              </w:rPr>
              <w:t>conto corrente indicato nella documentazione di spesa sia coerente con quanto dichiarato dal fornitore/soggetto incaricato in fase di stipula del contratto</w:t>
            </w:r>
            <w:r>
              <w:rPr>
                <w:rFonts w:ascii="Garamond" w:hAnsi="Garamond"/>
                <w:sz w:val="20"/>
                <w:szCs w:val="20"/>
              </w:rPr>
              <w:t>.</w:t>
            </w:r>
          </w:p>
        </w:tc>
      </w:tr>
      <w:tr w:rsidR="0019596A" w14:paraId="5E418389" w14:textId="77777777" w:rsidTr="003E7035">
        <w:trPr>
          <w:trHeight w:val="20"/>
        </w:trPr>
        <w:tc>
          <w:tcPr>
            <w:tcW w:w="4253" w:type="dxa"/>
            <w:shd w:val="clear" w:color="auto" w:fill="D9E2F3" w:themeFill="accent1" w:themeFillTint="33"/>
            <w:vAlign w:val="center"/>
          </w:tcPr>
          <w:p w14:paraId="45FA08D1" w14:textId="054AFFB5" w:rsidR="0019596A" w:rsidRPr="00763CA6" w:rsidRDefault="0019596A" w:rsidP="0019596A">
            <w:pPr>
              <w:jc w:val="center"/>
              <w:rPr>
                <w:rFonts w:ascii="Garamond" w:hAnsi="Garamond" w:cstheme="minorHAnsi"/>
                <w:color w:val="002060"/>
                <w:sz w:val="20"/>
                <w:szCs w:val="20"/>
              </w:rPr>
            </w:pPr>
            <w:r w:rsidRPr="00763CA6">
              <w:rPr>
                <w:rFonts w:ascii="Garamond" w:hAnsi="Garamond" w:cstheme="minorHAnsi"/>
                <w:b/>
                <w:bCs/>
                <w:color w:val="002060"/>
                <w:sz w:val="20"/>
                <w:szCs w:val="20"/>
              </w:rPr>
              <w:t>(</w:t>
            </w:r>
            <w:r>
              <w:rPr>
                <w:rFonts w:ascii="Garamond" w:hAnsi="Garamond" w:cstheme="minorHAnsi"/>
                <w:b/>
                <w:bCs/>
                <w:color w:val="002060"/>
                <w:sz w:val="20"/>
                <w:szCs w:val="20"/>
              </w:rPr>
              <w:t>D</w:t>
            </w:r>
            <w:r w:rsidRPr="00763CA6">
              <w:rPr>
                <w:rFonts w:ascii="Garamond" w:hAnsi="Garamond" w:cstheme="minorHAnsi"/>
                <w:b/>
                <w:bCs/>
                <w:color w:val="002060"/>
                <w:sz w:val="20"/>
                <w:szCs w:val="20"/>
              </w:rPr>
              <w:t>.2)</w:t>
            </w:r>
            <w:r>
              <w:rPr>
                <w:rFonts w:ascii="Garamond" w:hAnsi="Garamond" w:cstheme="minorHAnsi"/>
                <w:color w:val="002060"/>
                <w:sz w:val="20"/>
                <w:szCs w:val="20"/>
              </w:rPr>
              <w:t xml:space="preserve"> </w:t>
            </w:r>
            <w:r w:rsidRPr="00763CA6">
              <w:rPr>
                <w:rFonts w:ascii="Garamond" w:hAnsi="Garamond" w:cstheme="minorHAnsi"/>
                <w:color w:val="002060"/>
                <w:sz w:val="20"/>
                <w:szCs w:val="20"/>
              </w:rPr>
              <w:t>In caso di fattur</w:t>
            </w:r>
            <w:r>
              <w:rPr>
                <w:rFonts w:ascii="Garamond" w:hAnsi="Garamond" w:cstheme="minorHAnsi"/>
                <w:color w:val="002060"/>
                <w:sz w:val="20"/>
                <w:szCs w:val="20"/>
              </w:rPr>
              <w:t>e</w:t>
            </w:r>
            <w:r w:rsidRPr="00763CA6">
              <w:rPr>
                <w:rFonts w:ascii="Garamond" w:hAnsi="Garamond" w:cstheme="minorHAnsi"/>
                <w:color w:val="002060"/>
                <w:sz w:val="20"/>
                <w:szCs w:val="20"/>
              </w:rPr>
              <w:t xml:space="preserve"> emess</w:t>
            </w:r>
            <w:r>
              <w:rPr>
                <w:rFonts w:ascii="Garamond" w:hAnsi="Garamond" w:cstheme="minorHAnsi"/>
                <w:color w:val="002060"/>
                <w:sz w:val="20"/>
                <w:szCs w:val="20"/>
              </w:rPr>
              <w:t xml:space="preserve">e </w:t>
            </w:r>
            <w:r w:rsidRPr="00763CA6">
              <w:rPr>
                <w:rFonts w:ascii="Garamond" w:hAnsi="Garamond" w:cstheme="minorHAnsi"/>
                <w:color w:val="002060"/>
                <w:sz w:val="20"/>
                <w:szCs w:val="20"/>
              </w:rPr>
              <w:t>da</w:t>
            </w:r>
            <w:r>
              <w:rPr>
                <w:rFonts w:ascii="Garamond" w:hAnsi="Garamond" w:cstheme="minorHAnsi"/>
                <w:color w:val="002060"/>
                <w:sz w:val="20"/>
                <w:szCs w:val="20"/>
              </w:rPr>
              <w:t xml:space="preserve">gli </w:t>
            </w:r>
            <w:r w:rsidRPr="00763CA6">
              <w:rPr>
                <w:rFonts w:ascii="Garamond" w:hAnsi="Garamond" w:cstheme="minorHAnsi"/>
                <w:color w:val="002060"/>
                <w:sz w:val="20"/>
                <w:szCs w:val="20"/>
              </w:rPr>
              <w:t>operator</w:t>
            </w:r>
            <w:r>
              <w:rPr>
                <w:rFonts w:ascii="Garamond" w:hAnsi="Garamond" w:cstheme="minorHAnsi"/>
                <w:color w:val="002060"/>
                <w:sz w:val="20"/>
                <w:szCs w:val="20"/>
              </w:rPr>
              <w:t xml:space="preserve">i </w:t>
            </w:r>
            <w:r w:rsidRPr="00763CA6">
              <w:rPr>
                <w:rFonts w:ascii="Garamond" w:hAnsi="Garamond" w:cstheme="minorHAnsi"/>
                <w:color w:val="002060"/>
                <w:sz w:val="20"/>
                <w:szCs w:val="20"/>
              </w:rPr>
              <w:t>economic</w:t>
            </w:r>
            <w:r>
              <w:rPr>
                <w:rFonts w:ascii="Garamond" w:hAnsi="Garamond" w:cstheme="minorHAnsi"/>
                <w:color w:val="002060"/>
                <w:sz w:val="20"/>
                <w:szCs w:val="20"/>
              </w:rPr>
              <w:t>i</w:t>
            </w:r>
            <w:r w:rsidRPr="00763CA6">
              <w:rPr>
                <w:rFonts w:ascii="Garamond" w:hAnsi="Garamond" w:cstheme="minorHAnsi"/>
                <w:color w:val="002060"/>
                <w:sz w:val="20"/>
                <w:szCs w:val="20"/>
              </w:rPr>
              <w:t>/fornitor</w:t>
            </w:r>
            <w:r>
              <w:rPr>
                <w:rFonts w:ascii="Garamond" w:hAnsi="Garamond" w:cstheme="minorHAnsi"/>
                <w:color w:val="002060"/>
                <w:sz w:val="20"/>
                <w:szCs w:val="20"/>
              </w:rPr>
              <w:t xml:space="preserve">i </w:t>
            </w:r>
            <w:r w:rsidRPr="00763CA6">
              <w:rPr>
                <w:rFonts w:ascii="Garamond" w:hAnsi="Garamond" w:cstheme="minorHAnsi"/>
                <w:color w:val="002060"/>
                <w:sz w:val="20"/>
                <w:szCs w:val="20"/>
              </w:rPr>
              <w:t>individuat</w:t>
            </w:r>
            <w:r>
              <w:rPr>
                <w:rFonts w:ascii="Garamond" w:hAnsi="Garamond" w:cstheme="minorHAnsi"/>
                <w:color w:val="002060"/>
                <w:sz w:val="20"/>
                <w:szCs w:val="20"/>
              </w:rPr>
              <w:t xml:space="preserve">i </w:t>
            </w:r>
            <w:r w:rsidRPr="00763CA6">
              <w:rPr>
                <w:rFonts w:ascii="Garamond" w:hAnsi="Garamond" w:cstheme="minorHAnsi"/>
                <w:color w:val="002060"/>
                <w:sz w:val="20"/>
                <w:szCs w:val="20"/>
              </w:rPr>
              <w:t xml:space="preserve">e/o dal personale esterno selezionato con cui </w:t>
            </w:r>
            <w:r>
              <w:rPr>
                <w:rFonts w:ascii="Garamond" w:hAnsi="Garamond" w:cstheme="minorHAnsi"/>
                <w:color w:val="002060"/>
                <w:sz w:val="20"/>
                <w:szCs w:val="20"/>
              </w:rPr>
              <w:t xml:space="preserve">sono </w:t>
            </w:r>
            <w:r w:rsidRPr="00763CA6">
              <w:rPr>
                <w:rFonts w:ascii="Garamond" w:hAnsi="Garamond" w:cstheme="minorHAnsi"/>
                <w:color w:val="002060"/>
                <w:sz w:val="20"/>
                <w:szCs w:val="20"/>
              </w:rPr>
              <w:t>stat</w:t>
            </w:r>
            <w:r>
              <w:rPr>
                <w:rFonts w:ascii="Garamond" w:hAnsi="Garamond" w:cstheme="minorHAnsi"/>
                <w:color w:val="002060"/>
                <w:sz w:val="20"/>
                <w:szCs w:val="20"/>
              </w:rPr>
              <w:t xml:space="preserve">i </w:t>
            </w:r>
            <w:r w:rsidRPr="00763CA6">
              <w:rPr>
                <w:rFonts w:ascii="Garamond" w:hAnsi="Garamond" w:cstheme="minorHAnsi"/>
                <w:color w:val="002060"/>
                <w:sz w:val="20"/>
                <w:szCs w:val="20"/>
              </w:rPr>
              <w:t>stipulat</w:t>
            </w:r>
            <w:r>
              <w:rPr>
                <w:rFonts w:ascii="Garamond" w:hAnsi="Garamond" w:cstheme="minorHAnsi"/>
                <w:color w:val="002060"/>
                <w:sz w:val="20"/>
                <w:szCs w:val="20"/>
              </w:rPr>
              <w:t xml:space="preserve">i </w:t>
            </w:r>
            <w:r w:rsidRPr="00763CA6">
              <w:rPr>
                <w:rFonts w:ascii="Garamond" w:hAnsi="Garamond" w:cstheme="minorHAnsi"/>
                <w:color w:val="002060"/>
                <w:sz w:val="20"/>
                <w:szCs w:val="20"/>
              </w:rPr>
              <w:t>i contratt</w:t>
            </w:r>
            <w:r>
              <w:rPr>
                <w:rFonts w:ascii="Garamond" w:hAnsi="Garamond" w:cstheme="minorHAnsi"/>
                <w:color w:val="002060"/>
                <w:sz w:val="20"/>
                <w:szCs w:val="20"/>
              </w:rPr>
              <w:t>i</w:t>
            </w:r>
            <w:r w:rsidRPr="00763CA6">
              <w:rPr>
                <w:rFonts w:ascii="Garamond" w:hAnsi="Garamond" w:cstheme="minorHAnsi"/>
                <w:color w:val="002060"/>
                <w:sz w:val="20"/>
                <w:szCs w:val="20"/>
              </w:rPr>
              <w:t>/altr</w:t>
            </w:r>
            <w:r>
              <w:rPr>
                <w:rFonts w:ascii="Garamond" w:hAnsi="Garamond" w:cstheme="minorHAnsi"/>
                <w:color w:val="002060"/>
                <w:sz w:val="20"/>
                <w:szCs w:val="20"/>
              </w:rPr>
              <w:t>i</w:t>
            </w:r>
            <w:r w:rsidRPr="00763CA6">
              <w:rPr>
                <w:rFonts w:ascii="Garamond" w:hAnsi="Garamond" w:cstheme="minorHAnsi"/>
                <w:color w:val="002060"/>
                <w:sz w:val="20"/>
                <w:szCs w:val="20"/>
              </w:rPr>
              <w:t xml:space="preserve"> att</w:t>
            </w:r>
            <w:r>
              <w:rPr>
                <w:rFonts w:ascii="Garamond" w:hAnsi="Garamond" w:cstheme="minorHAnsi"/>
                <w:color w:val="002060"/>
                <w:sz w:val="20"/>
                <w:szCs w:val="20"/>
              </w:rPr>
              <w:t>i</w:t>
            </w:r>
            <w:r w:rsidRPr="00763CA6">
              <w:rPr>
                <w:rFonts w:ascii="Garamond" w:hAnsi="Garamond" w:cstheme="minorHAnsi"/>
                <w:color w:val="002060"/>
                <w:sz w:val="20"/>
                <w:szCs w:val="20"/>
              </w:rPr>
              <w:t>, l</w:t>
            </w:r>
            <w:r>
              <w:rPr>
                <w:rFonts w:ascii="Garamond" w:hAnsi="Garamond" w:cstheme="minorHAnsi"/>
                <w:color w:val="002060"/>
                <w:sz w:val="20"/>
                <w:szCs w:val="20"/>
              </w:rPr>
              <w:t>e</w:t>
            </w:r>
            <w:r w:rsidRPr="00763CA6">
              <w:rPr>
                <w:rFonts w:ascii="Garamond" w:hAnsi="Garamond" w:cstheme="minorHAnsi"/>
                <w:color w:val="002060"/>
                <w:sz w:val="20"/>
                <w:szCs w:val="20"/>
              </w:rPr>
              <w:t xml:space="preserve"> stess</w:t>
            </w:r>
            <w:r>
              <w:rPr>
                <w:rFonts w:ascii="Garamond" w:hAnsi="Garamond" w:cstheme="minorHAnsi"/>
                <w:color w:val="002060"/>
                <w:sz w:val="20"/>
                <w:szCs w:val="20"/>
              </w:rPr>
              <w:t xml:space="preserve">e sono </w:t>
            </w:r>
            <w:r w:rsidRPr="00763CA6">
              <w:rPr>
                <w:rFonts w:ascii="Garamond" w:hAnsi="Garamond" w:cstheme="minorHAnsi"/>
                <w:color w:val="002060"/>
                <w:sz w:val="20"/>
                <w:szCs w:val="20"/>
              </w:rPr>
              <w:t>stat</w:t>
            </w:r>
            <w:r>
              <w:rPr>
                <w:rFonts w:ascii="Garamond" w:hAnsi="Garamond" w:cstheme="minorHAnsi"/>
                <w:color w:val="002060"/>
                <w:sz w:val="20"/>
                <w:szCs w:val="20"/>
              </w:rPr>
              <w:t xml:space="preserve">e </w:t>
            </w:r>
            <w:r w:rsidRPr="00763CA6">
              <w:rPr>
                <w:rFonts w:ascii="Garamond" w:hAnsi="Garamond" w:cstheme="minorHAnsi"/>
                <w:color w:val="002060"/>
                <w:sz w:val="20"/>
                <w:szCs w:val="20"/>
              </w:rPr>
              <w:t>emess</w:t>
            </w:r>
            <w:r>
              <w:rPr>
                <w:rFonts w:ascii="Garamond" w:hAnsi="Garamond" w:cstheme="minorHAnsi"/>
                <w:color w:val="002060"/>
                <w:sz w:val="20"/>
                <w:szCs w:val="20"/>
              </w:rPr>
              <w:t xml:space="preserve">e </w:t>
            </w:r>
            <w:r w:rsidRPr="00763CA6">
              <w:rPr>
                <w:rFonts w:ascii="Garamond" w:hAnsi="Garamond" w:cstheme="minorHAnsi"/>
                <w:color w:val="002060"/>
                <w:sz w:val="20"/>
                <w:szCs w:val="20"/>
              </w:rPr>
              <w:t>in forma elettronica (ex art. 1 commi da 2019 a 214 L. 244/2007)?</w:t>
            </w:r>
          </w:p>
        </w:tc>
        <w:tc>
          <w:tcPr>
            <w:tcW w:w="567" w:type="dxa"/>
            <w:vAlign w:val="center"/>
          </w:tcPr>
          <w:p w14:paraId="24310215" w14:textId="42BAC715"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0729B666"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66472791"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52C5CE93" w14:textId="12744899" w:rsidR="0019596A" w:rsidRPr="00D136BF"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Fatture</w:t>
            </w:r>
          </w:p>
        </w:tc>
        <w:tc>
          <w:tcPr>
            <w:tcW w:w="4394" w:type="dxa"/>
            <w:vAlign w:val="center"/>
          </w:tcPr>
          <w:p w14:paraId="0992C2A2" w14:textId="77777777" w:rsidR="0019596A" w:rsidRPr="006235FA" w:rsidRDefault="0019596A" w:rsidP="0019596A">
            <w:pPr>
              <w:jc w:val="center"/>
              <w:rPr>
                <w:rFonts w:ascii="Garamond" w:hAnsi="Garamond"/>
                <w:b/>
                <w:bCs/>
                <w:sz w:val="20"/>
                <w:szCs w:val="20"/>
              </w:rPr>
            </w:pPr>
          </w:p>
        </w:tc>
      </w:tr>
      <w:tr w:rsidR="0019596A" w14:paraId="398915FA" w14:textId="77777777" w:rsidTr="003E7035">
        <w:trPr>
          <w:trHeight w:val="1587"/>
        </w:trPr>
        <w:tc>
          <w:tcPr>
            <w:tcW w:w="4253" w:type="dxa"/>
            <w:shd w:val="clear" w:color="auto" w:fill="D9E2F3" w:themeFill="accent1" w:themeFillTint="33"/>
            <w:vAlign w:val="center"/>
          </w:tcPr>
          <w:p w14:paraId="459704D1" w14:textId="2749DB06" w:rsidR="0019596A" w:rsidRPr="00763CA6" w:rsidRDefault="0019596A" w:rsidP="0019596A">
            <w:pPr>
              <w:jc w:val="center"/>
              <w:rPr>
                <w:rFonts w:ascii="Garamond" w:hAnsi="Garamond" w:cstheme="minorHAnsi"/>
                <w:b/>
                <w:bCs/>
                <w:color w:val="002060"/>
                <w:sz w:val="20"/>
                <w:szCs w:val="20"/>
              </w:rPr>
            </w:pPr>
            <w:r>
              <w:rPr>
                <w:rFonts w:ascii="Garamond" w:hAnsi="Garamond" w:cstheme="minorHAnsi"/>
                <w:b/>
                <w:bCs/>
                <w:color w:val="002060"/>
                <w:sz w:val="20"/>
                <w:szCs w:val="20"/>
              </w:rPr>
              <w:t xml:space="preserve">(D.3) </w:t>
            </w:r>
            <w:r w:rsidRPr="00531A01">
              <w:rPr>
                <w:rFonts w:ascii="Garamond" w:hAnsi="Garamond" w:cstheme="minorHAnsi"/>
                <w:color w:val="002060"/>
                <w:sz w:val="20"/>
                <w:szCs w:val="20"/>
              </w:rPr>
              <w:t xml:space="preserve">Nel caso in cui le spese </w:t>
            </w:r>
            <w:r>
              <w:rPr>
                <w:rFonts w:ascii="Garamond" w:hAnsi="Garamond" w:cstheme="minorHAnsi"/>
                <w:color w:val="002060"/>
                <w:sz w:val="20"/>
                <w:szCs w:val="20"/>
              </w:rPr>
              <w:t xml:space="preserve">oggetto di fatturazione </w:t>
            </w:r>
            <w:r w:rsidRPr="00531A01">
              <w:rPr>
                <w:rFonts w:ascii="Garamond" w:hAnsi="Garamond" w:cstheme="minorHAnsi"/>
                <w:color w:val="002060"/>
                <w:sz w:val="20"/>
                <w:szCs w:val="20"/>
              </w:rPr>
              <w:t>siano imputate</w:t>
            </w:r>
            <w:r>
              <w:rPr>
                <w:rFonts w:ascii="Garamond" w:hAnsi="Garamond" w:cstheme="minorHAnsi"/>
                <w:color w:val="002060"/>
                <w:sz w:val="20"/>
                <w:szCs w:val="20"/>
              </w:rPr>
              <w:t xml:space="preserve"> solo </w:t>
            </w:r>
            <w:r w:rsidRPr="00531A01">
              <w:rPr>
                <w:rFonts w:ascii="Garamond" w:hAnsi="Garamond" w:cstheme="minorHAnsi"/>
                <w:color w:val="002060"/>
                <w:sz w:val="20"/>
                <w:szCs w:val="20"/>
              </w:rPr>
              <w:t xml:space="preserve">in quota parte, </w:t>
            </w:r>
            <w:r>
              <w:rPr>
                <w:rFonts w:ascii="Garamond" w:hAnsi="Garamond" w:cstheme="minorHAnsi"/>
                <w:color w:val="002060"/>
                <w:sz w:val="20"/>
                <w:szCs w:val="20"/>
              </w:rPr>
              <w:t>nei documenti s</w:t>
            </w:r>
            <w:r w:rsidRPr="00531A01">
              <w:rPr>
                <w:rFonts w:ascii="Garamond" w:hAnsi="Garamond" w:cstheme="minorHAnsi"/>
                <w:color w:val="002060"/>
                <w:sz w:val="20"/>
                <w:szCs w:val="20"/>
              </w:rPr>
              <w:t>ono indicati con precisione (con apposita distinta) la quantità e gli importi attribuiti al Progetto?</w:t>
            </w:r>
          </w:p>
        </w:tc>
        <w:tc>
          <w:tcPr>
            <w:tcW w:w="567" w:type="dxa"/>
            <w:vAlign w:val="center"/>
          </w:tcPr>
          <w:p w14:paraId="4DA0A9E1" w14:textId="1211D280"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27A2026B"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0D438902"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72EBC5CD" w14:textId="61A0DE1F" w:rsidR="0019596A" w:rsidRPr="00E663D7"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Fatture/Note (altri giustificativi)</w:t>
            </w:r>
          </w:p>
        </w:tc>
        <w:tc>
          <w:tcPr>
            <w:tcW w:w="4394" w:type="dxa"/>
            <w:vAlign w:val="center"/>
          </w:tcPr>
          <w:p w14:paraId="5A102C87" w14:textId="77777777" w:rsidR="0019596A" w:rsidRPr="006235FA" w:rsidRDefault="0019596A" w:rsidP="0019596A">
            <w:pPr>
              <w:jc w:val="center"/>
              <w:rPr>
                <w:rFonts w:ascii="Garamond" w:hAnsi="Garamond"/>
                <w:b/>
                <w:bCs/>
                <w:sz w:val="20"/>
                <w:szCs w:val="20"/>
              </w:rPr>
            </w:pPr>
          </w:p>
        </w:tc>
      </w:tr>
      <w:tr w:rsidR="0019596A" w14:paraId="65E711CE" w14:textId="77777777" w:rsidTr="003E7035">
        <w:trPr>
          <w:trHeight w:val="1587"/>
        </w:trPr>
        <w:tc>
          <w:tcPr>
            <w:tcW w:w="4253" w:type="dxa"/>
            <w:shd w:val="clear" w:color="auto" w:fill="D9E2F3" w:themeFill="accent1" w:themeFillTint="33"/>
            <w:vAlign w:val="center"/>
          </w:tcPr>
          <w:p w14:paraId="4459D57B" w14:textId="3B866387" w:rsidR="0019596A" w:rsidRPr="00763CA6" w:rsidRDefault="0019596A" w:rsidP="0019596A">
            <w:pPr>
              <w:jc w:val="center"/>
              <w:rPr>
                <w:rFonts w:ascii="Garamond" w:hAnsi="Garamond" w:cstheme="minorHAnsi"/>
                <w:color w:val="002060"/>
                <w:sz w:val="20"/>
                <w:szCs w:val="20"/>
              </w:rPr>
            </w:pPr>
            <w:r w:rsidRPr="00763CA6">
              <w:rPr>
                <w:rFonts w:ascii="Garamond" w:hAnsi="Garamond" w:cstheme="minorHAnsi"/>
                <w:b/>
                <w:bCs/>
                <w:color w:val="002060"/>
                <w:sz w:val="20"/>
                <w:szCs w:val="20"/>
              </w:rPr>
              <w:t>(</w:t>
            </w:r>
            <w:r>
              <w:rPr>
                <w:rFonts w:ascii="Garamond" w:hAnsi="Garamond" w:cstheme="minorHAnsi"/>
                <w:b/>
                <w:bCs/>
                <w:color w:val="002060"/>
                <w:sz w:val="20"/>
                <w:szCs w:val="20"/>
              </w:rPr>
              <w:t>D</w:t>
            </w:r>
            <w:r w:rsidRPr="00763CA6">
              <w:rPr>
                <w:rFonts w:ascii="Garamond" w:hAnsi="Garamond" w:cstheme="minorHAnsi"/>
                <w:b/>
                <w:bCs/>
                <w:color w:val="002060"/>
                <w:sz w:val="20"/>
                <w:szCs w:val="20"/>
              </w:rPr>
              <w:t>.</w:t>
            </w:r>
            <w:r>
              <w:rPr>
                <w:rFonts w:ascii="Garamond" w:hAnsi="Garamond" w:cstheme="minorHAnsi"/>
                <w:b/>
                <w:bCs/>
                <w:color w:val="002060"/>
                <w:sz w:val="20"/>
                <w:szCs w:val="20"/>
              </w:rPr>
              <w:t>4</w:t>
            </w:r>
            <w:r w:rsidRPr="00763CA6">
              <w:rPr>
                <w:rFonts w:ascii="Garamond" w:hAnsi="Garamond" w:cstheme="minorHAnsi"/>
                <w:b/>
                <w:bCs/>
                <w:color w:val="002060"/>
                <w:sz w:val="20"/>
                <w:szCs w:val="20"/>
              </w:rPr>
              <w:t>)</w:t>
            </w:r>
            <w:r>
              <w:rPr>
                <w:rFonts w:ascii="Garamond" w:hAnsi="Garamond" w:cstheme="minorHAnsi"/>
                <w:color w:val="002060"/>
                <w:sz w:val="20"/>
                <w:szCs w:val="20"/>
              </w:rPr>
              <w:t xml:space="preserve"> </w:t>
            </w:r>
            <w:r w:rsidRPr="00763CA6">
              <w:rPr>
                <w:rFonts w:ascii="Garamond" w:hAnsi="Garamond" w:cstheme="minorHAnsi"/>
                <w:color w:val="002060"/>
                <w:sz w:val="20"/>
                <w:szCs w:val="20"/>
              </w:rPr>
              <w:t>In caso di cedolin</w:t>
            </w:r>
            <w:r>
              <w:rPr>
                <w:rFonts w:ascii="Garamond" w:hAnsi="Garamond" w:cstheme="minorHAnsi"/>
                <w:color w:val="002060"/>
                <w:sz w:val="20"/>
                <w:szCs w:val="20"/>
              </w:rPr>
              <w:t>i</w:t>
            </w:r>
            <w:r w:rsidRPr="00763CA6">
              <w:rPr>
                <w:rFonts w:ascii="Garamond" w:hAnsi="Garamond" w:cstheme="minorHAnsi"/>
                <w:color w:val="002060"/>
                <w:sz w:val="20"/>
                <w:szCs w:val="20"/>
              </w:rPr>
              <w:t xml:space="preserve"> riferit</w:t>
            </w:r>
            <w:r>
              <w:rPr>
                <w:rFonts w:ascii="Garamond" w:hAnsi="Garamond" w:cstheme="minorHAnsi"/>
                <w:color w:val="002060"/>
                <w:sz w:val="20"/>
                <w:szCs w:val="20"/>
              </w:rPr>
              <w:t xml:space="preserve">i </w:t>
            </w:r>
            <w:r w:rsidRPr="00763CA6">
              <w:rPr>
                <w:rFonts w:ascii="Garamond" w:hAnsi="Garamond" w:cstheme="minorHAnsi"/>
                <w:color w:val="002060"/>
                <w:sz w:val="20"/>
                <w:szCs w:val="20"/>
              </w:rPr>
              <w:t xml:space="preserve">al personale interno incaricato allo svolgimento di attività di Progetto, </w:t>
            </w:r>
            <w:r>
              <w:rPr>
                <w:rFonts w:ascii="Garamond" w:hAnsi="Garamond" w:cstheme="minorHAnsi"/>
                <w:color w:val="002060"/>
                <w:sz w:val="20"/>
                <w:szCs w:val="20"/>
              </w:rPr>
              <w:t xml:space="preserve">gli </w:t>
            </w:r>
            <w:r w:rsidRPr="00763CA6">
              <w:rPr>
                <w:rFonts w:ascii="Garamond" w:hAnsi="Garamond" w:cstheme="minorHAnsi"/>
                <w:color w:val="002060"/>
                <w:sz w:val="20"/>
                <w:szCs w:val="20"/>
              </w:rPr>
              <w:t>stess</w:t>
            </w:r>
            <w:r>
              <w:rPr>
                <w:rFonts w:ascii="Garamond" w:hAnsi="Garamond" w:cstheme="minorHAnsi"/>
                <w:color w:val="002060"/>
                <w:sz w:val="20"/>
                <w:szCs w:val="20"/>
              </w:rPr>
              <w:t xml:space="preserve">i </w:t>
            </w:r>
            <w:r w:rsidRPr="00763CA6">
              <w:rPr>
                <w:rFonts w:ascii="Garamond" w:hAnsi="Garamond" w:cstheme="minorHAnsi"/>
                <w:color w:val="002060"/>
                <w:sz w:val="20"/>
                <w:szCs w:val="20"/>
              </w:rPr>
              <w:t>presenta</w:t>
            </w:r>
            <w:r>
              <w:rPr>
                <w:rFonts w:ascii="Garamond" w:hAnsi="Garamond" w:cstheme="minorHAnsi"/>
                <w:color w:val="002060"/>
                <w:sz w:val="20"/>
                <w:szCs w:val="20"/>
              </w:rPr>
              <w:t xml:space="preserve">no </w:t>
            </w:r>
            <w:r w:rsidRPr="00763CA6">
              <w:rPr>
                <w:rFonts w:ascii="Garamond" w:hAnsi="Garamond" w:cstheme="minorHAnsi"/>
                <w:color w:val="002060"/>
                <w:sz w:val="20"/>
                <w:szCs w:val="20"/>
              </w:rPr>
              <w:t xml:space="preserve">il timbro di annullamento contenente i riferimenti ai seguenti elementi: PNRR, misura, titolo Progetto, CUP, importo </w:t>
            </w:r>
            <w:r>
              <w:rPr>
                <w:rFonts w:ascii="Garamond" w:hAnsi="Garamond" w:cstheme="minorHAnsi"/>
                <w:color w:val="002060"/>
                <w:sz w:val="20"/>
                <w:szCs w:val="20"/>
              </w:rPr>
              <w:t xml:space="preserve">(in quota parte) </w:t>
            </w:r>
            <w:r w:rsidRPr="00763CA6">
              <w:rPr>
                <w:rFonts w:ascii="Garamond" w:hAnsi="Garamond" w:cstheme="minorHAnsi"/>
                <w:color w:val="002060"/>
                <w:sz w:val="20"/>
                <w:szCs w:val="20"/>
              </w:rPr>
              <w:t>oggetto di rendicontazione?</w:t>
            </w:r>
          </w:p>
        </w:tc>
        <w:tc>
          <w:tcPr>
            <w:tcW w:w="567" w:type="dxa"/>
            <w:vAlign w:val="center"/>
          </w:tcPr>
          <w:p w14:paraId="455FAEC5" w14:textId="3B149AE0" w:rsidR="0019596A" w:rsidRPr="006235FA" w:rsidRDefault="0019596A" w:rsidP="0019596A">
            <w:pPr>
              <w:jc w:val="center"/>
              <w:rPr>
                <w:rFonts w:ascii="Garamond" w:eastAsia="Times New Roman" w:hAnsi="Garamond" w:cstheme="minorHAnsi"/>
                <w:sz w:val="20"/>
                <w:szCs w:val="20"/>
                <w:lang w:eastAsia="it-IT"/>
              </w:rPr>
            </w:pPr>
          </w:p>
        </w:tc>
        <w:tc>
          <w:tcPr>
            <w:tcW w:w="683" w:type="dxa"/>
            <w:vAlign w:val="center"/>
          </w:tcPr>
          <w:p w14:paraId="02C0824E"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2E53896F" w14:textId="7C420CE6"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3759" w:type="dxa"/>
            <w:vAlign w:val="center"/>
          </w:tcPr>
          <w:p w14:paraId="55CC296A" w14:textId="6F0C2738" w:rsidR="0019596A" w:rsidRPr="00603A67" w:rsidRDefault="0019596A" w:rsidP="0019596A">
            <w:pPr>
              <w:pStyle w:val="Paragrafoelenco"/>
              <w:numPr>
                <w:ilvl w:val="0"/>
                <w:numId w:val="2"/>
              </w:numPr>
              <w:rPr>
                <w:rFonts w:ascii="Garamond" w:eastAsia="Times New Roman" w:hAnsi="Garamond" w:cstheme="minorHAnsi"/>
                <w:sz w:val="20"/>
                <w:szCs w:val="20"/>
                <w:lang w:eastAsia="it-IT"/>
              </w:rPr>
            </w:pPr>
            <w:r w:rsidRPr="00E46336">
              <w:rPr>
                <w:rFonts w:ascii="Garamond" w:hAnsi="Garamond" w:cstheme="minorHAnsi"/>
                <w:color w:val="002060"/>
                <w:sz w:val="20"/>
                <w:szCs w:val="20"/>
              </w:rPr>
              <w:t>Cedolin</w:t>
            </w:r>
            <w:r>
              <w:rPr>
                <w:rFonts w:ascii="Garamond" w:hAnsi="Garamond" w:cstheme="minorHAnsi"/>
                <w:color w:val="002060"/>
                <w:sz w:val="20"/>
                <w:szCs w:val="20"/>
              </w:rPr>
              <w:t>i</w:t>
            </w:r>
            <w:r w:rsidRPr="00E46336">
              <w:rPr>
                <w:rFonts w:ascii="Garamond" w:hAnsi="Garamond" w:cstheme="minorHAnsi"/>
                <w:color w:val="002060"/>
                <w:sz w:val="20"/>
                <w:szCs w:val="20"/>
              </w:rPr>
              <w:t>/Bust</w:t>
            </w:r>
            <w:r>
              <w:rPr>
                <w:rFonts w:ascii="Garamond" w:hAnsi="Garamond" w:cstheme="minorHAnsi"/>
                <w:color w:val="002060"/>
                <w:sz w:val="20"/>
                <w:szCs w:val="20"/>
              </w:rPr>
              <w:t xml:space="preserve">e </w:t>
            </w:r>
            <w:r w:rsidRPr="00E46336">
              <w:rPr>
                <w:rFonts w:ascii="Garamond" w:hAnsi="Garamond" w:cstheme="minorHAnsi"/>
                <w:color w:val="002060"/>
                <w:sz w:val="20"/>
                <w:szCs w:val="20"/>
              </w:rPr>
              <w:t>paga</w:t>
            </w:r>
          </w:p>
        </w:tc>
        <w:tc>
          <w:tcPr>
            <w:tcW w:w="4394" w:type="dxa"/>
            <w:vAlign w:val="center"/>
          </w:tcPr>
          <w:p w14:paraId="145D99EF" w14:textId="25603E08" w:rsidR="0019596A" w:rsidRPr="00E11D0B" w:rsidRDefault="0019596A" w:rsidP="0019596A">
            <w:pPr>
              <w:jc w:val="center"/>
              <w:rPr>
                <w:rFonts w:ascii="Garamond" w:hAnsi="Garamond"/>
                <w:bCs/>
                <w:sz w:val="20"/>
                <w:szCs w:val="20"/>
              </w:rPr>
            </w:pPr>
            <w:r w:rsidRPr="00E11D0B">
              <w:rPr>
                <w:rFonts w:ascii="Garamond" w:hAnsi="Garamond"/>
                <w:bCs/>
                <w:sz w:val="20"/>
                <w:szCs w:val="20"/>
              </w:rPr>
              <w:t>In caso di cedolin</w:t>
            </w:r>
            <w:r>
              <w:rPr>
                <w:rFonts w:ascii="Garamond" w:hAnsi="Garamond"/>
                <w:bCs/>
                <w:sz w:val="20"/>
                <w:szCs w:val="20"/>
              </w:rPr>
              <w:t>i</w:t>
            </w:r>
            <w:r w:rsidRPr="00E11D0B">
              <w:rPr>
                <w:rFonts w:ascii="Garamond" w:hAnsi="Garamond"/>
                <w:bCs/>
                <w:sz w:val="20"/>
                <w:szCs w:val="20"/>
              </w:rPr>
              <w:t>/bust</w:t>
            </w:r>
            <w:r>
              <w:rPr>
                <w:rFonts w:ascii="Garamond" w:hAnsi="Garamond"/>
                <w:bCs/>
                <w:sz w:val="20"/>
                <w:szCs w:val="20"/>
              </w:rPr>
              <w:t xml:space="preserve">e </w:t>
            </w:r>
            <w:r w:rsidRPr="00E11D0B">
              <w:rPr>
                <w:rFonts w:ascii="Garamond" w:hAnsi="Garamond"/>
                <w:bCs/>
                <w:sz w:val="20"/>
                <w:szCs w:val="20"/>
              </w:rPr>
              <w:t xml:space="preserve">paga con </w:t>
            </w:r>
            <w:r>
              <w:rPr>
                <w:rFonts w:ascii="Garamond" w:hAnsi="Garamond"/>
                <w:bCs/>
                <w:sz w:val="20"/>
                <w:szCs w:val="20"/>
              </w:rPr>
              <w:t xml:space="preserve">le quali </w:t>
            </w:r>
            <w:r w:rsidRPr="00E11D0B">
              <w:rPr>
                <w:rFonts w:ascii="Garamond" w:hAnsi="Garamond"/>
                <w:bCs/>
                <w:sz w:val="20"/>
                <w:szCs w:val="20"/>
              </w:rPr>
              <w:t>vengono rimborsat</w:t>
            </w:r>
            <w:r>
              <w:rPr>
                <w:rFonts w:ascii="Garamond" w:hAnsi="Garamond"/>
                <w:bCs/>
                <w:sz w:val="20"/>
                <w:szCs w:val="20"/>
              </w:rPr>
              <w:t>e</w:t>
            </w:r>
            <w:r w:rsidRPr="00E11D0B">
              <w:rPr>
                <w:rFonts w:ascii="Garamond" w:hAnsi="Garamond"/>
                <w:bCs/>
                <w:sz w:val="20"/>
                <w:szCs w:val="20"/>
              </w:rPr>
              <w:t>, al personale interno incaricato, le ore svolte al di fuori dell’ordinario orario di servizio, verificare che l</w:t>
            </w:r>
            <w:r>
              <w:rPr>
                <w:rFonts w:ascii="Garamond" w:hAnsi="Garamond"/>
                <w:bCs/>
                <w:sz w:val="20"/>
                <w:szCs w:val="20"/>
              </w:rPr>
              <w:t>e</w:t>
            </w:r>
            <w:r w:rsidRPr="00E11D0B">
              <w:rPr>
                <w:rFonts w:ascii="Garamond" w:hAnsi="Garamond"/>
                <w:bCs/>
                <w:sz w:val="20"/>
                <w:szCs w:val="20"/>
              </w:rPr>
              <w:t xml:space="preserve"> stess</w:t>
            </w:r>
            <w:r>
              <w:rPr>
                <w:rFonts w:ascii="Garamond" w:hAnsi="Garamond"/>
                <w:bCs/>
                <w:sz w:val="20"/>
                <w:szCs w:val="20"/>
              </w:rPr>
              <w:t xml:space="preserve">e </w:t>
            </w:r>
            <w:r w:rsidRPr="00E11D0B">
              <w:rPr>
                <w:rFonts w:ascii="Garamond" w:hAnsi="Garamond"/>
                <w:bCs/>
                <w:sz w:val="20"/>
                <w:szCs w:val="20"/>
              </w:rPr>
              <w:t>presenti</w:t>
            </w:r>
            <w:r>
              <w:rPr>
                <w:rFonts w:ascii="Garamond" w:hAnsi="Garamond"/>
                <w:bCs/>
                <w:sz w:val="20"/>
                <w:szCs w:val="20"/>
              </w:rPr>
              <w:t xml:space="preserve">no </w:t>
            </w:r>
            <w:r w:rsidRPr="00E11D0B">
              <w:rPr>
                <w:rFonts w:ascii="Garamond" w:hAnsi="Garamond"/>
                <w:bCs/>
                <w:sz w:val="20"/>
                <w:szCs w:val="20"/>
              </w:rPr>
              <w:t>il timbro di annullamento contenente i dati di Progetto (come indicati nell’elenco di cui al punto di controllo C.1)</w:t>
            </w:r>
          </w:p>
        </w:tc>
      </w:tr>
      <w:tr w:rsidR="0019596A" w14:paraId="394F7219" w14:textId="77777777" w:rsidTr="003E7035">
        <w:trPr>
          <w:trHeight w:val="2665"/>
        </w:trPr>
        <w:tc>
          <w:tcPr>
            <w:tcW w:w="4253" w:type="dxa"/>
            <w:shd w:val="clear" w:color="auto" w:fill="D9E2F3" w:themeFill="accent1" w:themeFillTint="33"/>
            <w:vAlign w:val="center"/>
          </w:tcPr>
          <w:p w14:paraId="19EAFEF2" w14:textId="2E727E09" w:rsidR="0019596A" w:rsidRPr="00763CA6" w:rsidRDefault="0019596A" w:rsidP="0019596A">
            <w:pPr>
              <w:jc w:val="center"/>
              <w:rPr>
                <w:rFonts w:ascii="Garamond" w:hAnsi="Garamond" w:cstheme="minorHAnsi"/>
                <w:color w:val="002060"/>
                <w:sz w:val="20"/>
                <w:szCs w:val="20"/>
              </w:rPr>
            </w:pPr>
            <w:r w:rsidRPr="00763CA6">
              <w:rPr>
                <w:rFonts w:ascii="Garamond" w:hAnsi="Garamond" w:cstheme="minorHAnsi"/>
                <w:b/>
                <w:bCs/>
                <w:color w:val="002060"/>
                <w:sz w:val="20"/>
                <w:szCs w:val="20"/>
              </w:rPr>
              <w:lastRenderedPageBreak/>
              <w:t>(</w:t>
            </w:r>
            <w:r>
              <w:rPr>
                <w:rFonts w:ascii="Garamond" w:hAnsi="Garamond" w:cstheme="minorHAnsi"/>
                <w:b/>
                <w:bCs/>
                <w:color w:val="002060"/>
                <w:sz w:val="20"/>
                <w:szCs w:val="20"/>
              </w:rPr>
              <w:t>D</w:t>
            </w:r>
            <w:r w:rsidRPr="00763CA6">
              <w:rPr>
                <w:rFonts w:ascii="Garamond" w:hAnsi="Garamond" w:cstheme="minorHAnsi"/>
                <w:b/>
                <w:bCs/>
                <w:color w:val="002060"/>
                <w:sz w:val="20"/>
                <w:szCs w:val="20"/>
              </w:rPr>
              <w:t>.</w:t>
            </w:r>
            <w:r>
              <w:rPr>
                <w:rFonts w:ascii="Garamond" w:hAnsi="Garamond" w:cstheme="minorHAnsi"/>
                <w:b/>
                <w:bCs/>
                <w:color w:val="002060"/>
                <w:sz w:val="20"/>
                <w:szCs w:val="20"/>
              </w:rPr>
              <w:t>5</w:t>
            </w:r>
            <w:r w:rsidRPr="00763CA6">
              <w:rPr>
                <w:rFonts w:ascii="Garamond" w:hAnsi="Garamond" w:cstheme="minorHAnsi"/>
                <w:b/>
                <w:bCs/>
                <w:color w:val="002060"/>
                <w:sz w:val="20"/>
                <w:szCs w:val="20"/>
              </w:rPr>
              <w:t>)</w:t>
            </w:r>
            <w:r>
              <w:rPr>
                <w:rFonts w:ascii="Garamond" w:hAnsi="Garamond" w:cstheme="minorHAnsi"/>
                <w:color w:val="002060"/>
                <w:sz w:val="20"/>
                <w:szCs w:val="20"/>
              </w:rPr>
              <w:t xml:space="preserve"> </w:t>
            </w:r>
            <w:r w:rsidRPr="00763CA6">
              <w:rPr>
                <w:rFonts w:ascii="Garamond" w:hAnsi="Garamond" w:cstheme="minorHAnsi"/>
                <w:color w:val="002060"/>
                <w:sz w:val="20"/>
                <w:szCs w:val="20"/>
              </w:rPr>
              <w:t>In caso di cedolin</w:t>
            </w:r>
            <w:r>
              <w:rPr>
                <w:rFonts w:ascii="Garamond" w:hAnsi="Garamond" w:cstheme="minorHAnsi"/>
                <w:color w:val="002060"/>
                <w:sz w:val="20"/>
                <w:szCs w:val="20"/>
              </w:rPr>
              <w:t>i</w:t>
            </w:r>
            <w:r w:rsidRPr="00763CA6">
              <w:rPr>
                <w:rFonts w:ascii="Garamond" w:hAnsi="Garamond" w:cstheme="minorHAnsi"/>
                <w:color w:val="002060"/>
                <w:sz w:val="20"/>
                <w:szCs w:val="20"/>
              </w:rPr>
              <w:t xml:space="preserve"> riferit</w:t>
            </w:r>
            <w:r>
              <w:rPr>
                <w:rFonts w:ascii="Garamond" w:hAnsi="Garamond" w:cstheme="minorHAnsi"/>
                <w:color w:val="002060"/>
                <w:sz w:val="20"/>
                <w:szCs w:val="20"/>
              </w:rPr>
              <w:t xml:space="preserve">i </w:t>
            </w:r>
            <w:r w:rsidRPr="00763CA6">
              <w:rPr>
                <w:rFonts w:ascii="Garamond" w:hAnsi="Garamond" w:cstheme="minorHAnsi"/>
                <w:color w:val="002060"/>
                <w:sz w:val="20"/>
                <w:szCs w:val="20"/>
              </w:rPr>
              <w:t xml:space="preserve">al personale interno incaricato allo svolgimento di attività di Progetto, </w:t>
            </w:r>
            <w:r>
              <w:rPr>
                <w:rFonts w:ascii="Garamond" w:hAnsi="Garamond" w:cstheme="minorHAnsi"/>
                <w:color w:val="002060"/>
                <w:sz w:val="20"/>
                <w:szCs w:val="20"/>
              </w:rPr>
              <w:t xml:space="preserve">gli stessi sono </w:t>
            </w:r>
            <w:r w:rsidRPr="00763CA6">
              <w:rPr>
                <w:rFonts w:ascii="Garamond" w:hAnsi="Garamond" w:cstheme="minorHAnsi"/>
                <w:color w:val="002060"/>
                <w:sz w:val="20"/>
                <w:szCs w:val="20"/>
              </w:rPr>
              <w:t>accompagnat</w:t>
            </w:r>
            <w:r>
              <w:rPr>
                <w:rFonts w:ascii="Garamond" w:hAnsi="Garamond" w:cstheme="minorHAnsi"/>
                <w:color w:val="002060"/>
                <w:sz w:val="20"/>
                <w:szCs w:val="20"/>
              </w:rPr>
              <w:t xml:space="preserve">i </w:t>
            </w:r>
            <w:r w:rsidRPr="00763CA6">
              <w:rPr>
                <w:rFonts w:ascii="Garamond" w:hAnsi="Garamond" w:cstheme="minorHAnsi"/>
                <w:color w:val="002060"/>
                <w:sz w:val="20"/>
                <w:szCs w:val="20"/>
              </w:rPr>
              <w:t>dalla tabella di riepilogo che determina la composizione del compenso in virtù del monte ore remunerato e del costo orario applicato (in coerenza con il contratto/ordine di servizio) e che riporta il dettaglio della retribuzione lorda nonché degli oneri sociali e fiscali a carico dell’Amministrazione (non compresi in busta paga) imputati al Progetto?</w:t>
            </w:r>
          </w:p>
        </w:tc>
        <w:tc>
          <w:tcPr>
            <w:tcW w:w="567" w:type="dxa"/>
            <w:vAlign w:val="center"/>
          </w:tcPr>
          <w:p w14:paraId="67433692" w14:textId="77777777" w:rsidR="0019596A" w:rsidRPr="006235FA" w:rsidRDefault="0019596A" w:rsidP="0019596A">
            <w:pPr>
              <w:jc w:val="center"/>
              <w:rPr>
                <w:rFonts w:ascii="Garamond" w:eastAsia="Times New Roman" w:hAnsi="Garamond" w:cstheme="minorHAnsi"/>
                <w:sz w:val="20"/>
                <w:szCs w:val="20"/>
                <w:lang w:eastAsia="it-IT"/>
              </w:rPr>
            </w:pPr>
          </w:p>
        </w:tc>
        <w:tc>
          <w:tcPr>
            <w:tcW w:w="683" w:type="dxa"/>
            <w:vAlign w:val="center"/>
          </w:tcPr>
          <w:p w14:paraId="189162C5"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1C86F057" w14:textId="01CEF963"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3759" w:type="dxa"/>
            <w:vAlign w:val="center"/>
          </w:tcPr>
          <w:p w14:paraId="1D3A1931" w14:textId="0864EE84" w:rsidR="0019596A" w:rsidRPr="00E46336" w:rsidRDefault="0019596A" w:rsidP="0019596A">
            <w:pPr>
              <w:pStyle w:val="Paragrafoelenco"/>
              <w:numPr>
                <w:ilvl w:val="0"/>
                <w:numId w:val="2"/>
              </w:numPr>
              <w:rPr>
                <w:rFonts w:ascii="Garamond" w:eastAsia="Times New Roman" w:hAnsi="Garamond" w:cstheme="minorHAnsi"/>
                <w:sz w:val="20"/>
                <w:szCs w:val="20"/>
                <w:lang w:eastAsia="it-IT"/>
              </w:rPr>
            </w:pPr>
            <w:r w:rsidRPr="00E46336">
              <w:rPr>
                <w:rFonts w:ascii="Garamond" w:hAnsi="Garamond" w:cstheme="minorHAnsi"/>
                <w:color w:val="002060"/>
                <w:sz w:val="20"/>
                <w:szCs w:val="20"/>
              </w:rPr>
              <w:t>Cedolin</w:t>
            </w:r>
            <w:r>
              <w:rPr>
                <w:rFonts w:ascii="Garamond" w:hAnsi="Garamond" w:cstheme="minorHAnsi"/>
                <w:color w:val="002060"/>
                <w:sz w:val="20"/>
                <w:szCs w:val="20"/>
              </w:rPr>
              <w:t>i</w:t>
            </w:r>
            <w:r w:rsidRPr="00E46336">
              <w:rPr>
                <w:rFonts w:ascii="Garamond" w:hAnsi="Garamond" w:cstheme="minorHAnsi"/>
                <w:color w:val="002060"/>
                <w:sz w:val="20"/>
                <w:szCs w:val="20"/>
              </w:rPr>
              <w:t>/Bust</w:t>
            </w:r>
            <w:r>
              <w:rPr>
                <w:rFonts w:ascii="Garamond" w:hAnsi="Garamond" w:cstheme="minorHAnsi"/>
                <w:color w:val="002060"/>
                <w:sz w:val="20"/>
                <w:szCs w:val="20"/>
              </w:rPr>
              <w:t xml:space="preserve">e </w:t>
            </w:r>
            <w:r w:rsidRPr="00E46336">
              <w:rPr>
                <w:rFonts w:ascii="Garamond" w:hAnsi="Garamond" w:cstheme="minorHAnsi"/>
                <w:color w:val="002060"/>
                <w:sz w:val="20"/>
                <w:szCs w:val="20"/>
              </w:rPr>
              <w:t>paga</w:t>
            </w:r>
          </w:p>
          <w:p w14:paraId="22B9074A" w14:textId="77777777" w:rsidR="0019596A" w:rsidRPr="00E46336"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eastAsia="Times New Roman" w:hAnsi="Garamond" w:cstheme="minorHAnsi"/>
                <w:color w:val="002060"/>
                <w:sz w:val="20"/>
                <w:szCs w:val="20"/>
                <w:lang w:eastAsia="it-IT"/>
              </w:rPr>
              <w:t>Tabella di riepilogo</w:t>
            </w:r>
          </w:p>
          <w:p w14:paraId="763589DC" w14:textId="77777777" w:rsidR="0019596A" w:rsidRPr="00F220A7"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eastAsia="Times New Roman" w:hAnsi="Garamond" w:cstheme="minorHAnsi"/>
                <w:color w:val="002060"/>
                <w:sz w:val="20"/>
                <w:szCs w:val="20"/>
                <w:lang w:eastAsia="it-IT"/>
              </w:rPr>
              <w:t>Contratti/Ordini di servizio</w:t>
            </w:r>
          </w:p>
          <w:p w14:paraId="7FBF0C19" w14:textId="748C9CD9" w:rsidR="0019596A" w:rsidRPr="00E46336" w:rsidRDefault="0019596A" w:rsidP="0019596A">
            <w:pPr>
              <w:pStyle w:val="Paragrafoelenco"/>
              <w:numPr>
                <w:ilvl w:val="0"/>
                <w:numId w:val="2"/>
              </w:numPr>
              <w:rPr>
                <w:rFonts w:ascii="Garamond" w:eastAsia="Times New Roman" w:hAnsi="Garamond" w:cstheme="minorHAnsi"/>
                <w:sz w:val="20"/>
                <w:szCs w:val="20"/>
                <w:lang w:eastAsia="it-IT"/>
              </w:rPr>
            </w:pPr>
            <w:r w:rsidRPr="00F220A7">
              <w:rPr>
                <w:rFonts w:ascii="Garamond" w:eastAsia="Times New Roman" w:hAnsi="Garamond" w:cstheme="minorHAnsi"/>
                <w:color w:val="002060"/>
                <w:sz w:val="20"/>
                <w:szCs w:val="20"/>
                <w:lang w:eastAsia="it-IT"/>
              </w:rPr>
              <w:t>Timesheet</w:t>
            </w:r>
          </w:p>
        </w:tc>
        <w:tc>
          <w:tcPr>
            <w:tcW w:w="4394" w:type="dxa"/>
            <w:vAlign w:val="center"/>
          </w:tcPr>
          <w:p w14:paraId="5F401AC2" w14:textId="0411C203" w:rsidR="0019596A" w:rsidRPr="00E11D0B" w:rsidRDefault="0019596A" w:rsidP="0019596A">
            <w:pPr>
              <w:jc w:val="center"/>
              <w:rPr>
                <w:rFonts w:ascii="Garamond" w:hAnsi="Garamond"/>
                <w:bCs/>
                <w:sz w:val="20"/>
                <w:szCs w:val="20"/>
              </w:rPr>
            </w:pPr>
            <w:r w:rsidRPr="00E11D0B">
              <w:rPr>
                <w:rFonts w:ascii="Garamond" w:hAnsi="Garamond"/>
                <w:bCs/>
                <w:sz w:val="20"/>
                <w:szCs w:val="20"/>
              </w:rPr>
              <w:t>La tabella di riepilogo dovrà contenere evidenza del costo orario applicato (con indicazione della fascia d’appartenenza prevista dal CCNL di categoria), delle ore svolte (in coerenza con quanto indicato nel timesheet), nonché della composizione del compenso lordo e netto e delle ritenute e contributi sociali e fiscali.</w:t>
            </w:r>
            <w:r>
              <w:rPr>
                <w:rFonts w:ascii="Garamond" w:hAnsi="Garamond"/>
                <w:bCs/>
                <w:sz w:val="20"/>
                <w:szCs w:val="20"/>
              </w:rPr>
              <w:t xml:space="preserve"> Verificare altresì che i compensi e le ore svolte siano coerenti con quanto indicato nell’incarico/ordine di servizio.</w:t>
            </w:r>
          </w:p>
        </w:tc>
      </w:tr>
      <w:tr w:rsidR="0019596A" w14:paraId="7DEB36BC" w14:textId="77777777" w:rsidTr="003E7035">
        <w:trPr>
          <w:trHeight w:val="340"/>
        </w:trPr>
        <w:tc>
          <w:tcPr>
            <w:tcW w:w="14317" w:type="dxa"/>
            <w:gridSpan w:val="6"/>
            <w:shd w:val="clear" w:color="auto" w:fill="F2F2F2" w:themeFill="background1" w:themeFillShade="F2"/>
            <w:vAlign w:val="center"/>
          </w:tcPr>
          <w:p w14:paraId="4B9DC068" w14:textId="5CD7B38C" w:rsidR="0019596A" w:rsidRPr="004271B6" w:rsidRDefault="0019596A" w:rsidP="0019596A">
            <w:pPr>
              <w:pStyle w:val="Paragrafoelenco"/>
              <w:numPr>
                <w:ilvl w:val="0"/>
                <w:numId w:val="1"/>
              </w:numPr>
              <w:jc w:val="center"/>
              <w:rPr>
                <w:rFonts w:ascii="Garamond" w:hAnsi="Garamond"/>
                <w:b/>
                <w:bCs/>
                <w:sz w:val="20"/>
                <w:szCs w:val="20"/>
              </w:rPr>
            </w:pPr>
            <w:r w:rsidRPr="004271B6">
              <w:rPr>
                <w:rFonts w:ascii="Garamond" w:eastAsia="Times New Roman" w:hAnsi="Garamond" w:cstheme="minorHAnsi"/>
                <w:b/>
                <w:bCs/>
                <w:smallCaps/>
                <w:color w:val="002060"/>
                <w:lang w:eastAsia="it-IT"/>
              </w:rPr>
              <w:t xml:space="preserve">Verifiche sulla documentazione di </w:t>
            </w:r>
            <w:r>
              <w:rPr>
                <w:rFonts w:ascii="Garamond" w:eastAsia="Times New Roman" w:hAnsi="Garamond" w:cstheme="minorHAnsi"/>
                <w:b/>
                <w:bCs/>
                <w:smallCaps/>
                <w:color w:val="002060"/>
                <w:lang w:eastAsia="it-IT"/>
              </w:rPr>
              <w:t>pagamento e sulla documentazione propedeutica al pagamento</w:t>
            </w:r>
          </w:p>
        </w:tc>
      </w:tr>
      <w:tr w:rsidR="0019596A" w14:paraId="3AB00C45" w14:textId="77777777" w:rsidTr="003E7035">
        <w:trPr>
          <w:trHeight w:val="340"/>
        </w:trPr>
        <w:tc>
          <w:tcPr>
            <w:tcW w:w="4253" w:type="dxa"/>
            <w:vMerge w:val="restart"/>
            <w:shd w:val="clear" w:color="auto" w:fill="F2F2F2" w:themeFill="background1" w:themeFillShade="F2"/>
            <w:vAlign w:val="center"/>
          </w:tcPr>
          <w:p w14:paraId="4ADBC323" w14:textId="0B6F22DE" w:rsidR="0019596A" w:rsidRPr="00763CA6" w:rsidRDefault="0019596A" w:rsidP="0019596A">
            <w:pPr>
              <w:jc w:val="center"/>
              <w:rPr>
                <w:rFonts w:ascii="Garamond" w:hAnsi="Garamond" w:cstheme="minorHAnsi"/>
                <w:sz w:val="20"/>
                <w:szCs w:val="20"/>
              </w:rPr>
            </w:pPr>
            <w:r>
              <w:rPr>
                <w:rFonts w:ascii="Garamond" w:eastAsia="Times New Roman" w:hAnsi="Garamond" w:cstheme="minorHAnsi"/>
                <w:b/>
                <w:bCs/>
                <w:smallCaps/>
                <w:color w:val="002060"/>
                <w:lang w:eastAsia="it-IT"/>
              </w:rPr>
              <w:t>Punto di controllo</w:t>
            </w:r>
          </w:p>
        </w:tc>
        <w:tc>
          <w:tcPr>
            <w:tcW w:w="1911" w:type="dxa"/>
            <w:gridSpan w:val="3"/>
            <w:shd w:val="clear" w:color="auto" w:fill="F2F2F2" w:themeFill="background1" w:themeFillShade="F2"/>
            <w:vAlign w:val="center"/>
          </w:tcPr>
          <w:p w14:paraId="54DAC3F5" w14:textId="23E736B1" w:rsidR="0019596A" w:rsidRPr="006235FA" w:rsidRDefault="0019596A" w:rsidP="0019596A">
            <w:pPr>
              <w:jc w:val="center"/>
              <w:rPr>
                <w:rFonts w:ascii="Garamond" w:eastAsia="Times New Roman" w:hAnsi="Garamond" w:cstheme="minorHAnsi"/>
                <w:sz w:val="20"/>
                <w:szCs w:val="20"/>
                <w:lang w:eastAsia="it-IT"/>
              </w:rPr>
            </w:pPr>
            <w:r w:rsidRPr="00C43628">
              <w:rPr>
                <w:rFonts w:ascii="Garamond" w:eastAsia="Times New Roman" w:hAnsi="Garamond" w:cstheme="minorHAnsi"/>
                <w:b/>
                <w:bCs/>
                <w:smallCaps/>
                <w:color w:val="002060"/>
                <w:lang w:eastAsia="it-IT"/>
              </w:rPr>
              <w:t>Esito</w:t>
            </w:r>
          </w:p>
        </w:tc>
        <w:tc>
          <w:tcPr>
            <w:tcW w:w="3759" w:type="dxa"/>
            <w:vMerge w:val="restart"/>
            <w:shd w:val="clear" w:color="auto" w:fill="F2F2F2" w:themeFill="background1" w:themeFillShade="F2"/>
            <w:vAlign w:val="center"/>
          </w:tcPr>
          <w:p w14:paraId="679C7242" w14:textId="50567806" w:rsidR="0019596A" w:rsidRPr="006235FA" w:rsidRDefault="0019596A" w:rsidP="0019596A">
            <w:pPr>
              <w:jc w:val="center"/>
              <w:rPr>
                <w:rFonts w:ascii="Garamond" w:eastAsia="Times New Roman" w:hAnsi="Garamond" w:cstheme="minorHAnsi"/>
                <w:sz w:val="20"/>
                <w:szCs w:val="20"/>
                <w:lang w:eastAsia="it-IT"/>
              </w:rPr>
            </w:pPr>
            <w:r w:rsidRPr="00EB08B7">
              <w:rPr>
                <w:rFonts w:ascii="Garamond" w:eastAsia="Times New Roman" w:hAnsi="Garamond" w:cstheme="minorHAnsi"/>
                <w:b/>
                <w:bCs/>
                <w:smallCaps/>
                <w:color w:val="002060"/>
                <w:lang w:eastAsia="it-IT"/>
              </w:rPr>
              <w:t>Documentazione di supporto</w:t>
            </w:r>
          </w:p>
        </w:tc>
        <w:tc>
          <w:tcPr>
            <w:tcW w:w="4394" w:type="dxa"/>
            <w:vMerge w:val="restart"/>
            <w:shd w:val="clear" w:color="auto" w:fill="F2F2F2" w:themeFill="background1" w:themeFillShade="F2"/>
            <w:vAlign w:val="center"/>
          </w:tcPr>
          <w:p w14:paraId="77D82929" w14:textId="6FCB7E29" w:rsidR="0019596A" w:rsidRPr="006235FA" w:rsidRDefault="0019596A" w:rsidP="0019596A">
            <w:pPr>
              <w:jc w:val="center"/>
              <w:rPr>
                <w:rFonts w:ascii="Garamond" w:hAnsi="Garamond"/>
                <w:b/>
                <w:bCs/>
                <w:sz w:val="20"/>
                <w:szCs w:val="20"/>
              </w:rPr>
            </w:pPr>
            <w:r w:rsidRPr="00EB08B7">
              <w:rPr>
                <w:rFonts w:ascii="Garamond" w:eastAsia="Times New Roman" w:hAnsi="Garamond" w:cstheme="minorHAnsi"/>
                <w:b/>
                <w:bCs/>
                <w:smallCaps/>
                <w:color w:val="002060"/>
                <w:lang w:eastAsia="it-IT"/>
              </w:rPr>
              <w:t>Documentazione di supporto</w:t>
            </w:r>
          </w:p>
        </w:tc>
      </w:tr>
      <w:tr w:rsidR="0019596A" w14:paraId="13BE603B" w14:textId="77777777" w:rsidTr="003E7035">
        <w:trPr>
          <w:trHeight w:val="340"/>
        </w:trPr>
        <w:tc>
          <w:tcPr>
            <w:tcW w:w="4253" w:type="dxa"/>
            <w:vMerge/>
            <w:shd w:val="clear" w:color="auto" w:fill="F2F2F2" w:themeFill="background1" w:themeFillShade="F2"/>
            <w:vAlign w:val="center"/>
          </w:tcPr>
          <w:p w14:paraId="016D2D1C" w14:textId="77777777" w:rsidR="0019596A" w:rsidRDefault="0019596A" w:rsidP="0019596A">
            <w:pPr>
              <w:jc w:val="center"/>
              <w:rPr>
                <w:rFonts w:ascii="Garamond" w:eastAsia="Times New Roman" w:hAnsi="Garamond" w:cstheme="minorHAnsi"/>
                <w:b/>
                <w:bCs/>
                <w:smallCaps/>
                <w:color w:val="002060"/>
                <w:lang w:eastAsia="it-IT"/>
              </w:rPr>
            </w:pPr>
          </w:p>
        </w:tc>
        <w:tc>
          <w:tcPr>
            <w:tcW w:w="567" w:type="dxa"/>
            <w:shd w:val="clear" w:color="auto" w:fill="F2F2F2" w:themeFill="background1" w:themeFillShade="F2"/>
            <w:vAlign w:val="center"/>
          </w:tcPr>
          <w:p w14:paraId="54683A3A" w14:textId="172ED594" w:rsidR="0019596A" w:rsidRPr="008A0F08" w:rsidRDefault="0019596A" w:rsidP="0019596A">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683" w:type="dxa"/>
            <w:shd w:val="clear" w:color="auto" w:fill="F2F2F2" w:themeFill="background1" w:themeFillShade="F2"/>
            <w:vAlign w:val="center"/>
          </w:tcPr>
          <w:p w14:paraId="3D8E9F9C" w14:textId="7AC450B3" w:rsidR="0019596A" w:rsidRPr="008A0F08" w:rsidRDefault="0019596A" w:rsidP="0019596A">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661" w:type="dxa"/>
            <w:shd w:val="clear" w:color="auto" w:fill="F2F2F2" w:themeFill="background1" w:themeFillShade="F2"/>
            <w:vAlign w:val="center"/>
          </w:tcPr>
          <w:p w14:paraId="238DEF20" w14:textId="5858DD3C" w:rsidR="0019596A" w:rsidRPr="008A0F08" w:rsidRDefault="0019596A" w:rsidP="0019596A">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3759" w:type="dxa"/>
            <w:vMerge/>
            <w:shd w:val="clear" w:color="auto" w:fill="F2F2F2" w:themeFill="background1" w:themeFillShade="F2"/>
            <w:vAlign w:val="center"/>
          </w:tcPr>
          <w:p w14:paraId="171B7518" w14:textId="77777777" w:rsidR="0019596A" w:rsidRPr="008A0F08" w:rsidRDefault="0019596A" w:rsidP="0019596A">
            <w:pPr>
              <w:jc w:val="center"/>
              <w:rPr>
                <w:rFonts w:ascii="Garamond" w:eastAsia="Times New Roman" w:hAnsi="Garamond" w:cstheme="minorHAnsi"/>
                <w:b/>
                <w:bCs/>
                <w:smallCaps/>
                <w:color w:val="002060"/>
                <w:lang w:eastAsia="it-IT"/>
              </w:rPr>
            </w:pPr>
          </w:p>
        </w:tc>
        <w:tc>
          <w:tcPr>
            <w:tcW w:w="4394" w:type="dxa"/>
            <w:vMerge/>
            <w:shd w:val="clear" w:color="auto" w:fill="F2F2F2" w:themeFill="background1" w:themeFillShade="F2"/>
            <w:vAlign w:val="center"/>
          </w:tcPr>
          <w:p w14:paraId="1367E4BA" w14:textId="77777777" w:rsidR="0019596A" w:rsidRPr="008A0F08" w:rsidRDefault="0019596A" w:rsidP="0019596A">
            <w:pPr>
              <w:jc w:val="center"/>
              <w:rPr>
                <w:rFonts w:ascii="Garamond" w:eastAsia="Times New Roman" w:hAnsi="Garamond" w:cstheme="minorHAnsi"/>
                <w:b/>
                <w:bCs/>
                <w:smallCaps/>
                <w:color w:val="002060"/>
                <w:lang w:eastAsia="it-IT"/>
              </w:rPr>
            </w:pPr>
          </w:p>
        </w:tc>
      </w:tr>
      <w:tr w:rsidR="0019596A" w14:paraId="4FC0202C" w14:textId="77777777" w:rsidTr="003E7035">
        <w:trPr>
          <w:trHeight w:val="20"/>
        </w:trPr>
        <w:tc>
          <w:tcPr>
            <w:tcW w:w="4253" w:type="dxa"/>
            <w:shd w:val="clear" w:color="auto" w:fill="D9E2F3" w:themeFill="accent1" w:themeFillTint="33"/>
            <w:vAlign w:val="center"/>
          </w:tcPr>
          <w:p w14:paraId="0F519649" w14:textId="462FC91C" w:rsidR="0019596A" w:rsidRPr="00763CA6" w:rsidRDefault="0019596A" w:rsidP="0019596A">
            <w:pPr>
              <w:jc w:val="center"/>
              <w:rPr>
                <w:rFonts w:ascii="Garamond" w:hAnsi="Garamond" w:cstheme="minorHAnsi"/>
                <w:sz w:val="20"/>
                <w:szCs w:val="20"/>
              </w:rPr>
            </w:pPr>
            <w:r w:rsidRPr="00B12741">
              <w:rPr>
                <w:rFonts w:ascii="Garamond" w:hAnsi="Garamond" w:cstheme="minorHAnsi"/>
                <w:b/>
                <w:bCs/>
                <w:color w:val="002060"/>
                <w:sz w:val="20"/>
                <w:szCs w:val="20"/>
              </w:rPr>
              <w:t>(</w:t>
            </w:r>
            <w:r>
              <w:rPr>
                <w:rFonts w:ascii="Garamond" w:hAnsi="Garamond" w:cstheme="minorHAnsi"/>
                <w:b/>
                <w:bCs/>
                <w:color w:val="002060"/>
                <w:sz w:val="20"/>
                <w:szCs w:val="20"/>
              </w:rPr>
              <w:t>E</w:t>
            </w:r>
            <w:r w:rsidRPr="00B12741">
              <w:rPr>
                <w:rFonts w:ascii="Garamond" w:hAnsi="Garamond" w:cstheme="minorHAnsi"/>
                <w:b/>
                <w:bCs/>
                <w:color w:val="002060"/>
                <w:sz w:val="20"/>
                <w:szCs w:val="20"/>
              </w:rPr>
              <w:t>.1)</w:t>
            </w:r>
            <w:r w:rsidRPr="00B12741">
              <w:rPr>
                <w:rFonts w:ascii="Garamond" w:hAnsi="Garamond" w:cstheme="minorHAnsi"/>
                <w:color w:val="002060"/>
                <w:sz w:val="20"/>
                <w:szCs w:val="20"/>
              </w:rPr>
              <w:t xml:space="preserve"> È presente la documentazione attestante l’avvenuto pagamento dell'importo dovuto a</w:t>
            </w:r>
            <w:r>
              <w:rPr>
                <w:rFonts w:ascii="Garamond" w:hAnsi="Garamond" w:cstheme="minorHAnsi"/>
                <w:color w:val="002060"/>
                <w:sz w:val="20"/>
                <w:szCs w:val="20"/>
              </w:rPr>
              <w:t xml:space="preserve">gli </w:t>
            </w:r>
            <w:r w:rsidRPr="00B12741">
              <w:rPr>
                <w:rFonts w:ascii="Garamond" w:hAnsi="Garamond" w:cstheme="minorHAnsi"/>
                <w:color w:val="002060"/>
                <w:sz w:val="20"/>
                <w:szCs w:val="20"/>
              </w:rPr>
              <w:t>operator</w:t>
            </w:r>
            <w:r>
              <w:rPr>
                <w:rFonts w:ascii="Garamond" w:hAnsi="Garamond" w:cstheme="minorHAnsi"/>
                <w:color w:val="002060"/>
                <w:sz w:val="20"/>
                <w:szCs w:val="20"/>
              </w:rPr>
              <w:t xml:space="preserve">i </w:t>
            </w:r>
            <w:r w:rsidRPr="00B12741">
              <w:rPr>
                <w:rFonts w:ascii="Garamond" w:hAnsi="Garamond" w:cstheme="minorHAnsi"/>
                <w:color w:val="002060"/>
                <w:sz w:val="20"/>
                <w:szCs w:val="20"/>
              </w:rPr>
              <w:t>economic</w:t>
            </w:r>
            <w:r>
              <w:rPr>
                <w:rFonts w:ascii="Garamond" w:hAnsi="Garamond" w:cstheme="minorHAnsi"/>
                <w:color w:val="002060"/>
                <w:sz w:val="20"/>
                <w:szCs w:val="20"/>
              </w:rPr>
              <w:t>i</w:t>
            </w:r>
            <w:r w:rsidRPr="00B12741">
              <w:rPr>
                <w:rFonts w:ascii="Garamond" w:hAnsi="Garamond" w:cstheme="minorHAnsi"/>
                <w:color w:val="002060"/>
                <w:sz w:val="20"/>
                <w:szCs w:val="20"/>
              </w:rPr>
              <w:t>/fornitor</w:t>
            </w:r>
            <w:r>
              <w:rPr>
                <w:rFonts w:ascii="Garamond" w:hAnsi="Garamond" w:cstheme="minorHAnsi"/>
                <w:color w:val="002060"/>
                <w:sz w:val="20"/>
                <w:szCs w:val="20"/>
              </w:rPr>
              <w:t>i</w:t>
            </w:r>
            <w:r w:rsidRPr="00B12741">
              <w:rPr>
                <w:rFonts w:ascii="Garamond" w:hAnsi="Garamond" w:cstheme="minorHAnsi"/>
                <w:color w:val="002060"/>
                <w:sz w:val="20"/>
                <w:szCs w:val="20"/>
              </w:rPr>
              <w:t xml:space="preserve"> individuat</w:t>
            </w:r>
            <w:r>
              <w:rPr>
                <w:rFonts w:ascii="Garamond" w:hAnsi="Garamond" w:cstheme="minorHAnsi"/>
                <w:color w:val="002060"/>
                <w:sz w:val="20"/>
                <w:szCs w:val="20"/>
              </w:rPr>
              <w:t xml:space="preserve">i </w:t>
            </w:r>
            <w:r w:rsidRPr="00B12741">
              <w:rPr>
                <w:rFonts w:ascii="Garamond" w:hAnsi="Garamond" w:cstheme="minorHAnsi"/>
                <w:color w:val="002060"/>
                <w:sz w:val="20"/>
                <w:szCs w:val="20"/>
              </w:rPr>
              <w:t xml:space="preserve">o al personale interno ed esterno incaricato (decreto di liquidazione, mandati di pagamento e relative quietanze, </w:t>
            </w:r>
            <w:r>
              <w:rPr>
                <w:rFonts w:ascii="Garamond" w:hAnsi="Garamond" w:cstheme="minorHAnsi"/>
                <w:color w:val="002060"/>
                <w:sz w:val="20"/>
                <w:szCs w:val="20"/>
              </w:rPr>
              <w:t xml:space="preserve">nonché </w:t>
            </w:r>
            <w:r w:rsidRPr="00B12741">
              <w:rPr>
                <w:rFonts w:ascii="Garamond" w:hAnsi="Garamond" w:cstheme="minorHAnsi"/>
                <w:color w:val="002060"/>
                <w:sz w:val="20"/>
                <w:szCs w:val="20"/>
              </w:rPr>
              <w:t xml:space="preserve">modello F24 attestante il versamento </w:t>
            </w:r>
            <w:r w:rsidR="00A84443" w:rsidRPr="00DD1056">
              <w:rPr>
                <w:rFonts w:ascii="Garamond" w:hAnsi="Garamond" w:cstheme="minorHAnsi"/>
                <w:color w:val="002060"/>
                <w:sz w:val="20"/>
                <w:szCs w:val="20"/>
              </w:rPr>
              <w:t xml:space="preserve">dell’IVA  o </w:t>
            </w:r>
            <w:r w:rsidRPr="00DD1056">
              <w:rPr>
                <w:rFonts w:ascii="Garamond" w:hAnsi="Garamond" w:cstheme="minorHAnsi"/>
                <w:color w:val="002060"/>
                <w:sz w:val="20"/>
                <w:szCs w:val="20"/>
              </w:rPr>
              <w:t>degli oneri sociali e fiscali</w:t>
            </w:r>
            <w:r w:rsidR="00A84443" w:rsidRPr="00DD1056">
              <w:rPr>
                <w:rFonts w:ascii="Garamond" w:hAnsi="Garamond" w:cstheme="minorHAnsi"/>
                <w:color w:val="002060"/>
                <w:sz w:val="20"/>
                <w:szCs w:val="20"/>
              </w:rPr>
              <w:t xml:space="preserve"> </w:t>
            </w:r>
            <w:r w:rsidR="00A84443">
              <w:rPr>
                <w:rFonts w:ascii="Garamond" w:hAnsi="Garamond" w:cstheme="minorHAnsi"/>
                <w:color w:val="002060"/>
                <w:sz w:val="20"/>
                <w:szCs w:val="20"/>
              </w:rPr>
              <w:t xml:space="preserve">- </w:t>
            </w:r>
            <w:r w:rsidR="00A84443" w:rsidRPr="00DD1056">
              <w:rPr>
                <w:rFonts w:ascii="Garamond" w:hAnsi="Garamond" w:cstheme="minorHAnsi"/>
                <w:color w:val="002060"/>
                <w:sz w:val="20"/>
                <w:szCs w:val="20"/>
              </w:rPr>
              <w:t>per il personale interno</w:t>
            </w:r>
            <w:r w:rsidR="00A84443" w:rsidRPr="003F2B54">
              <w:rPr>
                <w:rFonts w:ascii="Garamond" w:hAnsi="Garamond" w:cstheme="minorHAnsi"/>
                <w:sz w:val="20"/>
                <w:szCs w:val="20"/>
              </w:rPr>
              <w:t xml:space="preserve"> - </w:t>
            </w:r>
            <w:r w:rsidRPr="003F2B54">
              <w:rPr>
                <w:rFonts w:ascii="Garamond" w:hAnsi="Garamond" w:cstheme="minorHAnsi"/>
                <w:sz w:val="20"/>
                <w:szCs w:val="20"/>
              </w:rPr>
              <w:t xml:space="preserve"> </w:t>
            </w:r>
            <w:r>
              <w:rPr>
                <w:rFonts w:ascii="Garamond" w:hAnsi="Garamond" w:cstheme="minorHAnsi"/>
                <w:color w:val="002060"/>
                <w:sz w:val="20"/>
                <w:szCs w:val="20"/>
              </w:rPr>
              <w:t>con data successiva alla data dell’emissione del giustificativo di spesa e/o dell’eventuale attestazione di regolare esecuzione/collaudo e/o atto di autorizzazione alla fatturazione/emissione di altro giustificativo</w:t>
            </w:r>
            <w:r w:rsidRPr="00B12741">
              <w:rPr>
                <w:rFonts w:ascii="Garamond" w:hAnsi="Garamond" w:cstheme="minorHAnsi"/>
                <w:color w:val="002060"/>
                <w:sz w:val="20"/>
                <w:szCs w:val="20"/>
              </w:rPr>
              <w:t>?</w:t>
            </w:r>
          </w:p>
        </w:tc>
        <w:tc>
          <w:tcPr>
            <w:tcW w:w="567" w:type="dxa"/>
            <w:vAlign w:val="center"/>
          </w:tcPr>
          <w:p w14:paraId="47FF2EBC" w14:textId="32A868F3"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23B0AF53" w14:textId="5FED6E2C"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4C42D280"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23FA4AA5" w14:textId="1126F964" w:rsidR="0019596A" w:rsidRPr="00AC6C0C"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i</w:t>
            </w:r>
            <w:r w:rsidRPr="00AC6C0C">
              <w:rPr>
                <w:rFonts w:ascii="Garamond" w:hAnsi="Garamond" w:cstheme="minorHAnsi"/>
                <w:color w:val="002060"/>
                <w:sz w:val="20"/>
                <w:szCs w:val="20"/>
              </w:rPr>
              <w:t xml:space="preserve"> di liquidazione</w:t>
            </w:r>
          </w:p>
          <w:p w14:paraId="7C41FDCB" w14:textId="6AE875E8" w:rsidR="0019596A" w:rsidRPr="00AC6C0C"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andat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pagamento e relativ</w:t>
            </w:r>
            <w:r>
              <w:rPr>
                <w:rFonts w:ascii="Garamond" w:hAnsi="Garamond" w:cstheme="minorHAnsi"/>
                <w:color w:val="002060"/>
                <w:sz w:val="20"/>
                <w:szCs w:val="20"/>
              </w:rPr>
              <w:t xml:space="preserve">e </w:t>
            </w:r>
            <w:r w:rsidRPr="00AC6C0C">
              <w:rPr>
                <w:rFonts w:ascii="Garamond" w:hAnsi="Garamond" w:cstheme="minorHAnsi"/>
                <w:color w:val="002060"/>
                <w:sz w:val="20"/>
                <w:szCs w:val="20"/>
              </w:rPr>
              <w:t>quietanz</w:t>
            </w:r>
            <w:r>
              <w:rPr>
                <w:rFonts w:ascii="Garamond" w:hAnsi="Garamond" w:cstheme="minorHAnsi"/>
                <w:color w:val="002060"/>
                <w:sz w:val="20"/>
                <w:szCs w:val="20"/>
              </w:rPr>
              <w:t>e</w:t>
            </w:r>
          </w:p>
          <w:p w14:paraId="3A92600D" w14:textId="5F7D43CF" w:rsidR="0019596A" w:rsidRPr="00AC6C0C"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odell</w:t>
            </w:r>
            <w:r>
              <w:rPr>
                <w:rFonts w:ascii="Garamond" w:hAnsi="Garamond" w:cstheme="minorHAnsi"/>
                <w:color w:val="002060"/>
                <w:sz w:val="20"/>
                <w:szCs w:val="20"/>
              </w:rPr>
              <w:t xml:space="preserve">i </w:t>
            </w:r>
            <w:r w:rsidRPr="00AC6C0C">
              <w:rPr>
                <w:rFonts w:ascii="Garamond" w:hAnsi="Garamond" w:cstheme="minorHAnsi"/>
                <w:color w:val="002060"/>
                <w:sz w:val="20"/>
                <w:szCs w:val="20"/>
              </w:rPr>
              <w:t>F24 attestant</w:t>
            </w:r>
            <w:r>
              <w:rPr>
                <w:rFonts w:ascii="Garamond" w:hAnsi="Garamond" w:cstheme="minorHAnsi"/>
                <w:color w:val="002060"/>
                <w:sz w:val="20"/>
                <w:szCs w:val="20"/>
              </w:rPr>
              <w:t xml:space="preserve">i </w:t>
            </w:r>
            <w:r w:rsidRPr="00AC6C0C">
              <w:rPr>
                <w:rFonts w:ascii="Garamond" w:hAnsi="Garamond" w:cstheme="minorHAnsi"/>
                <w:color w:val="002060"/>
                <w:sz w:val="20"/>
                <w:szCs w:val="20"/>
              </w:rPr>
              <w:t>il versamento degli oneri sociali e fiscali</w:t>
            </w:r>
            <w:r>
              <w:rPr>
                <w:rFonts w:ascii="Garamond" w:hAnsi="Garamond" w:cstheme="minorHAnsi"/>
                <w:color w:val="002060"/>
                <w:sz w:val="20"/>
                <w:szCs w:val="20"/>
              </w:rPr>
              <w:t xml:space="preserve"> ed (eventuali) a</w:t>
            </w:r>
            <w:r w:rsidRPr="008F6E83">
              <w:rPr>
                <w:rFonts w:ascii="Garamond" w:hAnsi="Garamond" w:cstheme="minorHAnsi"/>
                <w:color w:val="002060"/>
                <w:sz w:val="20"/>
                <w:szCs w:val="20"/>
              </w:rPr>
              <w:t>utocertificazion</w:t>
            </w:r>
            <w:r>
              <w:rPr>
                <w:rFonts w:ascii="Garamond" w:hAnsi="Garamond" w:cstheme="minorHAnsi"/>
                <w:color w:val="002060"/>
                <w:sz w:val="20"/>
                <w:szCs w:val="20"/>
              </w:rPr>
              <w:t xml:space="preserve">i </w:t>
            </w:r>
            <w:r w:rsidRPr="008F6E83">
              <w:rPr>
                <w:rFonts w:ascii="Garamond" w:hAnsi="Garamond" w:cstheme="minorHAnsi"/>
                <w:color w:val="002060"/>
                <w:sz w:val="20"/>
                <w:szCs w:val="20"/>
              </w:rPr>
              <w:t>ai sensi del DPR 445/12/2000</w:t>
            </w:r>
          </w:p>
        </w:tc>
        <w:tc>
          <w:tcPr>
            <w:tcW w:w="4394" w:type="dxa"/>
            <w:vAlign w:val="center"/>
          </w:tcPr>
          <w:p w14:paraId="1C7BAD9D" w14:textId="0E15F48A" w:rsidR="0019596A" w:rsidRPr="008042EE" w:rsidRDefault="0019596A" w:rsidP="0019596A">
            <w:pPr>
              <w:jc w:val="center"/>
              <w:rPr>
                <w:rFonts w:ascii="Garamond" w:hAnsi="Garamond"/>
                <w:sz w:val="20"/>
                <w:szCs w:val="20"/>
              </w:rPr>
            </w:pPr>
            <w:r w:rsidRPr="008042EE">
              <w:rPr>
                <w:rFonts w:ascii="Garamond" w:hAnsi="Garamond"/>
                <w:sz w:val="20"/>
                <w:szCs w:val="20"/>
              </w:rPr>
              <w:t xml:space="preserve">In caso di modello F24 cumulativo, lo stesso va accompagnato da una dichiarazione sostitutiva ai sensi del D.P.R. 445/12/2000, con cui </w:t>
            </w:r>
            <w:r>
              <w:rPr>
                <w:rFonts w:ascii="Garamond" w:hAnsi="Garamond"/>
                <w:sz w:val="20"/>
                <w:szCs w:val="20"/>
              </w:rPr>
              <w:t xml:space="preserve">il Soggetto attuatore </w:t>
            </w:r>
            <w:r w:rsidRPr="008042EE">
              <w:rPr>
                <w:rFonts w:ascii="Garamond" w:hAnsi="Garamond"/>
                <w:sz w:val="20"/>
                <w:szCs w:val="20"/>
              </w:rPr>
              <w:t>attesti che le ritenute e i contributi afferenti alle prestazioni svolte dal personale incaricato e rendicontato sono ricomprese negli importi cumulativi versati.</w:t>
            </w:r>
          </w:p>
        </w:tc>
      </w:tr>
      <w:tr w:rsidR="0019596A" w14:paraId="28D5F80C" w14:textId="77777777" w:rsidTr="003E7035">
        <w:trPr>
          <w:trHeight w:val="20"/>
        </w:trPr>
        <w:tc>
          <w:tcPr>
            <w:tcW w:w="4253" w:type="dxa"/>
            <w:shd w:val="clear" w:color="auto" w:fill="D9E2F3" w:themeFill="accent1" w:themeFillTint="33"/>
            <w:vAlign w:val="center"/>
          </w:tcPr>
          <w:p w14:paraId="038F3E6D" w14:textId="65326EB7" w:rsidR="0019596A" w:rsidRPr="00B77528" w:rsidRDefault="0019596A" w:rsidP="0019596A">
            <w:pPr>
              <w:jc w:val="center"/>
              <w:rPr>
                <w:rFonts w:ascii="Garamond" w:hAnsi="Garamond" w:cstheme="minorHAnsi"/>
                <w:b/>
                <w:bCs/>
                <w:color w:val="002060"/>
                <w:sz w:val="20"/>
                <w:szCs w:val="20"/>
              </w:rPr>
            </w:pPr>
            <w:r>
              <w:rPr>
                <w:rFonts w:ascii="Garamond" w:hAnsi="Garamond" w:cstheme="minorHAnsi"/>
                <w:b/>
                <w:bCs/>
                <w:color w:val="002060"/>
                <w:sz w:val="20"/>
                <w:szCs w:val="20"/>
              </w:rPr>
              <w:t>(E.</w:t>
            </w:r>
            <w:r w:rsidR="00B77F1A">
              <w:rPr>
                <w:rFonts w:ascii="Garamond" w:hAnsi="Garamond" w:cstheme="minorHAnsi"/>
                <w:b/>
                <w:bCs/>
                <w:color w:val="002060"/>
                <w:sz w:val="20"/>
                <w:szCs w:val="20"/>
              </w:rPr>
              <w:t>2</w:t>
            </w:r>
            <w:r>
              <w:rPr>
                <w:rFonts w:ascii="Garamond" w:hAnsi="Garamond" w:cstheme="minorHAnsi"/>
                <w:b/>
                <w:bCs/>
                <w:color w:val="002060"/>
                <w:sz w:val="20"/>
                <w:szCs w:val="20"/>
              </w:rPr>
              <w:t>)</w:t>
            </w:r>
            <w:r w:rsidRPr="00F702FE">
              <w:rPr>
                <w:rFonts w:ascii="Garamond" w:hAnsi="Garamond" w:cstheme="minorHAnsi"/>
                <w:color w:val="002060"/>
                <w:sz w:val="20"/>
                <w:szCs w:val="20"/>
              </w:rPr>
              <w:t xml:space="preserve"> Gli atti di pagamento contengono gli elementi di riferibilità al giustificativo di spesa a cui si riferiscono nonché al PNRR, alla misura di riferimento, al Progetto/CUP, al contratto e alla relativa procedura selettiva/CIG, ecc.</w:t>
            </w:r>
            <w:r>
              <w:rPr>
                <w:rFonts w:ascii="Garamond" w:hAnsi="Garamond" w:cstheme="minorHAnsi"/>
                <w:color w:val="002060"/>
                <w:sz w:val="20"/>
                <w:szCs w:val="20"/>
              </w:rPr>
              <w:t xml:space="preserve"> (o è presente</w:t>
            </w:r>
            <w:r w:rsidRPr="00A84443">
              <w:rPr>
                <w:rFonts w:ascii="Garamond" w:hAnsi="Garamond" w:cstheme="minorHAnsi"/>
                <w:color w:val="FF0000"/>
                <w:sz w:val="20"/>
                <w:szCs w:val="20"/>
              </w:rPr>
              <w:t xml:space="preserve"> </w:t>
            </w:r>
            <w:r w:rsidRPr="00763CA6">
              <w:rPr>
                <w:rFonts w:ascii="Garamond" w:hAnsi="Garamond" w:cstheme="minorHAnsi"/>
                <w:color w:val="002060"/>
                <w:sz w:val="20"/>
                <w:szCs w:val="20"/>
              </w:rPr>
              <w:t>il timbro di annullamento</w:t>
            </w:r>
            <w:r>
              <w:rPr>
                <w:rFonts w:ascii="Garamond" w:hAnsi="Garamond" w:cstheme="minorHAnsi"/>
                <w:color w:val="002060"/>
                <w:sz w:val="20"/>
                <w:szCs w:val="20"/>
              </w:rPr>
              <w:t xml:space="preserve"> contenente gli elementi indicati)</w:t>
            </w:r>
            <w:r w:rsidRPr="00F702FE">
              <w:rPr>
                <w:rFonts w:ascii="Garamond" w:hAnsi="Garamond" w:cstheme="minorHAnsi"/>
                <w:color w:val="002060"/>
                <w:sz w:val="20"/>
                <w:szCs w:val="20"/>
              </w:rPr>
              <w:t>?</w:t>
            </w:r>
          </w:p>
        </w:tc>
        <w:tc>
          <w:tcPr>
            <w:tcW w:w="567" w:type="dxa"/>
            <w:vAlign w:val="center"/>
          </w:tcPr>
          <w:p w14:paraId="295A8782" w14:textId="0CF5CDC5"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110D4AA4"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45F522D6"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560BFBFE" w14:textId="77777777" w:rsidR="0019596A" w:rsidRPr="00AC6C0C"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i</w:t>
            </w:r>
            <w:r w:rsidRPr="00AC6C0C">
              <w:rPr>
                <w:rFonts w:ascii="Garamond" w:hAnsi="Garamond" w:cstheme="minorHAnsi"/>
                <w:color w:val="002060"/>
                <w:sz w:val="20"/>
                <w:szCs w:val="20"/>
              </w:rPr>
              <w:t xml:space="preserve"> di liquidazione</w:t>
            </w:r>
          </w:p>
          <w:p w14:paraId="68463A7D" w14:textId="54F53FA0" w:rsidR="0019596A" w:rsidRPr="003154ED"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andat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pagamento e relativ</w:t>
            </w:r>
            <w:r>
              <w:rPr>
                <w:rFonts w:ascii="Garamond" w:hAnsi="Garamond" w:cstheme="minorHAnsi"/>
                <w:color w:val="002060"/>
                <w:sz w:val="20"/>
                <w:szCs w:val="20"/>
              </w:rPr>
              <w:t xml:space="preserve">e </w:t>
            </w:r>
            <w:r w:rsidRPr="00AC6C0C">
              <w:rPr>
                <w:rFonts w:ascii="Garamond" w:hAnsi="Garamond" w:cstheme="minorHAnsi"/>
                <w:color w:val="002060"/>
                <w:sz w:val="20"/>
                <w:szCs w:val="20"/>
              </w:rPr>
              <w:t>quietanz</w:t>
            </w:r>
            <w:r>
              <w:rPr>
                <w:rFonts w:ascii="Garamond" w:hAnsi="Garamond" w:cstheme="minorHAnsi"/>
                <w:color w:val="002060"/>
                <w:sz w:val="20"/>
                <w:szCs w:val="20"/>
              </w:rPr>
              <w:t>e</w:t>
            </w:r>
          </w:p>
        </w:tc>
        <w:tc>
          <w:tcPr>
            <w:tcW w:w="4394" w:type="dxa"/>
            <w:vAlign w:val="center"/>
          </w:tcPr>
          <w:p w14:paraId="693EC9F0" w14:textId="77777777" w:rsidR="0019596A" w:rsidRPr="006235FA" w:rsidRDefault="0019596A" w:rsidP="0019596A">
            <w:pPr>
              <w:jc w:val="center"/>
              <w:rPr>
                <w:rFonts w:ascii="Garamond" w:hAnsi="Garamond"/>
                <w:b/>
                <w:bCs/>
                <w:sz w:val="20"/>
                <w:szCs w:val="20"/>
              </w:rPr>
            </w:pPr>
          </w:p>
        </w:tc>
      </w:tr>
      <w:tr w:rsidR="0019596A" w14:paraId="12A39F90" w14:textId="77777777" w:rsidTr="003E7035">
        <w:trPr>
          <w:trHeight w:val="20"/>
        </w:trPr>
        <w:tc>
          <w:tcPr>
            <w:tcW w:w="4253" w:type="dxa"/>
            <w:shd w:val="clear" w:color="auto" w:fill="D9E2F3" w:themeFill="accent1" w:themeFillTint="33"/>
            <w:vAlign w:val="center"/>
          </w:tcPr>
          <w:p w14:paraId="7C53EAF5" w14:textId="0DB19543" w:rsidR="0019596A" w:rsidRPr="00B77528" w:rsidRDefault="0019596A" w:rsidP="0019596A">
            <w:pPr>
              <w:jc w:val="center"/>
              <w:rPr>
                <w:rFonts w:ascii="Garamond" w:hAnsi="Garamond" w:cstheme="minorHAnsi"/>
                <w:b/>
                <w:bCs/>
                <w:color w:val="002060"/>
                <w:sz w:val="20"/>
                <w:szCs w:val="20"/>
              </w:rPr>
            </w:pPr>
            <w:r w:rsidRPr="00B77528">
              <w:rPr>
                <w:rFonts w:ascii="Garamond" w:hAnsi="Garamond" w:cstheme="minorHAnsi"/>
                <w:b/>
                <w:bCs/>
                <w:color w:val="002060"/>
                <w:sz w:val="20"/>
                <w:szCs w:val="20"/>
              </w:rPr>
              <w:lastRenderedPageBreak/>
              <w:t>(</w:t>
            </w:r>
            <w:r>
              <w:rPr>
                <w:rFonts w:ascii="Garamond" w:hAnsi="Garamond" w:cstheme="minorHAnsi"/>
                <w:b/>
                <w:bCs/>
                <w:color w:val="002060"/>
                <w:sz w:val="20"/>
                <w:szCs w:val="20"/>
              </w:rPr>
              <w:t>E</w:t>
            </w:r>
            <w:r w:rsidRPr="00B77528">
              <w:rPr>
                <w:rFonts w:ascii="Garamond" w:hAnsi="Garamond" w:cstheme="minorHAnsi"/>
                <w:b/>
                <w:bCs/>
                <w:color w:val="002060"/>
                <w:sz w:val="20"/>
                <w:szCs w:val="20"/>
              </w:rPr>
              <w:t>.</w:t>
            </w:r>
            <w:r w:rsidR="00B77F1A">
              <w:rPr>
                <w:rFonts w:ascii="Garamond" w:hAnsi="Garamond" w:cstheme="minorHAnsi"/>
                <w:b/>
                <w:bCs/>
                <w:color w:val="002060"/>
                <w:sz w:val="20"/>
                <w:szCs w:val="20"/>
              </w:rPr>
              <w:t>3</w:t>
            </w:r>
            <w:r w:rsidRPr="00B77528">
              <w:rPr>
                <w:rFonts w:ascii="Garamond" w:hAnsi="Garamond" w:cstheme="minorHAnsi"/>
                <w:b/>
                <w:bCs/>
                <w:color w:val="002060"/>
                <w:sz w:val="20"/>
                <w:szCs w:val="20"/>
              </w:rPr>
              <w:t>)</w:t>
            </w:r>
            <w:r>
              <w:rPr>
                <w:rFonts w:ascii="Garamond" w:hAnsi="Garamond" w:cstheme="minorHAnsi"/>
                <w:b/>
                <w:bCs/>
                <w:color w:val="002060"/>
                <w:sz w:val="20"/>
                <w:szCs w:val="20"/>
              </w:rPr>
              <w:t xml:space="preserve"> </w:t>
            </w:r>
            <w:r w:rsidRPr="006048D2">
              <w:rPr>
                <w:rFonts w:ascii="Garamond" w:hAnsi="Garamond" w:cstheme="minorHAnsi"/>
                <w:color w:val="002060"/>
                <w:sz w:val="20"/>
                <w:szCs w:val="20"/>
              </w:rPr>
              <w:t>Il pagamento è avvenuto nel rispetto della normativa sulla tracciabilità dei flussi finanziari (L. 136/2010 e ss.mm.ii.)?</w:t>
            </w:r>
          </w:p>
        </w:tc>
        <w:tc>
          <w:tcPr>
            <w:tcW w:w="567" w:type="dxa"/>
            <w:vAlign w:val="center"/>
          </w:tcPr>
          <w:p w14:paraId="3A69C56C" w14:textId="77777777" w:rsidR="0019596A" w:rsidRPr="006235FA" w:rsidRDefault="0019596A" w:rsidP="0019596A">
            <w:pPr>
              <w:jc w:val="center"/>
              <w:rPr>
                <w:rFonts w:ascii="Garamond" w:eastAsia="Times New Roman" w:hAnsi="Garamond" w:cstheme="minorHAnsi"/>
                <w:sz w:val="20"/>
                <w:szCs w:val="20"/>
                <w:lang w:eastAsia="it-IT"/>
              </w:rPr>
            </w:pPr>
          </w:p>
        </w:tc>
        <w:tc>
          <w:tcPr>
            <w:tcW w:w="683" w:type="dxa"/>
            <w:vAlign w:val="center"/>
          </w:tcPr>
          <w:p w14:paraId="06C78300"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2EF94468"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7317EB22" w14:textId="1B1EACF8" w:rsidR="0019596A" w:rsidRPr="00CD56C7" w:rsidRDefault="0019596A" w:rsidP="0019596A">
            <w:pPr>
              <w:pStyle w:val="Paragrafoelenco"/>
              <w:numPr>
                <w:ilvl w:val="0"/>
                <w:numId w:val="2"/>
              </w:numPr>
              <w:rPr>
                <w:rFonts w:ascii="Garamond" w:eastAsia="Times New Roman" w:hAnsi="Garamond" w:cstheme="minorHAnsi"/>
                <w:sz w:val="20"/>
                <w:szCs w:val="20"/>
                <w:lang w:eastAsia="it-IT"/>
              </w:rPr>
            </w:pPr>
            <w:r w:rsidRPr="00D136BF">
              <w:rPr>
                <w:rFonts w:ascii="Garamond" w:hAnsi="Garamond" w:cstheme="minorHAnsi"/>
                <w:color w:val="002060"/>
                <w:sz w:val="20"/>
                <w:szCs w:val="20"/>
              </w:rPr>
              <w:t>Fattur</w:t>
            </w:r>
            <w:r>
              <w:rPr>
                <w:rFonts w:ascii="Garamond" w:hAnsi="Garamond" w:cstheme="minorHAnsi"/>
                <w:color w:val="002060"/>
                <w:sz w:val="20"/>
                <w:szCs w:val="20"/>
              </w:rPr>
              <w:t>e</w:t>
            </w:r>
            <w:r w:rsidRPr="00D136BF">
              <w:rPr>
                <w:rFonts w:ascii="Garamond" w:hAnsi="Garamond" w:cstheme="minorHAnsi"/>
                <w:color w:val="002060"/>
                <w:sz w:val="20"/>
                <w:szCs w:val="20"/>
              </w:rPr>
              <w:t>/Not</w:t>
            </w:r>
            <w:r>
              <w:rPr>
                <w:rFonts w:ascii="Garamond" w:hAnsi="Garamond" w:cstheme="minorHAnsi"/>
                <w:color w:val="002060"/>
                <w:sz w:val="20"/>
                <w:szCs w:val="20"/>
              </w:rPr>
              <w:t>e (altri giustificativi)</w:t>
            </w:r>
          </w:p>
          <w:p w14:paraId="62AA43B9" w14:textId="263ED1CD" w:rsidR="0019596A" w:rsidRPr="00AC6C0C"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i</w:t>
            </w:r>
            <w:r w:rsidRPr="00AC6C0C">
              <w:rPr>
                <w:rFonts w:ascii="Garamond" w:hAnsi="Garamond" w:cstheme="minorHAnsi"/>
                <w:color w:val="002060"/>
                <w:sz w:val="20"/>
                <w:szCs w:val="20"/>
              </w:rPr>
              <w:t xml:space="preserve"> di liquidazione</w:t>
            </w:r>
          </w:p>
          <w:p w14:paraId="0E6A1119" w14:textId="2C1E9708" w:rsidR="0019596A" w:rsidRPr="009E4F72"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andat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pagamento e relativ</w:t>
            </w:r>
            <w:r>
              <w:rPr>
                <w:rFonts w:ascii="Garamond" w:hAnsi="Garamond" w:cstheme="minorHAnsi"/>
                <w:color w:val="002060"/>
                <w:sz w:val="20"/>
                <w:szCs w:val="20"/>
              </w:rPr>
              <w:t xml:space="preserve">e </w:t>
            </w:r>
            <w:r w:rsidRPr="00AC6C0C">
              <w:rPr>
                <w:rFonts w:ascii="Garamond" w:hAnsi="Garamond" w:cstheme="minorHAnsi"/>
                <w:color w:val="002060"/>
                <w:sz w:val="20"/>
                <w:szCs w:val="20"/>
              </w:rPr>
              <w:t>quietanz</w:t>
            </w:r>
            <w:r>
              <w:rPr>
                <w:rFonts w:ascii="Garamond" w:hAnsi="Garamond" w:cstheme="minorHAnsi"/>
                <w:color w:val="002060"/>
                <w:sz w:val="20"/>
                <w:szCs w:val="20"/>
              </w:rPr>
              <w:t>e</w:t>
            </w:r>
          </w:p>
          <w:p w14:paraId="2BC22678" w14:textId="2CB1410E" w:rsidR="0019596A" w:rsidRPr="00CD56C7" w:rsidRDefault="0019596A" w:rsidP="0019596A">
            <w:pPr>
              <w:pStyle w:val="Paragrafoelenco"/>
              <w:numPr>
                <w:ilvl w:val="0"/>
                <w:numId w:val="2"/>
              </w:numPr>
              <w:rPr>
                <w:rFonts w:ascii="Garamond" w:eastAsia="Times New Roman" w:hAnsi="Garamond" w:cstheme="minorHAnsi"/>
                <w:sz w:val="20"/>
                <w:szCs w:val="20"/>
                <w:lang w:eastAsia="it-IT"/>
              </w:rPr>
            </w:pPr>
            <w:r w:rsidRPr="00423110">
              <w:rPr>
                <w:rFonts w:ascii="Garamond" w:eastAsia="Times New Roman" w:hAnsi="Garamond" w:cstheme="minorHAnsi"/>
                <w:color w:val="002060"/>
                <w:sz w:val="20"/>
                <w:szCs w:val="20"/>
                <w:lang w:eastAsia="it-IT"/>
              </w:rPr>
              <w:t>Modelli per la registrazione delle spese</w:t>
            </w:r>
          </w:p>
        </w:tc>
        <w:tc>
          <w:tcPr>
            <w:tcW w:w="4394" w:type="dxa"/>
            <w:vAlign w:val="center"/>
          </w:tcPr>
          <w:p w14:paraId="524A9785" w14:textId="31007950" w:rsidR="0019596A" w:rsidRPr="006048D2" w:rsidRDefault="0019596A" w:rsidP="0019596A">
            <w:pPr>
              <w:jc w:val="center"/>
              <w:rPr>
                <w:rFonts w:ascii="Garamond" w:hAnsi="Garamond"/>
                <w:sz w:val="20"/>
                <w:szCs w:val="20"/>
              </w:rPr>
            </w:pPr>
            <w:r w:rsidRPr="006048D2">
              <w:rPr>
                <w:rFonts w:ascii="Garamond" w:hAnsi="Garamond"/>
                <w:sz w:val="20"/>
                <w:szCs w:val="20"/>
              </w:rPr>
              <w:t>Verificare che il pagamento sia stato disposto sul conto corrente indicato nella documentazione di spesa e che questo sia coerente con quanto dichiarato dal fornitore/soggetto incaricato in fase di stipula del contratto.</w:t>
            </w:r>
            <w:r>
              <w:rPr>
                <w:rFonts w:ascii="Garamond" w:hAnsi="Garamond"/>
                <w:sz w:val="20"/>
                <w:szCs w:val="20"/>
              </w:rPr>
              <w:t xml:space="preserve"> </w:t>
            </w:r>
            <w:r w:rsidRPr="00BB7B5D">
              <w:rPr>
                <w:rFonts w:ascii="Garamond" w:hAnsi="Garamond"/>
                <w:sz w:val="20"/>
                <w:szCs w:val="20"/>
              </w:rPr>
              <w:t>Verificare altresì che i pagamenti in uscita siano stati effettuati secondo</w:t>
            </w:r>
            <w:r w:rsidRPr="00BB7B5D">
              <w:rPr>
                <w:rFonts w:ascii="Garamond" w:eastAsia="Times New Roman" w:hAnsi="Garamond" w:cstheme="minorHAnsi"/>
                <w:color w:val="002060"/>
                <w:sz w:val="20"/>
                <w:szCs w:val="20"/>
                <w:lang w:eastAsia="it-IT"/>
              </w:rPr>
              <w:t xml:space="preserve"> </w:t>
            </w:r>
            <w:r w:rsidRPr="00BB7B5D">
              <w:rPr>
                <w:rFonts w:ascii="Garamond" w:hAnsi="Garamond" w:cstheme="minorHAnsi"/>
                <w:sz w:val="20"/>
                <w:szCs w:val="20"/>
              </w:rPr>
              <w:t>le prescrizioni di cui all</w:t>
            </w:r>
            <w:r>
              <w:rPr>
                <w:rFonts w:ascii="Garamond" w:hAnsi="Garamond" w:cstheme="minorHAnsi"/>
                <w:sz w:val="20"/>
                <w:szCs w:val="20"/>
              </w:rPr>
              <w:t>a manualistica di misura.</w:t>
            </w:r>
          </w:p>
        </w:tc>
      </w:tr>
      <w:tr w:rsidR="0019596A" w14:paraId="113F3AA1" w14:textId="77777777" w:rsidTr="003E7035">
        <w:trPr>
          <w:trHeight w:val="20"/>
        </w:trPr>
        <w:tc>
          <w:tcPr>
            <w:tcW w:w="4253" w:type="dxa"/>
            <w:shd w:val="clear" w:color="auto" w:fill="D9E2F3" w:themeFill="accent1" w:themeFillTint="33"/>
            <w:vAlign w:val="center"/>
          </w:tcPr>
          <w:p w14:paraId="460EFAC5" w14:textId="1F6EC564" w:rsidR="0019596A" w:rsidRPr="00763CA6" w:rsidRDefault="0019596A" w:rsidP="0019596A">
            <w:pPr>
              <w:jc w:val="center"/>
              <w:rPr>
                <w:rFonts w:ascii="Garamond" w:hAnsi="Garamond" w:cstheme="minorHAnsi"/>
                <w:sz w:val="20"/>
                <w:szCs w:val="20"/>
              </w:rPr>
            </w:pPr>
            <w:r w:rsidRPr="00B77528">
              <w:rPr>
                <w:rFonts w:ascii="Garamond" w:hAnsi="Garamond" w:cstheme="minorHAnsi"/>
                <w:b/>
                <w:bCs/>
                <w:color w:val="002060"/>
                <w:sz w:val="20"/>
                <w:szCs w:val="20"/>
              </w:rPr>
              <w:t>(</w:t>
            </w:r>
            <w:r>
              <w:rPr>
                <w:rFonts w:ascii="Garamond" w:hAnsi="Garamond" w:cstheme="minorHAnsi"/>
                <w:b/>
                <w:bCs/>
                <w:color w:val="002060"/>
                <w:sz w:val="20"/>
                <w:szCs w:val="20"/>
              </w:rPr>
              <w:t>E</w:t>
            </w:r>
            <w:r w:rsidRPr="00B77528">
              <w:rPr>
                <w:rFonts w:ascii="Garamond" w:hAnsi="Garamond" w:cstheme="minorHAnsi"/>
                <w:b/>
                <w:bCs/>
                <w:color w:val="002060"/>
                <w:sz w:val="20"/>
                <w:szCs w:val="20"/>
              </w:rPr>
              <w:t>.</w:t>
            </w:r>
            <w:r w:rsidR="00B77F1A">
              <w:rPr>
                <w:rFonts w:ascii="Garamond" w:hAnsi="Garamond" w:cstheme="minorHAnsi"/>
                <w:b/>
                <w:bCs/>
                <w:color w:val="002060"/>
                <w:sz w:val="20"/>
                <w:szCs w:val="20"/>
              </w:rPr>
              <w:t>4</w:t>
            </w:r>
            <w:r w:rsidRPr="00B77528">
              <w:rPr>
                <w:rFonts w:ascii="Garamond" w:hAnsi="Garamond" w:cstheme="minorHAnsi"/>
                <w:b/>
                <w:bCs/>
                <w:color w:val="002060"/>
                <w:sz w:val="20"/>
                <w:szCs w:val="20"/>
              </w:rPr>
              <w:t>)</w:t>
            </w:r>
            <w:r w:rsidRPr="00B77528">
              <w:rPr>
                <w:rFonts w:ascii="Garamond" w:hAnsi="Garamond" w:cstheme="minorHAnsi"/>
                <w:color w:val="002060"/>
                <w:sz w:val="20"/>
                <w:szCs w:val="20"/>
              </w:rPr>
              <w:t xml:space="preserve"> </w:t>
            </w:r>
            <w:r w:rsidRPr="001F2EC0">
              <w:rPr>
                <w:rFonts w:ascii="Garamond" w:hAnsi="Garamond" w:cstheme="minorHAnsi"/>
                <w:color w:val="002060"/>
                <w:sz w:val="20"/>
                <w:szCs w:val="20"/>
              </w:rPr>
              <w:t>Con riferimento a</w:t>
            </w:r>
            <w:r>
              <w:rPr>
                <w:rFonts w:ascii="Garamond" w:hAnsi="Garamond" w:cstheme="minorHAnsi"/>
                <w:color w:val="002060"/>
                <w:sz w:val="20"/>
                <w:szCs w:val="20"/>
              </w:rPr>
              <w:t xml:space="preserve">gli </w:t>
            </w:r>
            <w:r w:rsidRPr="001F2EC0">
              <w:rPr>
                <w:rFonts w:ascii="Garamond" w:hAnsi="Garamond" w:cstheme="minorHAnsi"/>
                <w:color w:val="002060"/>
                <w:sz w:val="20"/>
                <w:szCs w:val="20"/>
              </w:rPr>
              <w:t>acquist</w:t>
            </w:r>
            <w:r>
              <w:rPr>
                <w:rFonts w:ascii="Garamond" w:hAnsi="Garamond" w:cstheme="minorHAnsi"/>
                <w:color w:val="002060"/>
                <w:sz w:val="20"/>
                <w:szCs w:val="20"/>
              </w:rPr>
              <w:t>i</w:t>
            </w:r>
            <w:r w:rsidRPr="001F2EC0">
              <w:rPr>
                <w:rFonts w:ascii="Garamond" w:hAnsi="Garamond" w:cstheme="minorHAnsi"/>
                <w:color w:val="002060"/>
                <w:sz w:val="20"/>
                <w:szCs w:val="20"/>
              </w:rPr>
              <w:t>, i pagament</w:t>
            </w:r>
            <w:r>
              <w:rPr>
                <w:rFonts w:ascii="Garamond" w:hAnsi="Garamond" w:cstheme="minorHAnsi"/>
                <w:color w:val="002060"/>
                <w:sz w:val="20"/>
                <w:szCs w:val="20"/>
              </w:rPr>
              <w:t xml:space="preserve">i sono </w:t>
            </w:r>
            <w:r w:rsidRPr="001F2EC0">
              <w:rPr>
                <w:rFonts w:ascii="Garamond" w:hAnsi="Garamond" w:cstheme="minorHAnsi"/>
                <w:color w:val="002060"/>
                <w:sz w:val="20"/>
                <w:szCs w:val="20"/>
              </w:rPr>
              <w:t>avvenut</w:t>
            </w:r>
            <w:r>
              <w:rPr>
                <w:rFonts w:ascii="Garamond" w:hAnsi="Garamond" w:cstheme="minorHAnsi"/>
                <w:color w:val="002060"/>
                <w:sz w:val="20"/>
                <w:szCs w:val="20"/>
              </w:rPr>
              <w:t xml:space="preserve">i </w:t>
            </w:r>
            <w:r w:rsidRPr="001F2EC0">
              <w:rPr>
                <w:rFonts w:ascii="Garamond" w:hAnsi="Garamond" w:cstheme="minorHAnsi"/>
                <w:color w:val="002060"/>
                <w:sz w:val="20"/>
                <w:szCs w:val="20"/>
              </w:rPr>
              <w:t>entro i</w:t>
            </w:r>
            <w:r>
              <w:rPr>
                <w:rFonts w:ascii="Garamond" w:hAnsi="Garamond" w:cstheme="minorHAnsi"/>
                <w:color w:val="002060"/>
                <w:sz w:val="20"/>
                <w:szCs w:val="20"/>
              </w:rPr>
              <w:t xml:space="preserve"> </w:t>
            </w:r>
            <w:r w:rsidRPr="001F2EC0">
              <w:rPr>
                <w:rFonts w:ascii="Garamond" w:hAnsi="Garamond" w:cstheme="minorHAnsi"/>
                <w:color w:val="002060"/>
                <w:sz w:val="20"/>
                <w:szCs w:val="20"/>
              </w:rPr>
              <w:t>limit</w:t>
            </w:r>
            <w:r>
              <w:rPr>
                <w:rFonts w:ascii="Garamond" w:hAnsi="Garamond" w:cstheme="minorHAnsi"/>
                <w:color w:val="002060"/>
                <w:sz w:val="20"/>
                <w:szCs w:val="20"/>
              </w:rPr>
              <w:t xml:space="preserve">i </w:t>
            </w:r>
            <w:r w:rsidRPr="001F2EC0">
              <w:rPr>
                <w:rFonts w:ascii="Garamond" w:hAnsi="Garamond" w:cstheme="minorHAnsi"/>
                <w:color w:val="002060"/>
                <w:sz w:val="20"/>
                <w:szCs w:val="20"/>
              </w:rPr>
              <w:t>massim</w:t>
            </w:r>
            <w:r>
              <w:rPr>
                <w:rFonts w:ascii="Garamond" w:hAnsi="Garamond" w:cstheme="minorHAnsi"/>
                <w:color w:val="002060"/>
                <w:sz w:val="20"/>
                <w:szCs w:val="20"/>
              </w:rPr>
              <w:t xml:space="preserve">i </w:t>
            </w:r>
            <w:r w:rsidRPr="001F2EC0">
              <w:rPr>
                <w:rFonts w:ascii="Garamond" w:hAnsi="Garamond" w:cstheme="minorHAnsi"/>
                <w:color w:val="002060"/>
                <w:sz w:val="20"/>
                <w:szCs w:val="20"/>
              </w:rPr>
              <w:t>remunerabil</w:t>
            </w:r>
            <w:r>
              <w:rPr>
                <w:rFonts w:ascii="Garamond" w:hAnsi="Garamond" w:cstheme="minorHAnsi"/>
                <w:color w:val="002060"/>
                <w:sz w:val="20"/>
                <w:szCs w:val="20"/>
              </w:rPr>
              <w:t xml:space="preserve">i </w:t>
            </w:r>
            <w:r w:rsidRPr="001F2EC0">
              <w:rPr>
                <w:rFonts w:ascii="Garamond" w:hAnsi="Garamond" w:cstheme="minorHAnsi"/>
                <w:color w:val="002060"/>
                <w:sz w:val="20"/>
                <w:szCs w:val="20"/>
              </w:rPr>
              <w:t>stabilit</w:t>
            </w:r>
            <w:r>
              <w:rPr>
                <w:rFonts w:ascii="Garamond" w:hAnsi="Garamond" w:cstheme="minorHAnsi"/>
                <w:color w:val="002060"/>
                <w:sz w:val="20"/>
                <w:szCs w:val="20"/>
              </w:rPr>
              <w:t xml:space="preserve">i </w:t>
            </w:r>
            <w:r w:rsidRPr="001F2EC0">
              <w:rPr>
                <w:rFonts w:ascii="Garamond" w:hAnsi="Garamond" w:cstheme="minorHAnsi"/>
                <w:color w:val="002060"/>
                <w:sz w:val="20"/>
                <w:szCs w:val="20"/>
              </w:rPr>
              <w:t>da</w:t>
            </w:r>
            <w:r>
              <w:rPr>
                <w:rFonts w:ascii="Garamond" w:hAnsi="Garamond" w:cstheme="minorHAnsi"/>
                <w:color w:val="002060"/>
                <w:sz w:val="20"/>
                <w:szCs w:val="20"/>
              </w:rPr>
              <w:t xml:space="preserve">i </w:t>
            </w:r>
            <w:r w:rsidRPr="001F2EC0">
              <w:rPr>
                <w:rFonts w:ascii="Garamond" w:hAnsi="Garamond" w:cstheme="minorHAnsi"/>
                <w:color w:val="002060"/>
                <w:sz w:val="20"/>
                <w:szCs w:val="20"/>
              </w:rPr>
              <w:t>contratt</w:t>
            </w:r>
            <w:r>
              <w:rPr>
                <w:rFonts w:ascii="Garamond" w:hAnsi="Garamond" w:cstheme="minorHAnsi"/>
                <w:color w:val="002060"/>
                <w:sz w:val="20"/>
                <w:szCs w:val="20"/>
              </w:rPr>
              <w:t xml:space="preserve">i </w:t>
            </w:r>
            <w:r w:rsidRPr="001F2EC0">
              <w:rPr>
                <w:rFonts w:ascii="Garamond" w:hAnsi="Garamond" w:cstheme="minorHAnsi"/>
                <w:color w:val="002060"/>
                <w:sz w:val="20"/>
                <w:szCs w:val="20"/>
              </w:rPr>
              <w:t>e</w:t>
            </w:r>
            <w:r>
              <w:rPr>
                <w:rFonts w:ascii="Garamond" w:hAnsi="Garamond" w:cstheme="minorHAnsi"/>
                <w:color w:val="002060"/>
                <w:sz w:val="20"/>
                <w:szCs w:val="20"/>
              </w:rPr>
              <w:t xml:space="preserve">d </w:t>
            </w:r>
            <w:r w:rsidRPr="001F2EC0">
              <w:rPr>
                <w:rFonts w:ascii="Garamond" w:hAnsi="Garamond" w:cstheme="minorHAnsi"/>
                <w:color w:val="002060"/>
                <w:sz w:val="20"/>
                <w:szCs w:val="20"/>
              </w:rPr>
              <w:t>eventuali modifiche in corso di esecuzione</w:t>
            </w:r>
            <w:r>
              <w:rPr>
                <w:rFonts w:ascii="Garamond" w:hAnsi="Garamond" w:cstheme="minorHAnsi"/>
                <w:color w:val="002060"/>
                <w:sz w:val="20"/>
                <w:szCs w:val="20"/>
              </w:rPr>
              <w:t>,</w:t>
            </w:r>
            <w:r w:rsidRPr="001F2EC0">
              <w:rPr>
                <w:rFonts w:ascii="Garamond" w:hAnsi="Garamond" w:cstheme="minorHAnsi"/>
                <w:color w:val="002060"/>
                <w:sz w:val="20"/>
                <w:szCs w:val="20"/>
              </w:rPr>
              <w:t xml:space="preserve"> e</w:t>
            </w:r>
            <w:r>
              <w:rPr>
                <w:rFonts w:ascii="Garamond" w:hAnsi="Garamond" w:cstheme="minorHAnsi"/>
                <w:color w:val="002060"/>
                <w:sz w:val="20"/>
                <w:szCs w:val="20"/>
              </w:rPr>
              <w:t xml:space="preserve"> sono </w:t>
            </w:r>
            <w:r w:rsidRPr="001F2EC0">
              <w:rPr>
                <w:rFonts w:ascii="Garamond" w:hAnsi="Garamond" w:cstheme="minorHAnsi"/>
                <w:color w:val="002060"/>
                <w:sz w:val="20"/>
                <w:szCs w:val="20"/>
              </w:rPr>
              <w:t>commisurat</w:t>
            </w:r>
            <w:r>
              <w:rPr>
                <w:rFonts w:ascii="Garamond" w:hAnsi="Garamond" w:cstheme="minorHAnsi"/>
                <w:color w:val="002060"/>
                <w:sz w:val="20"/>
                <w:szCs w:val="20"/>
              </w:rPr>
              <w:t xml:space="preserve">i </w:t>
            </w:r>
            <w:r w:rsidRPr="001F2EC0">
              <w:rPr>
                <w:rFonts w:ascii="Garamond" w:hAnsi="Garamond" w:cstheme="minorHAnsi"/>
                <w:color w:val="002060"/>
                <w:sz w:val="20"/>
                <w:szCs w:val="20"/>
              </w:rPr>
              <w:t>all</w:t>
            </w:r>
            <w:r>
              <w:rPr>
                <w:rFonts w:ascii="Garamond" w:hAnsi="Garamond" w:cstheme="minorHAnsi"/>
                <w:color w:val="002060"/>
                <w:sz w:val="20"/>
                <w:szCs w:val="20"/>
              </w:rPr>
              <w:t xml:space="preserve">e </w:t>
            </w:r>
            <w:r w:rsidRPr="001F2EC0">
              <w:rPr>
                <w:rFonts w:ascii="Garamond" w:hAnsi="Garamond" w:cstheme="minorHAnsi"/>
                <w:color w:val="002060"/>
                <w:sz w:val="20"/>
                <w:szCs w:val="20"/>
              </w:rPr>
              <w:t>fornitur</w:t>
            </w:r>
            <w:r>
              <w:rPr>
                <w:rFonts w:ascii="Garamond" w:hAnsi="Garamond" w:cstheme="minorHAnsi"/>
                <w:color w:val="002060"/>
                <w:sz w:val="20"/>
                <w:szCs w:val="20"/>
              </w:rPr>
              <w:t>e</w:t>
            </w:r>
            <w:r w:rsidRPr="001F2EC0">
              <w:rPr>
                <w:rFonts w:ascii="Garamond" w:hAnsi="Garamond" w:cstheme="minorHAnsi"/>
                <w:color w:val="002060"/>
                <w:sz w:val="20"/>
                <w:szCs w:val="20"/>
              </w:rPr>
              <w:t>/prestazion</w:t>
            </w:r>
            <w:r>
              <w:rPr>
                <w:rFonts w:ascii="Garamond" w:hAnsi="Garamond" w:cstheme="minorHAnsi"/>
                <w:color w:val="002060"/>
                <w:sz w:val="20"/>
                <w:szCs w:val="20"/>
              </w:rPr>
              <w:t xml:space="preserve">i </w:t>
            </w:r>
            <w:r w:rsidRPr="001F2EC0">
              <w:rPr>
                <w:rFonts w:ascii="Garamond" w:hAnsi="Garamond" w:cstheme="minorHAnsi"/>
                <w:color w:val="002060"/>
                <w:sz w:val="20"/>
                <w:szCs w:val="20"/>
              </w:rPr>
              <w:t>effettivamente consegnat</w:t>
            </w:r>
            <w:r>
              <w:rPr>
                <w:rFonts w:ascii="Garamond" w:hAnsi="Garamond" w:cstheme="minorHAnsi"/>
                <w:color w:val="002060"/>
                <w:sz w:val="20"/>
                <w:szCs w:val="20"/>
              </w:rPr>
              <w:t>e</w:t>
            </w:r>
            <w:r w:rsidRPr="001F2EC0">
              <w:rPr>
                <w:rFonts w:ascii="Garamond" w:hAnsi="Garamond" w:cstheme="minorHAnsi"/>
                <w:color w:val="002060"/>
                <w:sz w:val="20"/>
                <w:szCs w:val="20"/>
              </w:rPr>
              <w:t>/effettuat</w:t>
            </w:r>
            <w:r>
              <w:rPr>
                <w:rFonts w:ascii="Garamond" w:hAnsi="Garamond" w:cstheme="minorHAnsi"/>
                <w:color w:val="002060"/>
                <w:sz w:val="20"/>
                <w:szCs w:val="20"/>
              </w:rPr>
              <w:t xml:space="preserve">e </w:t>
            </w:r>
            <w:r w:rsidRPr="001F2EC0">
              <w:rPr>
                <w:rFonts w:ascii="Garamond" w:hAnsi="Garamond" w:cstheme="minorHAnsi"/>
                <w:color w:val="002060"/>
                <w:sz w:val="20"/>
                <w:szCs w:val="20"/>
              </w:rPr>
              <w:t>e collaudat</w:t>
            </w:r>
            <w:r>
              <w:rPr>
                <w:rFonts w:ascii="Garamond" w:hAnsi="Garamond" w:cstheme="minorHAnsi"/>
                <w:color w:val="002060"/>
                <w:sz w:val="20"/>
                <w:szCs w:val="20"/>
              </w:rPr>
              <w:t>e (corrispondono, cioè, agli importi indicati nella documentazione giustificativa di spesa)</w:t>
            </w:r>
            <w:r w:rsidRPr="001F2EC0">
              <w:rPr>
                <w:rFonts w:ascii="Garamond" w:hAnsi="Garamond" w:cstheme="minorHAnsi"/>
                <w:color w:val="002060"/>
                <w:sz w:val="20"/>
                <w:szCs w:val="20"/>
              </w:rPr>
              <w:t>?</w:t>
            </w:r>
          </w:p>
        </w:tc>
        <w:tc>
          <w:tcPr>
            <w:tcW w:w="567" w:type="dxa"/>
            <w:vAlign w:val="center"/>
          </w:tcPr>
          <w:p w14:paraId="47B73C58" w14:textId="4CE3AC7F"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5B92E192"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2CE48392"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3E729C5D" w14:textId="62E83178" w:rsidR="0019596A" w:rsidRPr="00DE3B4A"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Contratti</w:t>
            </w:r>
          </w:p>
          <w:p w14:paraId="12322B8C" w14:textId="5336C38F" w:rsidR="0019596A" w:rsidRPr="00DE3B4A"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Documentazione giustificativa di attività (es. SAL)</w:t>
            </w:r>
          </w:p>
          <w:p w14:paraId="731DF5DA" w14:textId="77777777" w:rsidR="0019596A" w:rsidRPr="003154ED"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P</w:t>
            </w:r>
            <w:r w:rsidRPr="00842ED5">
              <w:rPr>
                <w:rFonts w:ascii="Garamond" w:hAnsi="Garamond" w:cstheme="minorHAnsi"/>
                <w:color w:val="002060"/>
                <w:sz w:val="20"/>
                <w:szCs w:val="20"/>
              </w:rPr>
              <w:t>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approvazione delle attività svolte</w:t>
            </w:r>
            <w:r w:rsidRPr="00D136BF">
              <w:rPr>
                <w:rFonts w:ascii="Garamond" w:hAnsi="Garamond" w:cstheme="minorHAnsi"/>
                <w:color w:val="002060"/>
                <w:sz w:val="20"/>
                <w:szCs w:val="20"/>
              </w:rPr>
              <w:t xml:space="preserve"> </w:t>
            </w:r>
          </w:p>
          <w:p w14:paraId="3B70E139" w14:textId="08F6ECC7" w:rsidR="0019596A" w:rsidRPr="00CD56C7" w:rsidRDefault="0019596A" w:rsidP="0019596A">
            <w:pPr>
              <w:pStyle w:val="Paragrafoelenco"/>
              <w:numPr>
                <w:ilvl w:val="0"/>
                <w:numId w:val="2"/>
              </w:numPr>
              <w:rPr>
                <w:rFonts w:ascii="Garamond" w:eastAsia="Times New Roman" w:hAnsi="Garamond" w:cstheme="minorHAnsi"/>
                <w:sz w:val="20"/>
                <w:szCs w:val="20"/>
                <w:lang w:eastAsia="it-IT"/>
              </w:rPr>
            </w:pPr>
            <w:r w:rsidRPr="00D136BF">
              <w:rPr>
                <w:rFonts w:ascii="Garamond" w:hAnsi="Garamond" w:cstheme="minorHAnsi"/>
                <w:color w:val="002060"/>
                <w:sz w:val="20"/>
                <w:szCs w:val="20"/>
              </w:rPr>
              <w:t>Fattur</w:t>
            </w:r>
            <w:r>
              <w:rPr>
                <w:rFonts w:ascii="Garamond" w:hAnsi="Garamond" w:cstheme="minorHAnsi"/>
                <w:color w:val="002060"/>
                <w:sz w:val="20"/>
                <w:szCs w:val="20"/>
              </w:rPr>
              <w:t>e</w:t>
            </w:r>
            <w:r w:rsidRPr="00D136BF">
              <w:rPr>
                <w:rFonts w:ascii="Garamond" w:hAnsi="Garamond" w:cstheme="minorHAnsi"/>
                <w:color w:val="002060"/>
                <w:sz w:val="20"/>
                <w:szCs w:val="20"/>
              </w:rPr>
              <w:t>/Not</w:t>
            </w:r>
            <w:r>
              <w:rPr>
                <w:rFonts w:ascii="Garamond" w:hAnsi="Garamond" w:cstheme="minorHAnsi"/>
                <w:color w:val="002060"/>
                <w:sz w:val="20"/>
                <w:szCs w:val="20"/>
              </w:rPr>
              <w:t>e (altri giustificativi)</w:t>
            </w:r>
          </w:p>
          <w:p w14:paraId="44AE537B" w14:textId="6289A603" w:rsidR="0019596A" w:rsidRPr="00596C8B"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liquidazione</w:t>
            </w:r>
          </w:p>
          <w:p w14:paraId="5598303C" w14:textId="07D32755" w:rsidR="0019596A" w:rsidRPr="00BB30B9" w:rsidRDefault="0019596A" w:rsidP="0019596A">
            <w:pPr>
              <w:pStyle w:val="Paragrafoelenco"/>
              <w:numPr>
                <w:ilvl w:val="0"/>
                <w:numId w:val="2"/>
              </w:numPr>
              <w:rPr>
                <w:rFonts w:ascii="Garamond" w:eastAsia="Times New Roman" w:hAnsi="Garamond" w:cstheme="minorHAnsi"/>
                <w:sz w:val="20"/>
                <w:szCs w:val="20"/>
                <w:lang w:eastAsia="it-IT"/>
              </w:rPr>
            </w:pPr>
            <w:r w:rsidRPr="00596C8B">
              <w:rPr>
                <w:rFonts w:ascii="Garamond" w:hAnsi="Garamond" w:cstheme="minorHAnsi"/>
                <w:color w:val="002060"/>
                <w:sz w:val="20"/>
                <w:szCs w:val="20"/>
              </w:rPr>
              <w:t>Mandat</w:t>
            </w:r>
            <w:r>
              <w:rPr>
                <w:rFonts w:ascii="Garamond" w:hAnsi="Garamond" w:cstheme="minorHAnsi"/>
                <w:color w:val="002060"/>
                <w:sz w:val="20"/>
                <w:szCs w:val="20"/>
              </w:rPr>
              <w:t>i</w:t>
            </w:r>
            <w:r w:rsidRPr="00596C8B">
              <w:rPr>
                <w:rFonts w:ascii="Garamond" w:hAnsi="Garamond" w:cstheme="minorHAnsi"/>
                <w:color w:val="002060"/>
                <w:sz w:val="20"/>
                <w:szCs w:val="20"/>
              </w:rPr>
              <w:t xml:space="preserve"> di pagamento e relativ</w:t>
            </w:r>
            <w:r>
              <w:rPr>
                <w:rFonts w:ascii="Garamond" w:hAnsi="Garamond" w:cstheme="minorHAnsi"/>
                <w:color w:val="002060"/>
                <w:sz w:val="20"/>
                <w:szCs w:val="20"/>
              </w:rPr>
              <w:t>e</w:t>
            </w:r>
            <w:r w:rsidRPr="00596C8B">
              <w:rPr>
                <w:rFonts w:ascii="Garamond" w:hAnsi="Garamond" w:cstheme="minorHAnsi"/>
                <w:color w:val="002060"/>
                <w:sz w:val="20"/>
                <w:szCs w:val="20"/>
              </w:rPr>
              <w:t xml:space="preserve"> quietanz</w:t>
            </w:r>
            <w:r>
              <w:rPr>
                <w:rFonts w:ascii="Garamond" w:hAnsi="Garamond" w:cstheme="minorHAnsi"/>
                <w:color w:val="002060"/>
                <w:sz w:val="20"/>
                <w:szCs w:val="20"/>
              </w:rPr>
              <w:t>e</w:t>
            </w:r>
          </w:p>
        </w:tc>
        <w:tc>
          <w:tcPr>
            <w:tcW w:w="4394" w:type="dxa"/>
            <w:vAlign w:val="center"/>
          </w:tcPr>
          <w:p w14:paraId="4A7F507A" w14:textId="2883E182" w:rsidR="0019596A" w:rsidRPr="008B2311" w:rsidRDefault="0019596A" w:rsidP="0019596A">
            <w:pPr>
              <w:jc w:val="center"/>
              <w:rPr>
                <w:rFonts w:ascii="Garamond" w:hAnsi="Garamond"/>
                <w:sz w:val="20"/>
                <w:szCs w:val="20"/>
              </w:rPr>
            </w:pPr>
            <w:r w:rsidRPr="008B2311">
              <w:rPr>
                <w:rFonts w:ascii="Garamond" w:hAnsi="Garamond"/>
                <w:sz w:val="20"/>
                <w:szCs w:val="20"/>
              </w:rPr>
              <w:t>Verificare la coerenza tra documentazione di pagamento e documentazione giustificativa di attività e di spesa.</w:t>
            </w:r>
          </w:p>
        </w:tc>
      </w:tr>
      <w:tr w:rsidR="0019596A" w14:paraId="13B2B415" w14:textId="77777777" w:rsidTr="003E7035">
        <w:trPr>
          <w:trHeight w:val="20"/>
        </w:trPr>
        <w:tc>
          <w:tcPr>
            <w:tcW w:w="4253" w:type="dxa"/>
            <w:shd w:val="clear" w:color="auto" w:fill="D9E2F3" w:themeFill="accent1" w:themeFillTint="33"/>
            <w:vAlign w:val="center"/>
          </w:tcPr>
          <w:p w14:paraId="59A0D5C5" w14:textId="0172A6F1" w:rsidR="0019596A" w:rsidRPr="006F139F" w:rsidRDefault="0019596A" w:rsidP="0019596A">
            <w:pPr>
              <w:jc w:val="center"/>
              <w:rPr>
                <w:rFonts w:ascii="Garamond" w:hAnsi="Garamond" w:cstheme="minorHAnsi"/>
                <w:b/>
                <w:bCs/>
                <w:color w:val="002060"/>
                <w:sz w:val="20"/>
                <w:szCs w:val="20"/>
              </w:rPr>
            </w:pPr>
            <w:r>
              <w:rPr>
                <w:rFonts w:ascii="Garamond" w:hAnsi="Garamond" w:cstheme="minorHAnsi"/>
                <w:b/>
                <w:bCs/>
                <w:color w:val="002060"/>
                <w:sz w:val="20"/>
                <w:szCs w:val="20"/>
              </w:rPr>
              <w:t>(E.</w:t>
            </w:r>
            <w:r w:rsidR="00B77F1A">
              <w:rPr>
                <w:rFonts w:ascii="Garamond" w:hAnsi="Garamond" w:cstheme="minorHAnsi"/>
                <w:b/>
                <w:bCs/>
                <w:color w:val="002060"/>
                <w:sz w:val="20"/>
                <w:szCs w:val="20"/>
              </w:rPr>
              <w:t>5</w:t>
            </w:r>
            <w:r>
              <w:rPr>
                <w:rFonts w:ascii="Garamond" w:hAnsi="Garamond" w:cstheme="minorHAnsi"/>
                <w:b/>
                <w:bCs/>
                <w:color w:val="002060"/>
                <w:sz w:val="20"/>
                <w:szCs w:val="20"/>
              </w:rPr>
              <w:t>)</w:t>
            </w:r>
            <w:r w:rsidRPr="001F2EC0">
              <w:rPr>
                <w:rFonts w:ascii="Garamond" w:hAnsi="Garamond" w:cstheme="minorHAnsi"/>
                <w:color w:val="002060"/>
                <w:sz w:val="20"/>
                <w:szCs w:val="20"/>
              </w:rPr>
              <w:t xml:space="preserve"> Con riferimento al</w:t>
            </w:r>
            <w:r>
              <w:rPr>
                <w:rFonts w:ascii="Garamond" w:hAnsi="Garamond" w:cstheme="minorHAnsi"/>
                <w:color w:val="002060"/>
                <w:sz w:val="20"/>
                <w:szCs w:val="20"/>
              </w:rPr>
              <w:t xml:space="preserve"> personale interno/esterno, </w:t>
            </w:r>
            <w:r w:rsidRPr="001F2EC0">
              <w:rPr>
                <w:rFonts w:ascii="Garamond" w:hAnsi="Garamond" w:cstheme="minorHAnsi"/>
                <w:color w:val="002060"/>
                <w:sz w:val="20"/>
                <w:szCs w:val="20"/>
              </w:rPr>
              <w:t>i</w:t>
            </w:r>
            <w:r>
              <w:rPr>
                <w:rFonts w:ascii="Garamond" w:hAnsi="Garamond" w:cstheme="minorHAnsi"/>
                <w:color w:val="002060"/>
                <w:sz w:val="20"/>
                <w:szCs w:val="20"/>
              </w:rPr>
              <w:t xml:space="preserve"> </w:t>
            </w:r>
            <w:r w:rsidRPr="001F2EC0">
              <w:rPr>
                <w:rFonts w:ascii="Garamond" w:hAnsi="Garamond" w:cstheme="minorHAnsi"/>
                <w:color w:val="002060"/>
                <w:sz w:val="20"/>
                <w:szCs w:val="20"/>
              </w:rPr>
              <w:t>pagament</w:t>
            </w:r>
            <w:r>
              <w:rPr>
                <w:rFonts w:ascii="Garamond" w:hAnsi="Garamond" w:cstheme="minorHAnsi"/>
                <w:color w:val="002060"/>
                <w:sz w:val="20"/>
                <w:szCs w:val="20"/>
              </w:rPr>
              <w:t xml:space="preserve">i sono </w:t>
            </w:r>
            <w:r w:rsidRPr="001F2EC0">
              <w:rPr>
                <w:rFonts w:ascii="Garamond" w:hAnsi="Garamond" w:cstheme="minorHAnsi"/>
                <w:color w:val="002060"/>
                <w:sz w:val="20"/>
                <w:szCs w:val="20"/>
              </w:rPr>
              <w:t>avvenut</w:t>
            </w:r>
            <w:r>
              <w:rPr>
                <w:rFonts w:ascii="Garamond" w:hAnsi="Garamond" w:cstheme="minorHAnsi"/>
                <w:color w:val="002060"/>
                <w:sz w:val="20"/>
                <w:szCs w:val="20"/>
              </w:rPr>
              <w:t xml:space="preserve">i </w:t>
            </w:r>
            <w:r w:rsidRPr="001F2EC0">
              <w:rPr>
                <w:rFonts w:ascii="Garamond" w:hAnsi="Garamond" w:cstheme="minorHAnsi"/>
                <w:color w:val="002060"/>
                <w:sz w:val="20"/>
                <w:szCs w:val="20"/>
              </w:rPr>
              <w:t>entro i limit</w:t>
            </w:r>
            <w:r>
              <w:rPr>
                <w:rFonts w:ascii="Garamond" w:hAnsi="Garamond" w:cstheme="minorHAnsi"/>
                <w:color w:val="002060"/>
                <w:sz w:val="20"/>
                <w:szCs w:val="20"/>
              </w:rPr>
              <w:t xml:space="preserve">i </w:t>
            </w:r>
            <w:r w:rsidRPr="001F2EC0">
              <w:rPr>
                <w:rFonts w:ascii="Garamond" w:hAnsi="Garamond" w:cstheme="minorHAnsi"/>
                <w:color w:val="002060"/>
                <w:sz w:val="20"/>
                <w:szCs w:val="20"/>
              </w:rPr>
              <w:t>massim</w:t>
            </w:r>
            <w:r>
              <w:rPr>
                <w:rFonts w:ascii="Garamond" w:hAnsi="Garamond" w:cstheme="minorHAnsi"/>
                <w:color w:val="002060"/>
                <w:sz w:val="20"/>
                <w:szCs w:val="20"/>
              </w:rPr>
              <w:t xml:space="preserve">i </w:t>
            </w:r>
            <w:r w:rsidRPr="001F2EC0">
              <w:rPr>
                <w:rFonts w:ascii="Garamond" w:hAnsi="Garamond" w:cstheme="minorHAnsi"/>
                <w:color w:val="002060"/>
                <w:sz w:val="20"/>
                <w:szCs w:val="20"/>
              </w:rPr>
              <w:t>remunerabil</w:t>
            </w:r>
            <w:r>
              <w:rPr>
                <w:rFonts w:ascii="Garamond" w:hAnsi="Garamond" w:cstheme="minorHAnsi"/>
                <w:color w:val="002060"/>
                <w:sz w:val="20"/>
                <w:szCs w:val="20"/>
              </w:rPr>
              <w:t xml:space="preserve">i </w:t>
            </w:r>
            <w:r w:rsidRPr="001F2EC0">
              <w:rPr>
                <w:rFonts w:ascii="Garamond" w:hAnsi="Garamond" w:cstheme="minorHAnsi"/>
                <w:color w:val="002060"/>
                <w:sz w:val="20"/>
                <w:szCs w:val="20"/>
              </w:rPr>
              <w:t>stabilit</w:t>
            </w:r>
            <w:r>
              <w:rPr>
                <w:rFonts w:ascii="Garamond" w:hAnsi="Garamond" w:cstheme="minorHAnsi"/>
                <w:color w:val="002060"/>
                <w:sz w:val="20"/>
                <w:szCs w:val="20"/>
              </w:rPr>
              <w:t xml:space="preserve">i </w:t>
            </w:r>
            <w:r w:rsidRPr="001F2EC0">
              <w:rPr>
                <w:rFonts w:ascii="Garamond" w:hAnsi="Garamond" w:cstheme="minorHAnsi"/>
                <w:color w:val="002060"/>
                <w:sz w:val="20"/>
                <w:szCs w:val="20"/>
              </w:rPr>
              <w:t xml:space="preserve">dal </w:t>
            </w:r>
            <w:r>
              <w:rPr>
                <w:rFonts w:ascii="Garamond" w:hAnsi="Garamond" w:cstheme="minorHAnsi"/>
                <w:color w:val="002060"/>
                <w:sz w:val="20"/>
                <w:szCs w:val="20"/>
              </w:rPr>
              <w:t xml:space="preserve">CCNL di riferimento (per il personale interno/collaborazioni plurime), dai </w:t>
            </w:r>
            <w:r w:rsidRPr="001F2EC0">
              <w:rPr>
                <w:rFonts w:ascii="Garamond" w:hAnsi="Garamond" w:cstheme="minorHAnsi"/>
                <w:color w:val="002060"/>
                <w:sz w:val="20"/>
                <w:szCs w:val="20"/>
              </w:rPr>
              <w:t>contratt</w:t>
            </w:r>
            <w:r>
              <w:rPr>
                <w:rFonts w:ascii="Garamond" w:hAnsi="Garamond" w:cstheme="minorHAnsi"/>
                <w:color w:val="002060"/>
                <w:sz w:val="20"/>
                <w:szCs w:val="20"/>
              </w:rPr>
              <w:t xml:space="preserve">i/ordini di servizio </w:t>
            </w:r>
            <w:r w:rsidRPr="001F2EC0">
              <w:rPr>
                <w:rFonts w:ascii="Garamond" w:hAnsi="Garamond" w:cstheme="minorHAnsi"/>
                <w:color w:val="002060"/>
                <w:sz w:val="20"/>
                <w:szCs w:val="20"/>
              </w:rPr>
              <w:t>e eventuali modifiche in corso di esecuzione</w:t>
            </w:r>
            <w:r>
              <w:rPr>
                <w:rFonts w:ascii="Garamond" w:hAnsi="Garamond" w:cstheme="minorHAnsi"/>
                <w:color w:val="002060"/>
                <w:sz w:val="20"/>
                <w:szCs w:val="20"/>
              </w:rPr>
              <w:t xml:space="preserve">, e sono </w:t>
            </w:r>
            <w:r w:rsidRPr="001F2EC0">
              <w:rPr>
                <w:rFonts w:ascii="Garamond" w:hAnsi="Garamond" w:cstheme="minorHAnsi"/>
                <w:color w:val="002060"/>
                <w:sz w:val="20"/>
                <w:szCs w:val="20"/>
              </w:rPr>
              <w:t>commisurat</w:t>
            </w:r>
            <w:r>
              <w:rPr>
                <w:rFonts w:ascii="Garamond" w:hAnsi="Garamond" w:cstheme="minorHAnsi"/>
                <w:color w:val="002060"/>
                <w:sz w:val="20"/>
                <w:szCs w:val="20"/>
              </w:rPr>
              <w:t xml:space="preserve">i </w:t>
            </w:r>
            <w:r w:rsidRPr="001F2EC0">
              <w:rPr>
                <w:rFonts w:ascii="Garamond" w:hAnsi="Garamond" w:cstheme="minorHAnsi"/>
                <w:color w:val="002060"/>
                <w:sz w:val="20"/>
                <w:szCs w:val="20"/>
              </w:rPr>
              <w:t>all</w:t>
            </w:r>
            <w:r>
              <w:rPr>
                <w:rFonts w:ascii="Garamond" w:hAnsi="Garamond" w:cstheme="minorHAnsi"/>
                <w:color w:val="002060"/>
                <w:sz w:val="20"/>
                <w:szCs w:val="20"/>
              </w:rPr>
              <w:t>’</w:t>
            </w:r>
            <w:r w:rsidRPr="001A39C2">
              <w:rPr>
                <w:rFonts w:ascii="Garamond" w:hAnsi="Garamond" w:cstheme="minorHAnsi"/>
                <w:color w:val="002060"/>
                <w:sz w:val="20"/>
                <w:szCs w:val="20"/>
              </w:rPr>
              <w:t>'impegno orario ivi previsto e documentato dai relativi timesheet e altra documentazione giustificativa di attività</w:t>
            </w:r>
            <w:r w:rsidR="00B77F1A">
              <w:rPr>
                <w:rFonts w:ascii="Garamond" w:hAnsi="Garamond" w:cstheme="minorHAnsi"/>
                <w:color w:val="002060"/>
                <w:sz w:val="20"/>
                <w:szCs w:val="20"/>
              </w:rPr>
              <w:t xml:space="preserve"> (</w:t>
            </w:r>
            <w:r w:rsidRPr="00B77F1A">
              <w:rPr>
                <w:rFonts w:ascii="Garamond" w:hAnsi="Garamond" w:cstheme="minorHAnsi"/>
                <w:color w:val="002060"/>
                <w:sz w:val="20"/>
                <w:szCs w:val="20"/>
              </w:rPr>
              <w:t>corrisponde, cioè, all’importo indicato nella documentazione giustificativa di spesa</w:t>
            </w:r>
            <w:r w:rsidR="00B77F1A">
              <w:rPr>
                <w:rFonts w:ascii="Garamond" w:hAnsi="Garamond" w:cstheme="minorHAnsi"/>
                <w:color w:val="002060"/>
                <w:sz w:val="20"/>
                <w:szCs w:val="20"/>
              </w:rPr>
              <w:t>)</w:t>
            </w:r>
            <w:r w:rsidRPr="00B77F1A">
              <w:rPr>
                <w:rFonts w:ascii="Garamond" w:hAnsi="Garamond" w:cstheme="minorHAnsi"/>
                <w:color w:val="002060"/>
                <w:sz w:val="20"/>
                <w:szCs w:val="20"/>
              </w:rPr>
              <w:t>?</w:t>
            </w:r>
            <w:r>
              <w:rPr>
                <w:rFonts w:ascii="Garamond" w:hAnsi="Garamond" w:cstheme="minorHAnsi"/>
                <w:color w:val="002060"/>
                <w:sz w:val="20"/>
                <w:szCs w:val="20"/>
              </w:rPr>
              <w:t xml:space="preserve"> </w:t>
            </w:r>
          </w:p>
        </w:tc>
        <w:tc>
          <w:tcPr>
            <w:tcW w:w="567" w:type="dxa"/>
            <w:vAlign w:val="center"/>
          </w:tcPr>
          <w:p w14:paraId="0A35DEE8" w14:textId="77777777" w:rsidR="0019596A" w:rsidRPr="006235FA" w:rsidRDefault="0019596A" w:rsidP="0019596A">
            <w:pPr>
              <w:jc w:val="center"/>
              <w:rPr>
                <w:rFonts w:ascii="Garamond" w:eastAsia="Times New Roman" w:hAnsi="Garamond" w:cstheme="minorHAnsi"/>
                <w:sz w:val="20"/>
                <w:szCs w:val="20"/>
                <w:lang w:eastAsia="it-IT"/>
              </w:rPr>
            </w:pPr>
          </w:p>
        </w:tc>
        <w:tc>
          <w:tcPr>
            <w:tcW w:w="683" w:type="dxa"/>
            <w:vAlign w:val="center"/>
          </w:tcPr>
          <w:p w14:paraId="4FB512D1"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709FC007" w14:textId="555D6B3D"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3759" w:type="dxa"/>
            <w:vAlign w:val="center"/>
          </w:tcPr>
          <w:p w14:paraId="1988CD98" w14:textId="27584025" w:rsidR="0019596A" w:rsidRPr="00DE3B4A"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Incarichi/Ordini di servizio</w:t>
            </w:r>
          </w:p>
          <w:p w14:paraId="3043ED54" w14:textId="192AC1B0" w:rsidR="0019596A" w:rsidRPr="00DE3B4A"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Documentazione giustificativa di attività (es. timesheet e rapporti sulle attività)</w:t>
            </w:r>
          </w:p>
          <w:p w14:paraId="1BAA1095" w14:textId="762F19C2" w:rsidR="0019596A" w:rsidRPr="00DE3B4A"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P</w:t>
            </w:r>
            <w:r w:rsidRPr="00842ED5">
              <w:rPr>
                <w:rFonts w:ascii="Garamond" w:hAnsi="Garamond" w:cstheme="minorHAnsi"/>
                <w:color w:val="002060"/>
                <w:sz w:val="20"/>
                <w:szCs w:val="20"/>
              </w:rPr>
              <w:t>rovvediment</w:t>
            </w:r>
            <w:r>
              <w:rPr>
                <w:rFonts w:ascii="Garamond" w:hAnsi="Garamond" w:cstheme="minorHAnsi"/>
                <w:color w:val="002060"/>
                <w:sz w:val="20"/>
                <w:szCs w:val="20"/>
              </w:rPr>
              <w:t>i</w:t>
            </w:r>
            <w:r w:rsidRPr="00842ED5">
              <w:rPr>
                <w:rFonts w:ascii="Garamond" w:hAnsi="Garamond" w:cstheme="minorHAnsi"/>
                <w:color w:val="002060"/>
                <w:sz w:val="20"/>
                <w:szCs w:val="20"/>
              </w:rPr>
              <w:t xml:space="preserve"> di approvazione delle attività svolte</w:t>
            </w:r>
            <w:r w:rsidRPr="00D136BF">
              <w:rPr>
                <w:rFonts w:ascii="Garamond" w:hAnsi="Garamond" w:cstheme="minorHAnsi"/>
                <w:color w:val="002060"/>
                <w:sz w:val="20"/>
                <w:szCs w:val="20"/>
              </w:rPr>
              <w:t xml:space="preserve"> </w:t>
            </w:r>
          </w:p>
          <w:p w14:paraId="38F47054" w14:textId="50A0554D" w:rsidR="0019596A" w:rsidRPr="00CD56C7"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Cedolini/Buste paga/</w:t>
            </w:r>
            <w:r w:rsidRPr="00D136BF">
              <w:rPr>
                <w:rFonts w:ascii="Garamond" w:hAnsi="Garamond" w:cstheme="minorHAnsi"/>
                <w:color w:val="002060"/>
                <w:sz w:val="20"/>
                <w:szCs w:val="20"/>
              </w:rPr>
              <w:t>Fattur</w:t>
            </w:r>
            <w:r>
              <w:rPr>
                <w:rFonts w:ascii="Garamond" w:hAnsi="Garamond" w:cstheme="minorHAnsi"/>
                <w:color w:val="002060"/>
                <w:sz w:val="20"/>
                <w:szCs w:val="20"/>
              </w:rPr>
              <w:t>e</w:t>
            </w:r>
            <w:r w:rsidRPr="00D136BF">
              <w:rPr>
                <w:rFonts w:ascii="Garamond" w:hAnsi="Garamond" w:cstheme="minorHAnsi"/>
                <w:color w:val="002060"/>
                <w:sz w:val="20"/>
                <w:szCs w:val="20"/>
              </w:rPr>
              <w:t>/Not</w:t>
            </w:r>
            <w:r>
              <w:rPr>
                <w:rFonts w:ascii="Garamond" w:hAnsi="Garamond" w:cstheme="minorHAnsi"/>
                <w:color w:val="002060"/>
                <w:sz w:val="20"/>
                <w:szCs w:val="20"/>
              </w:rPr>
              <w:t>e (altri giustificativi)</w:t>
            </w:r>
          </w:p>
          <w:p w14:paraId="0CD84F10" w14:textId="1B2F86BA" w:rsidR="0019596A" w:rsidRPr="00DE3B4A" w:rsidRDefault="0019596A" w:rsidP="0019596A">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liquidazione</w:t>
            </w:r>
          </w:p>
          <w:p w14:paraId="3B96C028" w14:textId="57FDFB20" w:rsidR="0019596A" w:rsidRPr="00DE3B4A" w:rsidRDefault="0019596A" w:rsidP="0019596A">
            <w:pPr>
              <w:pStyle w:val="Paragrafoelenco"/>
              <w:numPr>
                <w:ilvl w:val="0"/>
                <w:numId w:val="2"/>
              </w:numPr>
              <w:rPr>
                <w:rFonts w:ascii="Garamond" w:eastAsia="Times New Roman" w:hAnsi="Garamond" w:cstheme="minorHAnsi"/>
                <w:sz w:val="20"/>
                <w:szCs w:val="20"/>
                <w:lang w:eastAsia="it-IT"/>
              </w:rPr>
            </w:pPr>
            <w:r w:rsidRPr="00DE3B4A">
              <w:rPr>
                <w:rFonts w:ascii="Garamond" w:hAnsi="Garamond" w:cstheme="minorHAnsi"/>
                <w:color w:val="002060"/>
                <w:sz w:val="20"/>
                <w:szCs w:val="20"/>
              </w:rPr>
              <w:t>Mandat</w:t>
            </w:r>
            <w:r>
              <w:rPr>
                <w:rFonts w:ascii="Garamond" w:hAnsi="Garamond" w:cstheme="minorHAnsi"/>
                <w:color w:val="002060"/>
                <w:sz w:val="20"/>
                <w:szCs w:val="20"/>
              </w:rPr>
              <w:t>i</w:t>
            </w:r>
            <w:r w:rsidRPr="00DE3B4A">
              <w:rPr>
                <w:rFonts w:ascii="Garamond" w:hAnsi="Garamond" w:cstheme="minorHAnsi"/>
                <w:color w:val="002060"/>
                <w:sz w:val="20"/>
                <w:szCs w:val="20"/>
              </w:rPr>
              <w:t xml:space="preserve"> di pagamento e relativ</w:t>
            </w:r>
            <w:r>
              <w:rPr>
                <w:rFonts w:ascii="Garamond" w:hAnsi="Garamond" w:cstheme="minorHAnsi"/>
                <w:color w:val="002060"/>
                <w:sz w:val="20"/>
                <w:szCs w:val="20"/>
              </w:rPr>
              <w:t xml:space="preserve">e </w:t>
            </w:r>
            <w:r w:rsidRPr="00DE3B4A">
              <w:rPr>
                <w:rFonts w:ascii="Garamond" w:hAnsi="Garamond" w:cstheme="minorHAnsi"/>
                <w:color w:val="002060"/>
                <w:sz w:val="20"/>
                <w:szCs w:val="20"/>
              </w:rPr>
              <w:t>quietanz</w:t>
            </w:r>
            <w:r>
              <w:rPr>
                <w:rFonts w:ascii="Garamond" w:hAnsi="Garamond" w:cstheme="minorHAnsi"/>
                <w:color w:val="002060"/>
                <w:sz w:val="20"/>
                <w:szCs w:val="20"/>
              </w:rPr>
              <w:t>e</w:t>
            </w:r>
          </w:p>
        </w:tc>
        <w:tc>
          <w:tcPr>
            <w:tcW w:w="4394" w:type="dxa"/>
            <w:vAlign w:val="center"/>
          </w:tcPr>
          <w:p w14:paraId="2156A2DD" w14:textId="1EF51609" w:rsidR="0019596A" w:rsidRPr="005E182F" w:rsidRDefault="0019596A" w:rsidP="0019596A">
            <w:pPr>
              <w:jc w:val="center"/>
              <w:rPr>
                <w:rFonts w:ascii="Garamond" w:hAnsi="Garamond"/>
                <w:sz w:val="20"/>
                <w:szCs w:val="20"/>
              </w:rPr>
            </w:pPr>
            <w:r w:rsidRPr="008B2311">
              <w:rPr>
                <w:rFonts w:ascii="Garamond" w:hAnsi="Garamond"/>
                <w:sz w:val="20"/>
                <w:szCs w:val="20"/>
              </w:rPr>
              <w:t>Verificare la coerenza tra documentazione di pagamento e documentazione giustificativa di attività e di spesa.</w:t>
            </w:r>
          </w:p>
        </w:tc>
      </w:tr>
      <w:tr w:rsidR="0019596A" w14:paraId="7A8183A1" w14:textId="77777777" w:rsidTr="003E7035">
        <w:trPr>
          <w:trHeight w:val="20"/>
        </w:trPr>
        <w:tc>
          <w:tcPr>
            <w:tcW w:w="4253" w:type="dxa"/>
            <w:shd w:val="clear" w:color="auto" w:fill="D9E2F3" w:themeFill="accent1" w:themeFillTint="33"/>
            <w:vAlign w:val="center"/>
          </w:tcPr>
          <w:p w14:paraId="316C3743" w14:textId="5C9B9EA1" w:rsidR="0019596A" w:rsidRPr="006F139F" w:rsidRDefault="0019596A" w:rsidP="0019596A">
            <w:pPr>
              <w:jc w:val="center"/>
              <w:rPr>
                <w:rFonts w:ascii="Garamond" w:hAnsi="Garamond" w:cstheme="minorHAnsi"/>
                <w:color w:val="002060"/>
                <w:sz w:val="20"/>
                <w:szCs w:val="20"/>
              </w:rPr>
            </w:pPr>
            <w:r w:rsidRPr="006F139F">
              <w:rPr>
                <w:rFonts w:ascii="Garamond" w:hAnsi="Garamond" w:cstheme="minorHAnsi"/>
                <w:b/>
                <w:bCs/>
                <w:color w:val="002060"/>
                <w:sz w:val="20"/>
                <w:szCs w:val="20"/>
              </w:rPr>
              <w:t>(</w:t>
            </w:r>
            <w:r>
              <w:rPr>
                <w:rFonts w:ascii="Garamond" w:hAnsi="Garamond" w:cstheme="minorHAnsi"/>
                <w:b/>
                <w:bCs/>
                <w:color w:val="002060"/>
                <w:sz w:val="20"/>
                <w:szCs w:val="20"/>
              </w:rPr>
              <w:t>E</w:t>
            </w:r>
            <w:r w:rsidRPr="006F139F">
              <w:rPr>
                <w:rFonts w:ascii="Garamond" w:hAnsi="Garamond" w:cstheme="minorHAnsi"/>
                <w:b/>
                <w:bCs/>
                <w:color w:val="002060"/>
                <w:sz w:val="20"/>
                <w:szCs w:val="20"/>
              </w:rPr>
              <w:t>.</w:t>
            </w:r>
            <w:r w:rsidR="00B77F1A">
              <w:rPr>
                <w:rFonts w:ascii="Garamond" w:hAnsi="Garamond" w:cstheme="minorHAnsi"/>
                <w:b/>
                <w:bCs/>
                <w:color w:val="002060"/>
                <w:sz w:val="20"/>
                <w:szCs w:val="20"/>
              </w:rPr>
              <w:t>6</w:t>
            </w:r>
            <w:r w:rsidRPr="006F139F">
              <w:rPr>
                <w:rFonts w:ascii="Garamond" w:hAnsi="Garamond" w:cstheme="minorHAnsi"/>
                <w:b/>
                <w:bCs/>
                <w:color w:val="002060"/>
                <w:sz w:val="20"/>
                <w:szCs w:val="20"/>
              </w:rPr>
              <w:t>)</w:t>
            </w:r>
            <w:r w:rsidRPr="006F139F">
              <w:rPr>
                <w:rFonts w:ascii="Garamond" w:hAnsi="Garamond" w:cstheme="minorHAnsi"/>
                <w:color w:val="002060"/>
                <w:sz w:val="20"/>
                <w:szCs w:val="20"/>
              </w:rPr>
              <w:t xml:space="preserve"> </w:t>
            </w:r>
            <w:r>
              <w:rPr>
                <w:rFonts w:ascii="Garamond" w:hAnsi="Garamond" w:cstheme="minorHAnsi"/>
                <w:color w:val="002060"/>
                <w:sz w:val="20"/>
                <w:szCs w:val="20"/>
              </w:rPr>
              <w:t xml:space="preserve">È </w:t>
            </w:r>
            <w:r w:rsidRPr="006F139F">
              <w:rPr>
                <w:rFonts w:ascii="Garamond" w:hAnsi="Garamond" w:cstheme="minorHAnsi"/>
                <w:color w:val="002060"/>
                <w:sz w:val="20"/>
                <w:szCs w:val="20"/>
              </w:rPr>
              <w:t>stato acquisito e verificato</w:t>
            </w:r>
            <w:r>
              <w:rPr>
                <w:rFonts w:ascii="Garamond" w:hAnsi="Garamond" w:cstheme="minorHAnsi"/>
                <w:color w:val="002060"/>
                <w:sz w:val="20"/>
                <w:szCs w:val="20"/>
              </w:rPr>
              <w:t xml:space="preserve"> per ciascun fornitore</w:t>
            </w:r>
            <w:r w:rsidRPr="006F139F">
              <w:rPr>
                <w:rFonts w:ascii="Garamond" w:hAnsi="Garamond" w:cstheme="minorHAnsi"/>
                <w:color w:val="002060"/>
                <w:sz w:val="20"/>
                <w:szCs w:val="20"/>
              </w:rPr>
              <w:t>, ai fini del pagamento, il Documento Unico di Regolarità Contributiva (DURC</w:t>
            </w:r>
            <w:r>
              <w:rPr>
                <w:rFonts w:ascii="Garamond" w:hAnsi="Garamond" w:cstheme="minorHAnsi"/>
                <w:color w:val="002060"/>
                <w:sz w:val="20"/>
                <w:szCs w:val="20"/>
              </w:rPr>
              <w:t>), ove pertinente</w:t>
            </w:r>
            <w:r w:rsidRPr="006F139F">
              <w:rPr>
                <w:rFonts w:ascii="Garamond" w:hAnsi="Garamond" w:cstheme="minorHAnsi"/>
                <w:color w:val="002060"/>
                <w:sz w:val="20"/>
                <w:szCs w:val="20"/>
              </w:rPr>
              <w:t>?</w:t>
            </w:r>
          </w:p>
        </w:tc>
        <w:tc>
          <w:tcPr>
            <w:tcW w:w="567" w:type="dxa"/>
            <w:vAlign w:val="center"/>
          </w:tcPr>
          <w:p w14:paraId="1F90D657" w14:textId="7BE7DA99"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127B88A5"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2835EEE5"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381A8F93" w14:textId="39039FF5" w:rsidR="0019596A" w:rsidRPr="008B2311" w:rsidRDefault="0019596A" w:rsidP="0019596A">
            <w:pPr>
              <w:pStyle w:val="Paragrafoelenco"/>
              <w:numPr>
                <w:ilvl w:val="0"/>
                <w:numId w:val="2"/>
              </w:numPr>
              <w:rPr>
                <w:rFonts w:ascii="Garamond" w:eastAsia="Times New Roman" w:hAnsi="Garamond" w:cstheme="minorHAnsi"/>
                <w:sz w:val="20"/>
                <w:szCs w:val="20"/>
                <w:lang w:eastAsia="it-IT"/>
              </w:rPr>
            </w:pPr>
            <w:r w:rsidRPr="008B2311">
              <w:rPr>
                <w:rFonts w:ascii="Garamond" w:eastAsia="Times New Roman" w:hAnsi="Garamond" w:cstheme="minorHAnsi"/>
                <w:color w:val="002060"/>
                <w:sz w:val="20"/>
                <w:szCs w:val="20"/>
                <w:lang w:eastAsia="it-IT"/>
              </w:rPr>
              <w:t>DURC in corso di validità</w:t>
            </w:r>
          </w:p>
        </w:tc>
        <w:tc>
          <w:tcPr>
            <w:tcW w:w="4394" w:type="dxa"/>
            <w:vAlign w:val="center"/>
          </w:tcPr>
          <w:p w14:paraId="6E02BFB5" w14:textId="794571CB" w:rsidR="0019596A" w:rsidRPr="005E182F" w:rsidRDefault="0019596A" w:rsidP="0019596A">
            <w:pPr>
              <w:jc w:val="center"/>
              <w:rPr>
                <w:rFonts w:ascii="Garamond" w:hAnsi="Garamond"/>
                <w:sz w:val="20"/>
                <w:szCs w:val="20"/>
              </w:rPr>
            </w:pPr>
            <w:r w:rsidRPr="005E182F">
              <w:rPr>
                <w:rFonts w:ascii="Garamond" w:hAnsi="Garamond"/>
                <w:sz w:val="20"/>
                <w:szCs w:val="20"/>
              </w:rPr>
              <w:t>Verificare che il DURC, il cui periodo di validità deve ricomprendere la data del pagamento, abbia esito regolare.</w:t>
            </w:r>
          </w:p>
        </w:tc>
      </w:tr>
      <w:tr w:rsidR="0019596A" w14:paraId="632F2941" w14:textId="77777777" w:rsidTr="003E7035">
        <w:trPr>
          <w:trHeight w:val="20"/>
        </w:trPr>
        <w:tc>
          <w:tcPr>
            <w:tcW w:w="4253" w:type="dxa"/>
            <w:shd w:val="clear" w:color="auto" w:fill="D9E2F3" w:themeFill="accent1" w:themeFillTint="33"/>
            <w:vAlign w:val="center"/>
          </w:tcPr>
          <w:p w14:paraId="12B1103F" w14:textId="7146CEFA" w:rsidR="0019596A" w:rsidRDefault="0019596A" w:rsidP="0019596A">
            <w:pPr>
              <w:jc w:val="center"/>
              <w:rPr>
                <w:rFonts w:ascii="Garamond" w:hAnsi="Garamond" w:cstheme="minorHAnsi"/>
                <w:sz w:val="20"/>
                <w:szCs w:val="20"/>
              </w:rPr>
            </w:pPr>
            <w:r w:rsidRPr="006F139F">
              <w:rPr>
                <w:rFonts w:ascii="Garamond" w:hAnsi="Garamond" w:cstheme="minorHAnsi"/>
                <w:b/>
                <w:bCs/>
                <w:color w:val="002060"/>
                <w:sz w:val="20"/>
                <w:szCs w:val="20"/>
              </w:rPr>
              <w:t>(</w:t>
            </w:r>
            <w:r>
              <w:rPr>
                <w:rFonts w:ascii="Garamond" w:hAnsi="Garamond" w:cstheme="minorHAnsi"/>
                <w:b/>
                <w:bCs/>
                <w:color w:val="002060"/>
                <w:sz w:val="20"/>
                <w:szCs w:val="20"/>
              </w:rPr>
              <w:t>E</w:t>
            </w:r>
            <w:r w:rsidRPr="006F139F">
              <w:rPr>
                <w:rFonts w:ascii="Garamond" w:hAnsi="Garamond" w:cstheme="minorHAnsi"/>
                <w:b/>
                <w:bCs/>
                <w:color w:val="002060"/>
                <w:sz w:val="20"/>
                <w:szCs w:val="20"/>
              </w:rPr>
              <w:t>.</w:t>
            </w:r>
            <w:r w:rsidR="00B77F1A">
              <w:rPr>
                <w:rFonts w:ascii="Garamond" w:hAnsi="Garamond" w:cstheme="minorHAnsi"/>
                <w:b/>
                <w:bCs/>
                <w:color w:val="002060"/>
                <w:sz w:val="20"/>
                <w:szCs w:val="20"/>
              </w:rPr>
              <w:t>7</w:t>
            </w:r>
            <w:r w:rsidRPr="006F139F">
              <w:rPr>
                <w:rFonts w:ascii="Garamond" w:hAnsi="Garamond" w:cstheme="minorHAnsi"/>
                <w:b/>
                <w:bCs/>
                <w:color w:val="002060"/>
                <w:sz w:val="20"/>
                <w:szCs w:val="20"/>
              </w:rPr>
              <w:t>)</w:t>
            </w:r>
            <w:r w:rsidRPr="006F139F">
              <w:rPr>
                <w:rFonts w:ascii="Garamond" w:hAnsi="Garamond" w:cstheme="minorHAnsi"/>
                <w:color w:val="002060"/>
                <w:sz w:val="20"/>
                <w:szCs w:val="20"/>
              </w:rPr>
              <w:t xml:space="preserve"> </w:t>
            </w:r>
            <w:r>
              <w:rPr>
                <w:rFonts w:ascii="Garamond" w:hAnsi="Garamond" w:cstheme="minorHAnsi"/>
                <w:color w:val="002060"/>
                <w:sz w:val="20"/>
                <w:szCs w:val="20"/>
              </w:rPr>
              <w:t xml:space="preserve">Per gli importi superiori a 5.000 euro, è stato effettuato per ciascun fornitore, ai fini del pagamento, un controllo preventivo sulla regolarità della posizione del soggetto titolare del contratto/incarico attraverso il servizio di verifica inadempimenti (c.d. “Verifica Equitalia” ex art. 48-bis del DPR 602/1973 e </w:t>
            </w:r>
            <w:proofErr w:type="spellStart"/>
            <w:r>
              <w:rPr>
                <w:rFonts w:ascii="Garamond" w:hAnsi="Garamond" w:cstheme="minorHAnsi"/>
                <w:color w:val="002060"/>
                <w:sz w:val="20"/>
                <w:szCs w:val="20"/>
              </w:rPr>
              <w:t>ss.mm.ii</w:t>
            </w:r>
            <w:proofErr w:type="spellEnd"/>
            <w:r>
              <w:rPr>
                <w:rFonts w:ascii="Garamond" w:hAnsi="Garamond" w:cstheme="minorHAnsi"/>
                <w:color w:val="002060"/>
                <w:sz w:val="20"/>
                <w:szCs w:val="20"/>
              </w:rPr>
              <w:t>.)?</w:t>
            </w:r>
          </w:p>
        </w:tc>
        <w:tc>
          <w:tcPr>
            <w:tcW w:w="567" w:type="dxa"/>
            <w:vAlign w:val="center"/>
          </w:tcPr>
          <w:p w14:paraId="2DC8FF74" w14:textId="08BA1ED0"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683" w:type="dxa"/>
            <w:vAlign w:val="center"/>
          </w:tcPr>
          <w:p w14:paraId="12FCD252"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081D4AB7" w14:textId="77777777" w:rsidR="0019596A" w:rsidRPr="006235FA" w:rsidRDefault="0019596A" w:rsidP="0019596A">
            <w:pPr>
              <w:jc w:val="center"/>
              <w:rPr>
                <w:rFonts w:ascii="Garamond" w:eastAsia="Times New Roman" w:hAnsi="Garamond" w:cstheme="minorHAnsi"/>
                <w:sz w:val="20"/>
                <w:szCs w:val="20"/>
                <w:lang w:eastAsia="it-IT"/>
              </w:rPr>
            </w:pPr>
          </w:p>
        </w:tc>
        <w:tc>
          <w:tcPr>
            <w:tcW w:w="3759" w:type="dxa"/>
            <w:vAlign w:val="center"/>
          </w:tcPr>
          <w:p w14:paraId="66C8076D" w14:textId="5517A18A" w:rsidR="0019596A" w:rsidRPr="004E5AE0" w:rsidRDefault="0019596A" w:rsidP="0019596A">
            <w:pPr>
              <w:pStyle w:val="Paragrafoelenco"/>
              <w:numPr>
                <w:ilvl w:val="0"/>
                <w:numId w:val="2"/>
              </w:numPr>
              <w:rPr>
                <w:rFonts w:ascii="Garamond" w:eastAsia="Times New Roman" w:hAnsi="Garamond" w:cstheme="minorHAnsi"/>
                <w:sz w:val="20"/>
                <w:szCs w:val="20"/>
                <w:lang w:eastAsia="it-IT"/>
              </w:rPr>
            </w:pPr>
            <w:r w:rsidRPr="00B31895">
              <w:rPr>
                <w:rFonts w:ascii="Garamond" w:eastAsia="Times New Roman" w:hAnsi="Garamond" w:cstheme="minorHAnsi"/>
                <w:color w:val="002060"/>
                <w:sz w:val="20"/>
                <w:szCs w:val="20"/>
                <w:lang w:eastAsia="it-IT"/>
              </w:rPr>
              <w:t>Verific</w:t>
            </w:r>
            <w:r>
              <w:rPr>
                <w:rFonts w:ascii="Garamond" w:eastAsia="Times New Roman" w:hAnsi="Garamond" w:cstheme="minorHAnsi"/>
                <w:color w:val="002060"/>
                <w:sz w:val="20"/>
                <w:szCs w:val="20"/>
                <w:lang w:eastAsia="it-IT"/>
              </w:rPr>
              <w:t>he</w:t>
            </w:r>
            <w:r w:rsidRPr="00B31895">
              <w:rPr>
                <w:rFonts w:ascii="Garamond" w:eastAsia="Times New Roman" w:hAnsi="Garamond" w:cstheme="minorHAnsi"/>
                <w:color w:val="002060"/>
                <w:sz w:val="20"/>
                <w:szCs w:val="20"/>
                <w:lang w:eastAsia="it-IT"/>
              </w:rPr>
              <w:t xml:space="preserve"> inadempimenti Equitalia / Agenzia delle Entrate</w:t>
            </w:r>
            <w:r>
              <w:rPr>
                <w:rFonts w:ascii="Garamond" w:eastAsia="Times New Roman" w:hAnsi="Garamond" w:cstheme="minorHAnsi"/>
                <w:color w:val="002060"/>
                <w:sz w:val="20"/>
                <w:szCs w:val="20"/>
                <w:lang w:eastAsia="it-IT"/>
              </w:rPr>
              <w:t>-</w:t>
            </w:r>
            <w:r w:rsidRPr="00B31895">
              <w:rPr>
                <w:rFonts w:ascii="Garamond" w:eastAsia="Times New Roman" w:hAnsi="Garamond" w:cstheme="minorHAnsi"/>
                <w:color w:val="002060"/>
                <w:sz w:val="20"/>
                <w:szCs w:val="20"/>
                <w:lang w:eastAsia="it-IT"/>
              </w:rPr>
              <w:t>Riscossione</w:t>
            </w:r>
          </w:p>
        </w:tc>
        <w:tc>
          <w:tcPr>
            <w:tcW w:w="4394" w:type="dxa"/>
            <w:vAlign w:val="center"/>
          </w:tcPr>
          <w:p w14:paraId="22D1BC3D" w14:textId="6DF0106B" w:rsidR="0019596A" w:rsidRPr="00444B82" w:rsidRDefault="0019596A" w:rsidP="0019596A">
            <w:pPr>
              <w:jc w:val="center"/>
              <w:rPr>
                <w:rFonts w:ascii="Garamond" w:hAnsi="Garamond"/>
                <w:sz w:val="20"/>
                <w:szCs w:val="20"/>
              </w:rPr>
            </w:pPr>
            <w:r w:rsidRPr="005E182F">
              <w:rPr>
                <w:rFonts w:ascii="Garamond" w:hAnsi="Garamond"/>
                <w:sz w:val="20"/>
                <w:szCs w:val="20"/>
              </w:rPr>
              <w:t xml:space="preserve">Verificare che </w:t>
            </w:r>
            <w:r>
              <w:rPr>
                <w:rFonts w:ascii="Garamond" w:hAnsi="Garamond"/>
                <w:sz w:val="20"/>
                <w:szCs w:val="20"/>
              </w:rPr>
              <w:t>l’esito del controllo effettuato ai sensi de</w:t>
            </w:r>
            <w:r w:rsidRPr="000818D2">
              <w:rPr>
                <w:rFonts w:ascii="Garamond" w:hAnsi="Garamond"/>
                <w:sz w:val="20"/>
                <w:szCs w:val="20"/>
              </w:rPr>
              <w:t>ll’articolo 48-bis del D.P.R. n. 602/1973</w:t>
            </w:r>
            <w:r>
              <w:rPr>
                <w:rFonts w:ascii="Garamond" w:hAnsi="Garamond"/>
                <w:sz w:val="20"/>
                <w:szCs w:val="20"/>
              </w:rPr>
              <w:t xml:space="preserve"> presso l’Agenzia delle Entrate-Riscossione confermi la posizione di “</w:t>
            </w:r>
            <w:r w:rsidRPr="00A9444B">
              <w:rPr>
                <w:rFonts w:ascii="Garamond" w:hAnsi="Garamond"/>
                <w:i/>
                <w:iCs/>
                <w:sz w:val="20"/>
                <w:szCs w:val="20"/>
              </w:rPr>
              <w:t>soggetto non inadempiente</w:t>
            </w:r>
            <w:r>
              <w:rPr>
                <w:rFonts w:ascii="Garamond" w:hAnsi="Garamond"/>
                <w:sz w:val="20"/>
                <w:szCs w:val="20"/>
              </w:rPr>
              <w:t>” dell’operatore economico</w:t>
            </w:r>
            <w:r w:rsidRPr="005E182F">
              <w:rPr>
                <w:rFonts w:ascii="Garamond" w:hAnsi="Garamond"/>
                <w:sz w:val="20"/>
                <w:szCs w:val="20"/>
              </w:rPr>
              <w:t>.</w:t>
            </w:r>
            <w:r>
              <w:rPr>
                <w:rFonts w:ascii="Garamond" w:hAnsi="Garamond"/>
                <w:sz w:val="20"/>
                <w:szCs w:val="20"/>
              </w:rPr>
              <w:t xml:space="preserve"> </w:t>
            </w:r>
            <w:r w:rsidRPr="00A9444B">
              <w:rPr>
                <w:rFonts w:ascii="Garamond" w:hAnsi="Garamond"/>
                <w:b/>
                <w:bCs/>
                <w:sz w:val="20"/>
                <w:szCs w:val="20"/>
              </w:rPr>
              <w:t>NB</w:t>
            </w:r>
            <w:r w:rsidRPr="00444B82">
              <w:rPr>
                <w:rFonts w:ascii="Garamond" w:hAnsi="Garamond"/>
                <w:sz w:val="20"/>
                <w:szCs w:val="20"/>
              </w:rPr>
              <w:t xml:space="preserve">: nel caso in cui tale verifica non sia stata effettuata preliminarmente al pagamento, occorrerà effettuare (come prescritto dalla Circolare </w:t>
            </w:r>
            <w:r w:rsidRPr="00444B82">
              <w:rPr>
                <w:rFonts w:ascii="Garamond" w:hAnsi="Garamond"/>
                <w:sz w:val="20"/>
                <w:szCs w:val="20"/>
              </w:rPr>
              <w:lastRenderedPageBreak/>
              <w:t>MEF-RGS n. 13 del 21 marzo 2018) una verifica “ora per allora”, formulando apposita richiesta, secondo il facsimile allegato a detta Circolare (Allegato A alla Circolare), da trasmettere all’</w:t>
            </w:r>
            <w:proofErr w:type="spellStart"/>
            <w:r w:rsidRPr="00444B82">
              <w:rPr>
                <w:rFonts w:ascii="Garamond" w:hAnsi="Garamond"/>
                <w:sz w:val="20"/>
                <w:szCs w:val="20"/>
              </w:rPr>
              <w:t>AdE</w:t>
            </w:r>
            <w:proofErr w:type="spellEnd"/>
            <w:r w:rsidRPr="00444B82">
              <w:rPr>
                <w:rFonts w:ascii="Garamond" w:hAnsi="Garamond"/>
                <w:sz w:val="20"/>
                <w:szCs w:val="20"/>
              </w:rPr>
              <w:t>-R via PEC.</w:t>
            </w:r>
          </w:p>
        </w:tc>
      </w:tr>
      <w:tr w:rsidR="0019596A" w14:paraId="1EC5941F" w14:textId="77777777" w:rsidTr="003E7035">
        <w:trPr>
          <w:trHeight w:val="20"/>
        </w:trPr>
        <w:tc>
          <w:tcPr>
            <w:tcW w:w="4253" w:type="dxa"/>
            <w:shd w:val="clear" w:color="auto" w:fill="D9E2F3" w:themeFill="accent1" w:themeFillTint="33"/>
            <w:vAlign w:val="center"/>
          </w:tcPr>
          <w:p w14:paraId="1611639A" w14:textId="026AEE23" w:rsidR="0019596A" w:rsidRPr="006F139F" w:rsidRDefault="0019596A" w:rsidP="0019596A">
            <w:pPr>
              <w:jc w:val="center"/>
              <w:rPr>
                <w:rFonts w:ascii="Garamond" w:hAnsi="Garamond" w:cstheme="minorHAnsi"/>
                <w:b/>
                <w:bCs/>
                <w:color w:val="002060"/>
                <w:sz w:val="20"/>
                <w:szCs w:val="20"/>
              </w:rPr>
            </w:pPr>
            <w:r>
              <w:rPr>
                <w:rFonts w:ascii="Garamond" w:hAnsi="Garamond" w:cstheme="minorHAnsi"/>
                <w:b/>
                <w:bCs/>
                <w:color w:val="002060"/>
                <w:sz w:val="20"/>
                <w:szCs w:val="20"/>
              </w:rPr>
              <w:lastRenderedPageBreak/>
              <w:t>(E.</w:t>
            </w:r>
            <w:r w:rsidR="00B77F1A">
              <w:rPr>
                <w:rFonts w:ascii="Garamond" w:hAnsi="Garamond" w:cstheme="minorHAnsi"/>
                <w:b/>
                <w:bCs/>
                <w:color w:val="002060"/>
                <w:sz w:val="20"/>
                <w:szCs w:val="20"/>
              </w:rPr>
              <w:t>8</w:t>
            </w:r>
            <w:r>
              <w:rPr>
                <w:rFonts w:ascii="Garamond" w:hAnsi="Garamond" w:cstheme="minorHAnsi"/>
                <w:b/>
                <w:bCs/>
                <w:color w:val="002060"/>
                <w:sz w:val="20"/>
                <w:szCs w:val="20"/>
              </w:rPr>
              <w:t xml:space="preserve">) </w:t>
            </w:r>
            <w:r w:rsidRPr="00E7719A">
              <w:rPr>
                <w:rFonts w:ascii="Garamond" w:hAnsi="Garamond" w:cstheme="minorHAnsi"/>
                <w:color w:val="002060"/>
                <w:sz w:val="20"/>
                <w:szCs w:val="20"/>
              </w:rPr>
              <w:t>In caso di anticip</w:t>
            </w:r>
            <w:r>
              <w:rPr>
                <w:rFonts w:ascii="Garamond" w:hAnsi="Garamond" w:cstheme="minorHAnsi"/>
                <w:color w:val="002060"/>
                <w:sz w:val="20"/>
                <w:szCs w:val="20"/>
              </w:rPr>
              <w:t>i corrisposti ai fornitori</w:t>
            </w:r>
            <w:r w:rsidRPr="00E7719A">
              <w:rPr>
                <w:rFonts w:ascii="Garamond" w:hAnsi="Garamond" w:cstheme="minorHAnsi"/>
                <w:color w:val="002060"/>
                <w:sz w:val="20"/>
                <w:szCs w:val="20"/>
              </w:rPr>
              <w:t xml:space="preserve">, è stata acquisita e verificata, </w:t>
            </w:r>
            <w:r w:rsidRPr="004B0C99">
              <w:rPr>
                <w:rFonts w:ascii="Garamond" w:hAnsi="Garamond" w:cstheme="minorHAnsi"/>
                <w:color w:val="002060"/>
                <w:sz w:val="20"/>
                <w:szCs w:val="20"/>
              </w:rPr>
              <w:t>ai fini del pagamento, la fideiussione bancaria o assicurativa di importo pari all’anticipo?</w:t>
            </w:r>
          </w:p>
        </w:tc>
        <w:tc>
          <w:tcPr>
            <w:tcW w:w="567" w:type="dxa"/>
            <w:vAlign w:val="center"/>
          </w:tcPr>
          <w:p w14:paraId="3426CE3B" w14:textId="77777777" w:rsidR="0019596A" w:rsidRPr="006235FA" w:rsidRDefault="0019596A" w:rsidP="0019596A">
            <w:pPr>
              <w:jc w:val="center"/>
              <w:rPr>
                <w:rFonts w:ascii="Garamond" w:eastAsia="Times New Roman" w:hAnsi="Garamond" w:cstheme="minorHAnsi"/>
                <w:sz w:val="20"/>
                <w:szCs w:val="20"/>
                <w:lang w:eastAsia="it-IT"/>
              </w:rPr>
            </w:pPr>
          </w:p>
        </w:tc>
        <w:tc>
          <w:tcPr>
            <w:tcW w:w="683" w:type="dxa"/>
            <w:vAlign w:val="center"/>
          </w:tcPr>
          <w:p w14:paraId="4FC28B9E" w14:textId="77777777" w:rsidR="0019596A" w:rsidRPr="006235FA" w:rsidRDefault="0019596A" w:rsidP="0019596A">
            <w:pPr>
              <w:jc w:val="center"/>
              <w:rPr>
                <w:rFonts w:ascii="Garamond" w:eastAsia="Times New Roman" w:hAnsi="Garamond" w:cstheme="minorHAnsi"/>
                <w:sz w:val="20"/>
                <w:szCs w:val="20"/>
                <w:lang w:eastAsia="it-IT"/>
              </w:rPr>
            </w:pPr>
          </w:p>
        </w:tc>
        <w:tc>
          <w:tcPr>
            <w:tcW w:w="661" w:type="dxa"/>
            <w:vAlign w:val="center"/>
          </w:tcPr>
          <w:p w14:paraId="75731299" w14:textId="673CD585" w:rsidR="0019596A" w:rsidRPr="006235FA" w:rsidRDefault="00C2253B" w:rsidP="0019596A">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3759" w:type="dxa"/>
            <w:vAlign w:val="center"/>
          </w:tcPr>
          <w:p w14:paraId="5A9D6E7E" w14:textId="45C0C260" w:rsidR="0019596A" w:rsidRPr="00506ED4" w:rsidRDefault="0019596A" w:rsidP="0019596A">
            <w:pPr>
              <w:pStyle w:val="Paragrafoelenco"/>
              <w:numPr>
                <w:ilvl w:val="0"/>
                <w:numId w:val="2"/>
              </w:numPr>
              <w:rPr>
                <w:rFonts w:ascii="Garamond" w:eastAsia="Times New Roman" w:hAnsi="Garamond" w:cstheme="minorHAnsi"/>
                <w:sz w:val="20"/>
                <w:szCs w:val="20"/>
                <w:lang w:eastAsia="it-IT"/>
              </w:rPr>
            </w:pPr>
            <w:r w:rsidRPr="00506ED4">
              <w:rPr>
                <w:rFonts w:ascii="Garamond" w:eastAsia="Times New Roman" w:hAnsi="Garamond" w:cstheme="minorHAnsi"/>
                <w:color w:val="002060"/>
                <w:sz w:val="20"/>
                <w:szCs w:val="20"/>
                <w:lang w:eastAsia="it-IT"/>
              </w:rPr>
              <w:t>Fideiussion</w:t>
            </w:r>
            <w:r>
              <w:rPr>
                <w:rFonts w:ascii="Garamond" w:eastAsia="Times New Roman" w:hAnsi="Garamond" w:cstheme="minorHAnsi"/>
                <w:color w:val="002060"/>
                <w:sz w:val="20"/>
                <w:szCs w:val="20"/>
                <w:lang w:eastAsia="it-IT"/>
              </w:rPr>
              <w:t>i</w:t>
            </w:r>
            <w:r w:rsidRPr="00506ED4">
              <w:rPr>
                <w:rFonts w:ascii="Garamond" w:eastAsia="Times New Roman" w:hAnsi="Garamond" w:cstheme="minorHAnsi"/>
                <w:color w:val="002060"/>
                <w:sz w:val="20"/>
                <w:szCs w:val="20"/>
                <w:lang w:eastAsia="it-IT"/>
              </w:rPr>
              <w:t>/Polizz</w:t>
            </w:r>
            <w:r>
              <w:rPr>
                <w:rFonts w:ascii="Garamond" w:eastAsia="Times New Roman" w:hAnsi="Garamond" w:cstheme="minorHAnsi"/>
                <w:color w:val="002060"/>
                <w:sz w:val="20"/>
                <w:szCs w:val="20"/>
                <w:lang w:eastAsia="it-IT"/>
              </w:rPr>
              <w:t xml:space="preserve">e </w:t>
            </w:r>
            <w:r w:rsidRPr="00506ED4">
              <w:rPr>
                <w:rFonts w:ascii="Garamond" w:eastAsia="Times New Roman" w:hAnsi="Garamond" w:cstheme="minorHAnsi"/>
                <w:color w:val="002060"/>
                <w:sz w:val="20"/>
                <w:szCs w:val="20"/>
                <w:lang w:eastAsia="it-IT"/>
              </w:rPr>
              <w:t>assicurativ</w:t>
            </w:r>
            <w:r>
              <w:rPr>
                <w:rFonts w:ascii="Garamond" w:eastAsia="Times New Roman" w:hAnsi="Garamond" w:cstheme="minorHAnsi"/>
                <w:color w:val="002060"/>
                <w:sz w:val="20"/>
                <w:szCs w:val="20"/>
                <w:lang w:eastAsia="it-IT"/>
              </w:rPr>
              <w:t>e</w:t>
            </w:r>
          </w:p>
        </w:tc>
        <w:tc>
          <w:tcPr>
            <w:tcW w:w="4394" w:type="dxa"/>
            <w:vAlign w:val="center"/>
          </w:tcPr>
          <w:p w14:paraId="64A4BBCD" w14:textId="635A35A2" w:rsidR="0019596A" w:rsidRPr="00EE0A97" w:rsidRDefault="0019596A" w:rsidP="0019596A">
            <w:pPr>
              <w:jc w:val="center"/>
              <w:rPr>
                <w:rFonts w:ascii="Garamond" w:hAnsi="Garamond"/>
                <w:sz w:val="20"/>
                <w:szCs w:val="20"/>
              </w:rPr>
            </w:pPr>
            <w:r w:rsidRPr="004B0C99">
              <w:rPr>
                <w:rFonts w:ascii="Garamond" w:hAnsi="Garamond"/>
                <w:sz w:val="20"/>
                <w:szCs w:val="20"/>
              </w:rPr>
              <w:t>Verificare la presenza e la correttezza (coerenza tra importi) della fideiussione/polizza prodotta dai fornitori.</w:t>
            </w:r>
          </w:p>
        </w:tc>
      </w:tr>
    </w:tbl>
    <w:p w14:paraId="2F8AF4C0" w14:textId="77777777" w:rsidR="002D3547" w:rsidRDefault="002D3547" w:rsidP="00BB1F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2"/>
        <w:gridCol w:w="1682"/>
        <w:gridCol w:w="7353"/>
      </w:tblGrid>
      <w:tr w:rsidR="00D34682" w:rsidRPr="00933F9E" w14:paraId="44F90BBE" w14:textId="77777777" w:rsidTr="00B77F1A">
        <w:trPr>
          <w:trHeight w:val="20"/>
        </w:trPr>
        <w:tc>
          <w:tcPr>
            <w:tcW w:w="5000" w:type="pct"/>
            <w:gridSpan w:val="3"/>
            <w:shd w:val="clear" w:color="auto" w:fill="002060"/>
            <w:vAlign w:val="center"/>
            <w:hideMark/>
          </w:tcPr>
          <w:p w14:paraId="6E90D2EF" w14:textId="17859A99" w:rsidR="00D34682" w:rsidRPr="00933F9E" w:rsidRDefault="00D34682" w:rsidP="002D3547">
            <w:pPr>
              <w:spacing w:after="0" w:line="240" w:lineRule="auto"/>
              <w:jc w:val="center"/>
              <w:rPr>
                <w:rFonts w:ascii="Garamond" w:eastAsia="Times New Roman" w:hAnsi="Garamond" w:cs="Calibri"/>
                <w:b/>
                <w:bCs/>
                <w:color w:val="FFFFFF"/>
                <w:lang w:eastAsia="it-IT"/>
              </w:rPr>
            </w:pPr>
            <w:r>
              <w:rPr>
                <w:rFonts w:ascii="Garamond" w:eastAsia="Times New Roman" w:hAnsi="Garamond" w:cs="Calibri"/>
                <w:b/>
                <w:bCs/>
                <w:color w:val="FFFFFF" w:themeColor="background1"/>
                <w:lang w:eastAsia="it-IT"/>
              </w:rPr>
              <w:t>ESITO</w:t>
            </w:r>
          </w:p>
        </w:tc>
      </w:tr>
      <w:tr w:rsidR="00D34682" w:rsidRPr="00933F9E" w14:paraId="2D3AA7A8" w14:textId="77777777" w:rsidTr="00B77F1A">
        <w:trPr>
          <w:trHeight w:val="20"/>
        </w:trPr>
        <w:tc>
          <w:tcPr>
            <w:tcW w:w="1836" w:type="pct"/>
            <w:vMerge w:val="restart"/>
            <w:shd w:val="clear" w:color="auto" w:fill="auto"/>
            <w:noWrap/>
            <w:vAlign w:val="center"/>
          </w:tcPr>
          <w:p w14:paraId="4589506C" w14:textId="1A932806" w:rsidR="00D34682" w:rsidRPr="00393634" w:rsidRDefault="00D34682" w:rsidP="002D3547">
            <w:pPr>
              <w:spacing w:after="0" w:line="240" w:lineRule="auto"/>
              <w:jc w:val="center"/>
              <w:rPr>
                <w:rFonts w:ascii="Garamond" w:eastAsia="Times New Roman" w:hAnsi="Garamond" w:cs="Calibri"/>
                <w:color w:val="000000"/>
                <w:sz w:val="24"/>
                <w:szCs w:val="24"/>
                <w:lang w:eastAsia="it-IT"/>
              </w:rPr>
            </w:pPr>
            <w:r w:rsidRPr="00393634">
              <w:rPr>
                <w:rFonts w:ascii="Garamond" w:eastAsia="Times New Roman" w:hAnsi="Garamond" w:cs="Times New Roman"/>
                <w:b/>
                <w:bCs/>
                <w:color w:val="000000"/>
                <w:sz w:val="24"/>
                <w:szCs w:val="24"/>
                <w:lang w:eastAsia="it-IT"/>
              </w:rPr>
              <w:t>Esito del controllo:</w:t>
            </w:r>
          </w:p>
          <w:p w14:paraId="5F3C3C2F" w14:textId="2C940211" w:rsidR="00D34682" w:rsidRPr="00933F9E" w:rsidRDefault="00D34682" w:rsidP="002D3547">
            <w:pPr>
              <w:spacing w:after="0" w:line="240" w:lineRule="auto"/>
              <w:jc w:val="center"/>
              <w:rPr>
                <w:rFonts w:ascii="Garamond" w:eastAsia="Times New Roman" w:hAnsi="Garamond" w:cs="Calibri"/>
                <w:color w:val="000000"/>
                <w:lang w:eastAsia="it-IT"/>
              </w:rPr>
            </w:pPr>
          </w:p>
        </w:tc>
        <w:tc>
          <w:tcPr>
            <w:tcW w:w="589" w:type="pct"/>
            <w:shd w:val="clear" w:color="auto" w:fill="auto"/>
            <w:vAlign w:val="center"/>
            <w:hideMark/>
          </w:tcPr>
          <w:p w14:paraId="24DDC18D" w14:textId="5D487D70" w:rsidR="00D34682" w:rsidRPr="00933F9E" w:rsidRDefault="00C2253B" w:rsidP="002D3547">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t>X</w:t>
            </w:r>
          </w:p>
        </w:tc>
        <w:tc>
          <w:tcPr>
            <w:tcW w:w="2575" w:type="pct"/>
            <w:shd w:val="clear" w:color="auto" w:fill="auto"/>
            <w:vAlign w:val="center"/>
            <w:hideMark/>
          </w:tcPr>
          <w:p w14:paraId="65C40D2F" w14:textId="38F8228D" w:rsidR="00D34682" w:rsidRPr="00933F9E" w:rsidRDefault="00D34682" w:rsidP="002D3547">
            <w:pPr>
              <w:spacing w:after="0" w:line="240" w:lineRule="auto"/>
              <w:jc w:val="center"/>
              <w:rPr>
                <w:rFonts w:ascii="Garamond" w:eastAsia="Times New Roman" w:hAnsi="Garamond" w:cs="Calibri"/>
                <w:color w:val="000000"/>
                <w:lang w:eastAsia="it-IT"/>
              </w:rPr>
            </w:pPr>
            <w:r w:rsidRPr="00544D7D">
              <w:rPr>
                <w:rFonts w:ascii="Garamond" w:eastAsia="Times New Roman" w:hAnsi="Garamond" w:cs="Times New Roman"/>
                <w:color w:val="000000"/>
                <w:lang w:eastAsia="it-IT"/>
              </w:rPr>
              <w:t>POSITIVO</w:t>
            </w:r>
          </w:p>
        </w:tc>
      </w:tr>
      <w:tr w:rsidR="00D34682" w:rsidRPr="00933F9E" w14:paraId="67C54092" w14:textId="77777777" w:rsidTr="00B77F1A">
        <w:trPr>
          <w:trHeight w:val="20"/>
        </w:trPr>
        <w:tc>
          <w:tcPr>
            <w:tcW w:w="1836" w:type="pct"/>
            <w:vMerge/>
            <w:shd w:val="clear" w:color="auto" w:fill="auto"/>
            <w:noWrap/>
            <w:vAlign w:val="center"/>
          </w:tcPr>
          <w:p w14:paraId="71E12409" w14:textId="77777777" w:rsidR="00D34682" w:rsidRPr="00933F9E" w:rsidRDefault="00D34682" w:rsidP="002D3547">
            <w:pPr>
              <w:spacing w:after="0" w:line="240" w:lineRule="auto"/>
              <w:jc w:val="center"/>
              <w:rPr>
                <w:rFonts w:ascii="Garamond" w:eastAsia="Times New Roman" w:hAnsi="Garamond" w:cs="Calibri"/>
                <w:color w:val="000000"/>
                <w:lang w:eastAsia="it-IT"/>
              </w:rPr>
            </w:pPr>
          </w:p>
        </w:tc>
        <w:tc>
          <w:tcPr>
            <w:tcW w:w="589" w:type="pct"/>
            <w:shd w:val="clear" w:color="auto" w:fill="auto"/>
            <w:vAlign w:val="center"/>
          </w:tcPr>
          <w:p w14:paraId="6530648E" w14:textId="65BE2D03" w:rsidR="00D34682" w:rsidRPr="00933F9E" w:rsidRDefault="00D34682" w:rsidP="002D3547">
            <w:pPr>
              <w:spacing w:after="0" w:line="240" w:lineRule="auto"/>
              <w:jc w:val="center"/>
              <w:rPr>
                <w:rFonts w:ascii="Garamond" w:eastAsia="Times New Roman" w:hAnsi="Garamond" w:cs="Calibri"/>
                <w:color w:val="000000"/>
                <w:lang w:eastAsia="it-IT"/>
              </w:rPr>
            </w:pPr>
            <w:r w:rsidRPr="00741DB0">
              <w:rPr>
                <w:rFonts w:ascii="Garamond" w:eastAsia="Times New Roman" w:hAnsi="Garamond" w:cs="Times New Roman"/>
                <w:color w:val="000000"/>
                <w:lang w:eastAsia="it-IT"/>
              </w:rPr>
              <w:t>□</w:t>
            </w:r>
          </w:p>
        </w:tc>
        <w:tc>
          <w:tcPr>
            <w:tcW w:w="2575" w:type="pct"/>
            <w:shd w:val="clear" w:color="auto" w:fill="auto"/>
            <w:vAlign w:val="center"/>
          </w:tcPr>
          <w:p w14:paraId="03E79ED7" w14:textId="0A00EF73" w:rsidR="00D34682" w:rsidRPr="00933F9E" w:rsidRDefault="00D34682" w:rsidP="002D3547">
            <w:pPr>
              <w:spacing w:after="0" w:line="240" w:lineRule="auto"/>
              <w:jc w:val="center"/>
              <w:rPr>
                <w:rFonts w:ascii="Garamond" w:eastAsia="Times New Roman" w:hAnsi="Garamond" w:cs="Calibri"/>
                <w:color w:val="000000"/>
                <w:lang w:eastAsia="it-IT"/>
              </w:rPr>
            </w:pPr>
            <w:r w:rsidRPr="00741DB0">
              <w:rPr>
                <w:rFonts w:ascii="Garamond" w:eastAsia="Times New Roman" w:hAnsi="Garamond" w:cs="Times New Roman"/>
                <w:color w:val="000000"/>
                <w:lang w:eastAsia="it-IT"/>
              </w:rPr>
              <w:t>PARZIALMENTE POSITIVO</w:t>
            </w:r>
          </w:p>
        </w:tc>
      </w:tr>
      <w:tr w:rsidR="00D34682" w:rsidRPr="00933F9E" w14:paraId="74B68FF9" w14:textId="77777777" w:rsidTr="00B77F1A">
        <w:trPr>
          <w:trHeight w:val="20"/>
        </w:trPr>
        <w:tc>
          <w:tcPr>
            <w:tcW w:w="1836" w:type="pct"/>
            <w:vMerge/>
            <w:tcBorders>
              <w:bottom w:val="single" w:sz="4" w:space="0" w:color="auto"/>
            </w:tcBorders>
            <w:shd w:val="clear" w:color="auto" w:fill="auto"/>
            <w:noWrap/>
            <w:vAlign w:val="center"/>
          </w:tcPr>
          <w:p w14:paraId="5D32D45C" w14:textId="77777777" w:rsidR="00D34682" w:rsidRPr="00933F9E" w:rsidRDefault="00D34682" w:rsidP="002D3547">
            <w:pPr>
              <w:spacing w:after="0" w:line="240" w:lineRule="auto"/>
              <w:jc w:val="center"/>
              <w:rPr>
                <w:rFonts w:ascii="Garamond" w:eastAsia="Times New Roman" w:hAnsi="Garamond" w:cs="Calibri"/>
                <w:color w:val="000000"/>
                <w:lang w:eastAsia="it-IT"/>
              </w:rPr>
            </w:pPr>
          </w:p>
        </w:tc>
        <w:tc>
          <w:tcPr>
            <w:tcW w:w="589" w:type="pct"/>
            <w:shd w:val="clear" w:color="auto" w:fill="auto"/>
            <w:vAlign w:val="center"/>
          </w:tcPr>
          <w:p w14:paraId="0209BE45" w14:textId="459DC436" w:rsidR="00D34682" w:rsidRPr="00933F9E" w:rsidRDefault="00D34682" w:rsidP="002D3547">
            <w:pPr>
              <w:spacing w:after="0" w:line="240" w:lineRule="auto"/>
              <w:jc w:val="center"/>
              <w:rPr>
                <w:rFonts w:ascii="Garamond" w:eastAsia="Times New Roman" w:hAnsi="Garamond" w:cs="Calibri"/>
                <w:color w:val="000000"/>
                <w:lang w:eastAsia="it-IT"/>
              </w:rPr>
            </w:pPr>
            <w:r w:rsidRPr="00544D7D">
              <w:rPr>
                <w:rFonts w:ascii="Garamond" w:eastAsia="Times New Roman" w:hAnsi="Garamond" w:cs="Times New Roman"/>
                <w:color w:val="000000"/>
                <w:lang w:eastAsia="it-IT"/>
              </w:rPr>
              <w:t>□</w:t>
            </w:r>
          </w:p>
        </w:tc>
        <w:tc>
          <w:tcPr>
            <w:tcW w:w="2575" w:type="pct"/>
            <w:shd w:val="clear" w:color="auto" w:fill="auto"/>
            <w:vAlign w:val="center"/>
          </w:tcPr>
          <w:p w14:paraId="5FC71D29" w14:textId="6D732A2C" w:rsidR="00D34682" w:rsidRPr="00933F9E" w:rsidRDefault="00D34682" w:rsidP="002D3547">
            <w:pPr>
              <w:spacing w:after="0" w:line="240" w:lineRule="auto"/>
              <w:jc w:val="center"/>
              <w:rPr>
                <w:rFonts w:ascii="Garamond" w:eastAsia="Times New Roman" w:hAnsi="Garamond" w:cs="Calibri"/>
                <w:color w:val="000000"/>
                <w:lang w:eastAsia="it-IT"/>
              </w:rPr>
            </w:pPr>
            <w:r w:rsidRPr="00544D7D">
              <w:rPr>
                <w:rFonts w:ascii="Garamond" w:eastAsia="Times New Roman" w:hAnsi="Garamond" w:cs="Times New Roman"/>
                <w:color w:val="000000"/>
                <w:lang w:eastAsia="it-IT"/>
              </w:rPr>
              <w:t>NEGATIVO</w:t>
            </w:r>
          </w:p>
        </w:tc>
      </w:tr>
    </w:tbl>
    <w:tbl>
      <w:tblPr>
        <w:tblStyle w:val="Grigliatabella"/>
        <w:tblpPr w:leftFromText="141" w:rightFromText="141" w:vertAnchor="text" w:horzAnchor="margin" w:tblpY="391"/>
        <w:tblOverlap w:val="never"/>
        <w:tblW w:w="5000" w:type="pct"/>
        <w:tblLook w:val="04A0" w:firstRow="1" w:lastRow="0" w:firstColumn="1" w:lastColumn="0" w:noHBand="0" w:noVBand="1"/>
      </w:tblPr>
      <w:tblGrid>
        <w:gridCol w:w="5245"/>
        <w:gridCol w:w="9032"/>
      </w:tblGrid>
      <w:tr w:rsidR="00D34682" w14:paraId="18D2B24A" w14:textId="77777777" w:rsidTr="00B77F1A">
        <w:trPr>
          <w:trHeight w:val="20"/>
        </w:trPr>
        <w:tc>
          <w:tcPr>
            <w:tcW w:w="1837" w:type="pct"/>
            <w:shd w:val="clear" w:color="auto" w:fill="1F3864" w:themeFill="accent1" w:themeFillShade="80"/>
            <w:vAlign w:val="center"/>
          </w:tcPr>
          <w:p w14:paraId="1B9A231F" w14:textId="77777777"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rendicontato</w:t>
            </w:r>
          </w:p>
        </w:tc>
        <w:tc>
          <w:tcPr>
            <w:tcW w:w="3163" w:type="pct"/>
            <w:vAlign w:val="center"/>
          </w:tcPr>
          <w:p w14:paraId="034212AA" w14:textId="6EFC8C7A" w:rsidR="00D34682" w:rsidRDefault="00C2253B" w:rsidP="00B77F1A">
            <w:pPr>
              <w:jc w:val="center"/>
              <w:rPr>
                <w:rFonts w:ascii="Garamond" w:eastAsia="Times New Roman" w:hAnsi="Garamond" w:cs="Times New Roman"/>
                <w:b/>
                <w:sz w:val="24"/>
                <w:szCs w:val="24"/>
                <w:lang w:eastAsia="it-IT"/>
              </w:rPr>
            </w:pPr>
            <w:r>
              <w:t>112.717,72 €</w:t>
            </w:r>
          </w:p>
        </w:tc>
      </w:tr>
      <w:tr w:rsidR="00D34682" w14:paraId="71AB7AAF" w14:textId="77777777" w:rsidTr="00B77F1A">
        <w:trPr>
          <w:trHeight w:val="20"/>
        </w:trPr>
        <w:tc>
          <w:tcPr>
            <w:tcW w:w="1837" w:type="pct"/>
            <w:shd w:val="clear" w:color="auto" w:fill="1F3864" w:themeFill="accent1" w:themeFillShade="80"/>
            <w:vAlign w:val="center"/>
          </w:tcPr>
          <w:p w14:paraId="660E9301" w14:textId="77777777"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controllato</w:t>
            </w:r>
          </w:p>
        </w:tc>
        <w:tc>
          <w:tcPr>
            <w:tcW w:w="3163" w:type="pct"/>
            <w:vAlign w:val="center"/>
          </w:tcPr>
          <w:p w14:paraId="582A8134" w14:textId="4B6220AE" w:rsidR="00D34682" w:rsidRDefault="00C2253B" w:rsidP="00B77F1A">
            <w:pPr>
              <w:jc w:val="center"/>
              <w:rPr>
                <w:rFonts w:ascii="Garamond" w:eastAsia="Times New Roman" w:hAnsi="Garamond" w:cs="Times New Roman"/>
                <w:b/>
                <w:sz w:val="24"/>
                <w:szCs w:val="24"/>
                <w:lang w:eastAsia="it-IT"/>
              </w:rPr>
            </w:pPr>
            <w:r>
              <w:t>112.717,72 €</w:t>
            </w:r>
          </w:p>
        </w:tc>
      </w:tr>
      <w:tr w:rsidR="00D34682" w14:paraId="06FC6932" w14:textId="77777777" w:rsidTr="00B77F1A">
        <w:trPr>
          <w:trHeight w:val="20"/>
        </w:trPr>
        <w:tc>
          <w:tcPr>
            <w:tcW w:w="1837" w:type="pct"/>
            <w:shd w:val="clear" w:color="auto" w:fill="1F3864" w:themeFill="accent1" w:themeFillShade="80"/>
            <w:vAlign w:val="center"/>
          </w:tcPr>
          <w:p w14:paraId="5A8E80C3" w14:textId="4520002C"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ammissibile</w:t>
            </w:r>
          </w:p>
        </w:tc>
        <w:tc>
          <w:tcPr>
            <w:tcW w:w="3163" w:type="pct"/>
            <w:vAlign w:val="center"/>
          </w:tcPr>
          <w:p w14:paraId="27EE95FA" w14:textId="0B854025" w:rsidR="00D34682" w:rsidRDefault="00C2253B" w:rsidP="00B77F1A">
            <w:pPr>
              <w:jc w:val="center"/>
              <w:rPr>
                <w:rFonts w:ascii="Garamond" w:eastAsia="Times New Roman" w:hAnsi="Garamond" w:cs="Times New Roman"/>
                <w:b/>
                <w:sz w:val="24"/>
                <w:szCs w:val="24"/>
                <w:lang w:eastAsia="it-IT"/>
              </w:rPr>
            </w:pPr>
            <w:r>
              <w:t>112.717,72 €</w:t>
            </w:r>
          </w:p>
        </w:tc>
      </w:tr>
      <w:tr w:rsidR="00D34682" w14:paraId="578314FD" w14:textId="77777777" w:rsidTr="00B77F1A">
        <w:trPr>
          <w:trHeight w:val="20"/>
        </w:trPr>
        <w:tc>
          <w:tcPr>
            <w:tcW w:w="1837" w:type="pct"/>
            <w:shd w:val="clear" w:color="auto" w:fill="1F3864" w:themeFill="accent1" w:themeFillShade="80"/>
            <w:vAlign w:val="center"/>
          </w:tcPr>
          <w:p w14:paraId="1C5C60AF" w14:textId="77B36216"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non ammissibile</w:t>
            </w:r>
          </w:p>
        </w:tc>
        <w:tc>
          <w:tcPr>
            <w:tcW w:w="3163" w:type="pct"/>
            <w:vAlign w:val="center"/>
          </w:tcPr>
          <w:p w14:paraId="1EF5D1EC" w14:textId="276F53A7" w:rsidR="00D34682" w:rsidRDefault="00C2253B" w:rsidP="00B77F1A">
            <w:pPr>
              <w:jc w:val="center"/>
              <w:rPr>
                <w:rFonts w:ascii="Garamond" w:eastAsia="Times New Roman" w:hAnsi="Garamond" w:cs="Times New Roman"/>
                <w:b/>
                <w:sz w:val="24"/>
                <w:szCs w:val="24"/>
                <w:lang w:eastAsia="it-IT"/>
              </w:rPr>
            </w:pPr>
            <w:r>
              <w:rPr>
                <w:rFonts w:ascii="Calibri" w:hAnsi="Calibri" w:cs="Arial"/>
              </w:rPr>
              <w:t xml:space="preserve">0 </w:t>
            </w:r>
            <w:r w:rsidR="00393634">
              <w:rPr>
                <w:rFonts w:ascii="Calibri" w:hAnsi="Calibri" w:cs="Arial"/>
              </w:rPr>
              <w:t>€</w:t>
            </w:r>
          </w:p>
        </w:tc>
      </w:tr>
    </w:tbl>
    <w:p w14:paraId="11ADEFDC" w14:textId="77777777" w:rsidR="00393634" w:rsidRDefault="00393634" w:rsidP="00B77F1A">
      <w:pPr>
        <w:spacing w:after="0"/>
      </w:pPr>
    </w:p>
    <w:tbl>
      <w:tblPr>
        <w:tblStyle w:val="Grigliatabella"/>
        <w:tblpPr w:leftFromText="141" w:rightFromText="141" w:vertAnchor="text" w:horzAnchor="margin" w:tblpY="391"/>
        <w:tblOverlap w:val="never"/>
        <w:tblW w:w="5000" w:type="pct"/>
        <w:tblLook w:val="04A0" w:firstRow="1" w:lastRow="0" w:firstColumn="1" w:lastColumn="0" w:noHBand="0" w:noVBand="1"/>
      </w:tblPr>
      <w:tblGrid>
        <w:gridCol w:w="14277"/>
      </w:tblGrid>
      <w:tr w:rsidR="00B77F1A" w14:paraId="69563A29" w14:textId="77777777" w:rsidTr="00B77F1A">
        <w:trPr>
          <w:trHeight w:val="20"/>
        </w:trPr>
        <w:tc>
          <w:tcPr>
            <w:tcW w:w="5000" w:type="pct"/>
            <w:tcBorders>
              <w:bottom w:val="single" w:sz="4" w:space="0" w:color="auto"/>
            </w:tcBorders>
            <w:shd w:val="clear" w:color="auto" w:fill="1F3864" w:themeFill="accent1" w:themeFillShade="80"/>
            <w:vAlign w:val="center"/>
          </w:tcPr>
          <w:p w14:paraId="7AD8C6F9" w14:textId="77777777" w:rsidR="00B77F1A" w:rsidRPr="00393634" w:rsidRDefault="00B77F1A" w:rsidP="00B77F1A">
            <w:pPr>
              <w:jc w:val="center"/>
              <w:rPr>
                <w:rFonts w:ascii="Garamond" w:hAnsi="Garamond"/>
                <w:b/>
                <w:color w:val="FFFFFF" w:themeColor="background1"/>
                <w:sz w:val="24"/>
                <w:szCs w:val="24"/>
              </w:rPr>
            </w:pPr>
            <w:r w:rsidRPr="00393634">
              <w:rPr>
                <w:rFonts w:ascii="Garamond" w:hAnsi="Garamond"/>
                <w:b/>
                <w:color w:val="FFFFFF" w:themeColor="background1"/>
                <w:sz w:val="24"/>
                <w:szCs w:val="24"/>
              </w:rPr>
              <w:t>Note (Osservazioni/Raccomandazioni/Segnalazione irregolarità)</w:t>
            </w:r>
          </w:p>
        </w:tc>
      </w:tr>
      <w:tr w:rsidR="00B77F1A" w14:paraId="6B6792FE" w14:textId="77777777" w:rsidTr="00B77F1A">
        <w:trPr>
          <w:trHeight w:val="1273"/>
        </w:trPr>
        <w:tc>
          <w:tcPr>
            <w:tcW w:w="5000" w:type="pct"/>
            <w:shd w:val="clear" w:color="auto" w:fill="auto"/>
            <w:vAlign w:val="center"/>
          </w:tcPr>
          <w:p w14:paraId="2C0232E7" w14:textId="77777777" w:rsidR="00B77F1A" w:rsidRPr="00393634" w:rsidRDefault="00B77F1A" w:rsidP="00B77F1A">
            <w:pPr>
              <w:jc w:val="center"/>
              <w:rPr>
                <w:rFonts w:ascii="Garamond" w:eastAsia="Times New Roman" w:hAnsi="Garamond" w:cs="Times New Roman"/>
                <w:b/>
                <w:sz w:val="24"/>
                <w:szCs w:val="24"/>
                <w:lang w:eastAsia="it-IT"/>
              </w:rPr>
            </w:pPr>
          </w:p>
        </w:tc>
      </w:tr>
    </w:tbl>
    <w:p w14:paraId="01C8CD28" w14:textId="77777777" w:rsidR="00B77F1A" w:rsidRDefault="00B77F1A" w:rsidP="00B77F1A">
      <w:pPr>
        <w:spacing w:after="0"/>
      </w:pPr>
    </w:p>
    <w:p w14:paraId="1AFAA4EE" w14:textId="77777777" w:rsidR="00393634" w:rsidRDefault="00393634" w:rsidP="002D3547">
      <w:pPr>
        <w:jc w:val="center"/>
      </w:pPr>
    </w:p>
    <w:tbl>
      <w:tblPr>
        <w:tblpPr w:leftFromText="141" w:rightFromText="141" w:vertAnchor="text" w:horzAnchor="margin" w:tblpY="35"/>
        <w:tblW w:w="5000" w:type="pct"/>
        <w:tblCellMar>
          <w:left w:w="70" w:type="dxa"/>
          <w:right w:w="70" w:type="dxa"/>
        </w:tblCellMar>
        <w:tblLook w:val="04A0" w:firstRow="1" w:lastRow="0" w:firstColumn="1" w:lastColumn="0" w:noHBand="0" w:noVBand="1"/>
      </w:tblPr>
      <w:tblGrid>
        <w:gridCol w:w="14277"/>
      </w:tblGrid>
      <w:tr w:rsidR="00B77F1A" w:rsidRPr="00EC3B0D" w14:paraId="7147AE81" w14:textId="77777777" w:rsidTr="00B77F1A">
        <w:trPr>
          <w:trHeight w:val="624"/>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827176" w14:textId="652EA512" w:rsidR="00B77F1A" w:rsidRPr="00EC3B0D" w:rsidRDefault="00B77F1A" w:rsidP="00B77F1A">
            <w:pPr>
              <w:spacing w:after="0"/>
              <w:jc w:val="center"/>
              <w:rPr>
                <w:rFonts w:ascii="Garamond" w:hAnsi="Garamond" w:cs="Calibri"/>
              </w:rPr>
            </w:pPr>
            <w:bookmarkStart w:id="1" w:name="_Hlk166579321"/>
            <w:r w:rsidRPr="00EC3B0D">
              <w:rPr>
                <w:rFonts w:ascii="Garamond" w:hAnsi="Garamond" w:cs="Calibri"/>
                <w:b/>
                <w:bCs/>
              </w:rPr>
              <w:t>Data e luogo del controllo:</w:t>
            </w:r>
            <w:r>
              <w:rPr>
                <w:rFonts w:ascii="Garamond" w:hAnsi="Garamond" w:cs="Calibri"/>
                <w:b/>
                <w:bCs/>
              </w:rPr>
              <w:t xml:space="preserve"> </w:t>
            </w:r>
            <w:r w:rsidR="00A11107">
              <w:rPr>
                <w:rFonts w:ascii="Garamond" w:hAnsi="Garamond" w:cs="Calibri"/>
              </w:rPr>
              <w:t>06</w:t>
            </w:r>
            <w:r w:rsidRPr="00EC3B0D">
              <w:rPr>
                <w:rFonts w:ascii="Garamond" w:hAnsi="Garamond" w:cs="Calibri"/>
              </w:rPr>
              <w:t>/</w:t>
            </w:r>
            <w:r w:rsidR="00A11107">
              <w:rPr>
                <w:rFonts w:ascii="Garamond" w:hAnsi="Garamond" w:cs="Calibri"/>
              </w:rPr>
              <w:t>06</w:t>
            </w:r>
            <w:r w:rsidRPr="00EC3B0D">
              <w:rPr>
                <w:rFonts w:ascii="Garamond" w:hAnsi="Garamond" w:cs="Calibri"/>
              </w:rPr>
              <w:t>/</w:t>
            </w:r>
            <w:r w:rsidR="00A11107">
              <w:rPr>
                <w:rFonts w:ascii="Garamond" w:hAnsi="Garamond" w:cs="Calibri"/>
              </w:rPr>
              <w:t>2024</w:t>
            </w:r>
          </w:p>
        </w:tc>
      </w:tr>
      <w:tr w:rsidR="00393634" w:rsidRPr="00EC3B0D" w14:paraId="70A5A2DE" w14:textId="77777777" w:rsidTr="00B77F1A">
        <w:trPr>
          <w:trHeight w:val="624"/>
        </w:trPr>
        <w:tc>
          <w:tcPr>
            <w:tcW w:w="5000" w:type="pct"/>
            <w:tcBorders>
              <w:top w:val="single" w:sz="4" w:space="0" w:color="auto"/>
              <w:left w:val="single" w:sz="4" w:space="0" w:color="auto"/>
              <w:bottom w:val="single" w:sz="4" w:space="0" w:color="auto"/>
              <w:right w:val="single" w:sz="4" w:space="0" w:color="auto"/>
            </w:tcBorders>
            <w:vAlign w:val="center"/>
          </w:tcPr>
          <w:p w14:paraId="65FE879E" w14:textId="61CBBF52" w:rsidR="00393634" w:rsidRPr="00EC3B0D" w:rsidRDefault="00393634" w:rsidP="00B77F1A">
            <w:pPr>
              <w:spacing w:after="0"/>
              <w:jc w:val="center"/>
              <w:rPr>
                <w:rFonts w:ascii="Garamond" w:hAnsi="Garamond" w:cs="Calibri"/>
                <w:b/>
              </w:rPr>
            </w:pPr>
            <w:r w:rsidRPr="00EC3B0D">
              <w:rPr>
                <w:rFonts w:ascii="Garamond" w:hAnsi="Garamond" w:cs="Calibri"/>
                <w:b/>
              </w:rPr>
              <w:t>Incaricato del controllo:</w:t>
            </w:r>
            <w:r>
              <w:rPr>
                <w:rFonts w:ascii="Garamond" w:hAnsi="Garamond" w:cs="Calibri"/>
                <w:b/>
              </w:rPr>
              <w:t xml:space="preserve"> ______________________________ </w:t>
            </w:r>
            <w:r w:rsidRPr="00EC3B0D">
              <w:rPr>
                <w:rFonts w:ascii="Garamond" w:hAnsi="Garamond" w:cs="Calibri"/>
                <w:b/>
              </w:rPr>
              <w:t>Firma</w:t>
            </w:r>
          </w:p>
        </w:tc>
      </w:tr>
      <w:tr w:rsidR="00393634" w:rsidRPr="00EC3B0D" w14:paraId="725E3B7E" w14:textId="77777777" w:rsidTr="00B77F1A">
        <w:trPr>
          <w:trHeight w:val="624"/>
        </w:trPr>
        <w:tc>
          <w:tcPr>
            <w:tcW w:w="5000" w:type="pct"/>
            <w:tcBorders>
              <w:top w:val="single" w:sz="4" w:space="0" w:color="auto"/>
              <w:left w:val="single" w:sz="4" w:space="0" w:color="auto"/>
              <w:bottom w:val="single" w:sz="4" w:space="0" w:color="auto"/>
              <w:right w:val="single" w:sz="4" w:space="0" w:color="auto"/>
            </w:tcBorders>
            <w:vAlign w:val="center"/>
          </w:tcPr>
          <w:p w14:paraId="1D662320" w14:textId="2B4ECB6C" w:rsidR="00393634" w:rsidRPr="00EC3B0D" w:rsidRDefault="00393634" w:rsidP="00B77F1A">
            <w:pPr>
              <w:spacing w:after="0"/>
              <w:jc w:val="center"/>
              <w:rPr>
                <w:rFonts w:ascii="Garamond" w:hAnsi="Garamond" w:cs="Calibri"/>
                <w:b/>
              </w:rPr>
            </w:pPr>
            <w:r w:rsidRPr="00EC3B0D">
              <w:rPr>
                <w:rFonts w:ascii="Garamond" w:hAnsi="Garamond" w:cs="Calibri"/>
                <w:b/>
              </w:rPr>
              <w:lastRenderedPageBreak/>
              <w:t>Responsabile del controllo</w:t>
            </w:r>
            <w:r>
              <w:rPr>
                <w:rFonts w:ascii="Garamond" w:hAnsi="Garamond" w:cs="Calibri"/>
                <w:b/>
              </w:rPr>
              <w:t xml:space="preserve">: ___________________________   </w:t>
            </w:r>
            <w:r w:rsidRPr="00EC3B0D">
              <w:rPr>
                <w:rFonts w:ascii="Garamond" w:hAnsi="Garamond" w:cs="Calibri"/>
                <w:b/>
              </w:rPr>
              <w:t>Firma</w:t>
            </w:r>
          </w:p>
        </w:tc>
      </w:tr>
      <w:bookmarkEnd w:id="1"/>
    </w:tbl>
    <w:p w14:paraId="685D7ED1" w14:textId="77777777" w:rsidR="00393634" w:rsidRPr="00124F3A" w:rsidRDefault="00393634" w:rsidP="00BB1F32"/>
    <w:sectPr w:rsidR="00393634" w:rsidRPr="00124F3A" w:rsidSect="00FD3D56">
      <w:headerReference w:type="default" r:id="rId8"/>
      <w:footerReference w:type="default" r:id="rId9"/>
      <w:pgSz w:w="16838" w:h="11906" w:orient="landscape"/>
      <w:pgMar w:top="1768" w:right="1417" w:bottom="1134" w:left="1134" w:header="708" w:footer="9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EEFA1" w14:textId="77777777" w:rsidR="001E60A0" w:rsidRDefault="001E60A0" w:rsidP="002110BC">
      <w:pPr>
        <w:spacing w:after="0" w:line="240" w:lineRule="auto"/>
      </w:pPr>
      <w:r>
        <w:separator/>
      </w:r>
    </w:p>
  </w:endnote>
  <w:endnote w:type="continuationSeparator" w:id="0">
    <w:p w14:paraId="460C2AC2" w14:textId="77777777" w:rsidR="001E60A0" w:rsidRDefault="001E60A0" w:rsidP="002110BC">
      <w:pPr>
        <w:spacing w:after="0" w:line="240" w:lineRule="auto"/>
      </w:pPr>
      <w:r>
        <w:continuationSeparator/>
      </w:r>
    </w:p>
  </w:endnote>
  <w:endnote w:type="continuationNotice" w:id="1">
    <w:p w14:paraId="028EAF3D" w14:textId="77777777" w:rsidR="001E60A0" w:rsidRDefault="001E60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Cambria"/>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Raleway">
    <w:altName w:val="Trebuchet MS"/>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389815"/>
      <w:docPartObj>
        <w:docPartGallery w:val="Page Numbers (Bottom of Page)"/>
        <w:docPartUnique/>
      </w:docPartObj>
    </w:sdtPr>
    <w:sdtEndPr/>
    <w:sdtContent>
      <w:p w14:paraId="5F0AB3E4" w14:textId="624C6AE2" w:rsidR="001E60A0" w:rsidRPr="00105F71" w:rsidRDefault="001E60A0" w:rsidP="00105F71">
        <w:pPr>
          <w:pStyle w:val="Pidipagina"/>
          <w:jc w:val="center"/>
          <w:rPr>
            <w:rFonts w:ascii="Garamond" w:hAnsi="Garamond"/>
          </w:rPr>
        </w:pPr>
        <w:r w:rsidRPr="00171D13">
          <w:rPr>
            <w:rFonts w:ascii="Garamond" w:hAnsi="Garamond"/>
          </w:rPr>
          <w:fldChar w:fldCharType="begin"/>
        </w:r>
        <w:r w:rsidRPr="00171D13">
          <w:rPr>
            <w:rFonts w:ascii="Garamond" w:hAnsi="Garamond"/>
          </w:rPr>
          <w:instrText>PAGE   \* MERGEFORMAT</w:instrText>
        </w:r>
        <w:r w:rsidRPr="00171D13">
          <w:rPr>
            <w:rFonts w:ascii="Garamond" w:hAnsi="Garamond"/>
          </w:rPr>
          <w:fldChar w:fldCharType="separate"/>
        </w:r>
        <w:r w:rsidRPr="00171D13">
          <w:rPr>
            <w:rFonts w:ascii="Garamond" w:hAnsi="Garamond"/>
          </w:rPr>
          <w:t>2</w:t>
        </w:r>
        <w:r w:rsidRPr="00171D13">
          <w:rPr>
            <w:rFonts w:ascii="Garamond" w:hAnsi="Garamond"/>
          </w:rPr>
          <w:fldChar w:fldCharType="end"/>
        </w:r>
      </w:p>
      <w:p w14:paraId="458B50BA" w14:textId="416B181C" w:rsidR="001E60A0" w:rsidRDefault="006B75BC" w:rsidP="00924E75">
        <w:pPr>
          <w:pStyle w:val="Pidipagin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A8FE0" w14:textId="77777777" w:rsidR="001E60A0" w:rsidRDefault="001E60A0" w:rsidP="002110BC">
      <w:pPr>
        <w:spacing w:after="0" w:line="240" w:lineRule="auto"/>
      </w:pPr>
      <w:r>
        <w:separator/>
      </w:r>
    </w:p>
  </w:footnote>
  <w:footnote w:type="continuationSeparator" w:id="0">
    <w:p w14:paraId="45B653A8" w14:textId="77777777" w:rsidR="001E60A0" w:rsidRDefault="001E60A0" w:rsidP="002110BC">
      <w:pPr>
        <w:spacing w:after="0" w:line="240" w:lineRule="auto"/>
      </w:pPr>
      <w:r>
        <w:continuationSeparator/>
      </w:r>
    </w:p>
  </w:footnote>
  <w:footnote w:type="continuationNotice" w:id="1">
    <w:p w14:paraId="60CC5BA2" w14:textId="77777777" w:rsidR="001E60A0" w:rsidRDefault="001E60A0">
      <w:pPr>
        <w:spacing w:after="0" w:line="240" w:lineRule="auto"/>
      </w:pPr>
    </w:p>
  </w:footnote>
  <w:footnote w:id="2">
    <w:p w14:paraId="4E4B52DA" w14:textId="6D6AD3AA" w:rsidR="001E60A0" w:rsidRPr="00B834C8" w:rsidRDefault="001E60A0" w:rsidP="00B834C8">
      <w:pPr>
        <w:rPr>
          <w:rFonts w:ascii="Garamond" w:hAnsi="Garamond"/>
          <w:sz w:val="20"/>
          <w:szCs w:val="20"/>
        </w:rPr>
      </w:pPr>
      <w:r w:rsidRPr="00B834C8">
        <w:rPr>
          <w:rStyle w:val="Rimandonotaapidipagina"/>
          <w:rFonts w:ascii="Garamond" w:hAnsi="Garamond"/>
          <w:sz w:val="20"/>
          <w:szCs w:val="20"/>
        </w:rPr>
        <w:footnoteRef/>
      </w:r>
      <w:r w:rsidRPr="00B834C8">
        <w:rPr>
          <w:rFonts w:ascii="Garamond" w:hAnsi="Garamond"/>
          <w:sz w:val="20"/>
          <w:szCs w:val="20"/>
        </w:rPr>
        <w:t xml:space="preserve"> </w:t>
      </w:r>
      <w:r w:rsidRPr="00B834C8">
        <w:rPr>
          <w:rStyle w:val="ui-provider"/>
          <w:rFonts w:ascii="Garamond" w:hAnsi="Garamond"/>
          <w:sz w:val="20"/>
          <w:szCs w:val="20"/>
        </w:rPr>
        <w:t xml:space="preserve">All’interno delle colonne </w:t>
      </w:r>
      <w:r w:rsidRPr="00B834C8">
        <w:rPr>
          <w:rStyle w:val="ui-provider"/>
          <w:rFonts w:ascii="Garamond" w:hAnsi="Garamond" w:cstheme="minorHAnsi"/>
          <w:sz w:val="20"/>
          <w:szCs w:val="20"/>
        </w:rPr>
        <w:t>«Documentazione di supporto» e «Note»</w:t>
      </w:r>
      <w:r w:rsidRPr="00B834C8">
        <w:rPr>
          <w:rStyle w:val="ui-provider"/>
          <w:rFonts w:ascii="Garamond" w:hAnsi="Garamond"/>
          <w:sz w:val="20"/>
          <w:szCs w:val="20"/>
        </w:rPr>
        <w:t xml:space="preserve"> si riportano alcune indicazioni utili all’identificazione dei documenti da visionare e delle verifiche da effettuare ai fini della compilazione della presente </w:t>
      </w:r>
      <w:r w:rsidRPr="00B834C8">
        <w:rPr>
          <w:rStyle w:val="ui-provider"/>
          <w:rFonts w:ascii="Garamond" w:hAnsi="Garamond"/>
          <w:i/>
          <w:iCs/>
          <w:sz w:val="20"/>
          <w:szCs w:val="20"/>
        </w:rPr>
        <w:t>checklist</w:t>
      </w:r>
      <w:r w:rsidRPr="00B834C8">
        <w:rPr>
          <w:rStyle w:val="ui-provider"/>
          <w:rFonts w:ascii="Garamond" w:hAnsi="Garamond"/>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D8AD5" w14:textId="6E3837E8" w:rsidR="001E60A0" w:rsidRPr="00090711" w:rsidRDefault="001E60A0" w:rsidP="002110BC">
    <w:pPr>
      <w:pStyle w:val="Intestazione"/>
      <w:jc w:val="center"/>
      <w:rPr>
        <w:b/>
        <w:bCs/>
      </w:rPr>
    </w:pPr>
    <w:r>
      <w:rPr>
        <w:noProof/>
        <w:lang w:eastAsia="it-IT"/>
      </w:rPr>
      <w:drawing>
        <wp:inline distT="0" distB="0" distL="0" distR="0" wp14:anchorId="7DC5A0FC" wp14:editId="21BDDE5B">
          <wp:extent cx="8528685" cy="352425"/>
          <wp:effectExtent l="0" t="0" r="0" b="0"/>
          <wp:docPr id="327180176" name="Immagine 327180176"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411B7"/>
    <w:multiLevelType w:val="hybridMultilevel"/>
    <w:tmpl w:val="2146071E"/>
    <w:lvl w:ilvl="0" w:tplc="834698A6">
      <w:start w:val="1"/>
      <w:numFmt w:val="upperLetter"/>
      <w:lvlText w:val="(%1)"/>
      <w:lvlJc w:val="left"/>
      <w:pPr>
        <w:ind w:left="720" w:hanging="360"/>
      </w:pPr>
      <w:rPr>
        <w:rFonts w:ascii="Garamond" w:eastAsia="Times New Roman" w:hAnsi="Garamond" w:cstheme="minorHAnsi" w:hint="default"/>
        <w:b/>
        <w:bCs/>
        <w:color w:val="00206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E33903"/>
    <w:multiLevelType w:val="hybridMultilevel"/>
    <w:tmpl w:val="E7BA6EF6"/>
    <w:lvl w:ilvl="0" w:tplc="F208DBF8">
      <w:start w:val="1"/>
      <w:numFmt w:val="bullet"/>
      <w:lvlText w:val="-"/>
      <w:lvlJc w:val="left"/>
      <w:pPr>
        <w:ind w:left="360" w:hanging="360"/>
      </w:pPr>
      <w:rPr>
        <w:rFonts w:ascii="Garamond" w:eastAsiaTheme="minorHAnsi" w:hAnsi="Garamond"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D677395"/>
    <w:multiLevelType w:val="hybridMultilevel"/>
    <w:tmpl w:val="6A802338"/>
    <w:lvl w:ilvl="0" w:tplc="F208DBF8">
      <w:start w:val="1"/>
      <w:numFmt w:val="bullet"/>
      <w:lvlText w:val="-"/>
      <w:lvlJc w:val="left"/>
      <w:pPr>
        <w:ind w:left="360" w:hanging="360"/>
      </w:pPr>
      <w:rPr>
        <w:rFonts w:ascii="Garamond" w:eastAsiaTheme="minorHAnsi" w:hAnsi="Garamond"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4915CB"/>
    <w:multiLevelType w:val="hybridMultilevel"/>
    <w:tmpl w:val="202228C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D4D6786"/>
    <w:multiLevelType w:val="hybridMultilevel"/>
    <w:tmpl w:val="72ACA7B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7961578D"/>
    <w:multiLevelType w:val="hybridMultilevel"/>
    <w:tmpl w:val="202228C4"/>
    <w:lvl w:ilvl="0" w:tplc="04100011">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5E"/>
    <w:rsid w:val="0000402C"/>
    <w:rsid w:val="0000613E"/>
    <w:rsid w:val="00012A6B"/>
    <w:rsid w:val="0001324C"/>
    <w:rsid w:val="00013E68"/>
    <w:rsid w:val="00014378"/>
    <w:rsid w:val="0001508C"/>
    <w:rsid w:val="00015F99"/>
    <w:rsid w:val="000170C6"/>
    <w:rsid w:val="00017FAC"/>
    <w:rsid w:val="00023C3C"/>
    <w:rsid w:val="00024A14"/>
    <w:rsid w:val="00026A0A"/>
    <w:rsid w:val="00032678"/>
    <w:rsid w:val="0003406A"/>
    <w:rsid w:val="0003474D"/>
    <w:rsid w:val="00034C75"/>
    <w:rsid w:val="00035594"/>
    <w:rsid w:val="000360D8"/>
    <w:rsid w:val="0003684C"/>
    <w:rsid w:val="000413B4"/>
    <w:rsid w:val="0004535C"/>
    <w:rsid w:val="00045888"/>
    <w:rsid w:val="00046BFD"/>
    <w:rsid w:val="00046DD7"/>
    <w:rsid w:val="00046EA1"/>
    <w:rsid w:val="00047FB9"/>
    <w:rsid w:val="00051775"/>
    <w:rsid w:val="0005375E"/>
    <w:rsid w:val="00054385"/>
    <w:rsid w:val="00055F8F"/>
    <w:rsid w:val="00056868"/>
    <w:rsid w:val="00056934"/>
    <w:rsid w:val="00056AAA"/>
    <w:rsid w:val="000622E3"/>
    <w:rsid w:val="0006364A"/>
    <w:rsid w:val="0006489B"/>
    <w:rsid w:val="000660FB"/>
    <w:rsid w:val="00066921"/>
    <w:rsid w:val="000708AB"/>
    <w:rsid w:val="000711F6"/>
    <w:rsid w:val="000718F6"/>
    <w:rsid w:val="00074A4C"/>
    <w:rsid w:val="00080CDB"/>
    <w:rsid w:val="000818D2"/>
    <w:rsid w:val="000836FD"/>
    <w:rsid w:val="00085A72"/>
    <w:rsid w:val="00090711"/>
    <w:rsid w:val="00092123"/>
    <w:rsid w:val="00092D27"/>
    <w:rsid w:val="00092F18"/>
    <w:rsid w:val="00092FAA"/>
    <w:rsid w:val="00093B54"/>
    <w:rsid w:val="00094F6E"/>
    <w:rsid w:val="00095A31"/>
    <w:rsid w:val="00096186"/>
    <w:rsid w:val="000977A6"/>
    <w:rsid w:val="000A01B2"/>
    <w:rsid w:val="000A095F"/>
    <w:rsid w:val="000A0DC0"/>
    <w:rsid w:val="000A1F12"/>
    <w:rsid w:val="000A3C32"/>
    <w:rsid w:val="000A505E"/>
    <w:rsid w:val="000A6914"/>
    <w:rsid w:val="000A73CE"/>
    <w:rsid w:val="000A7F92"/>
    <w:rsid w:val="000B1A3C"/>
    <w:rsid w:val="000B1B7C"/>
    <w:rsid w:val="000B1BD7"/>
    <w:rsid w:val="000B209B"/>
    <w:rsid w:val="000B3335"/>
    <w:rsid w:val="000B4416"/>
    <w:rsid w:val="000B59D0"/>
    <w:rsid w:val="000B71B0"/>
    <w:rsid w:val="000B731E"/>
    <w:rsid w:val="000C1CD5"/>
    <w:rsid w:val="000C27C0"/>
    <w:rsid w:val="000C359F"/>
    <w:rsid w:val="000C363F"/>
    <w:rsid w:val="000C399F"/>
    <w:rsid w:val="000C48AC"/>
    <w:rsid w:val="000C4917"/>
    <w:rsid w:val="000C61F5"/>
    <w:rsid w:val="000C7D8B"/>
    <w:rsid w:val="000D1B41"/>
    <w:rsid w:val="000D1D9F"/>
    <w:rsid w:val="000D21A9"/>
    <w:rsid w:val="000D4463"/>
    <w:rsid w:val="000D4D11"/>
    <w:rsid w:val="000D572A"/>
    <w:rsid w:val="000D6C56"/>
    <w:rsid w:val="000D7E07"/>
    <w:rsid w:val="000E0ED7"/>
    <w:rsid w:val="000E0F03"/>
    <w:rsid w:val="000E2CEB"/>
    <w:rsid w:val="000E373E"/>
    <w:rsid w:val="000E5145"/>
    <w:rsid w:val="000E77E3"/>
    <w:rsid w:val="000F143F"/>
    <w:rsid w:val="000F2EA6"/>
    <w:rsid w:val="000F33E6"/>
    <w:rsid w:val="000F573E"/>
    <w:rsid w:val="000F5E2D"/>
    <w:rsid w:val="000F687D"/>
    <w:rsid w:val="00101180"/>
    <w:rsid w:val="0010138A"/>
    <w:rsid w:val="00102096"/>
    <w:rsid w:val="00102886"/>
    <w:rsid w:val="00103966"/>
    <w:rsid w:val="001042D9"/>
    <w:rsid w:val="00104BA5"/>
    <w:rsid w:val="00104BCF"/>
    <w:rsid w:val="00105F71"/>
    <w:rsid w:val="001060E9"/>
    <w:rsid w:val="00106EA3"/>
    <w:rsid w:val="001104A4"/>
    <w:rsid w:val="0011112D"/>
    <w:rsid w:val="00111A50"/>
    <w:rsid w:val="001122EC"/>
    <w:rsid w:val="00113220"/>
    <w:rsid w:val="001163E1"/>
    <w:rsid w:val="00121463"/>
    <w:rsid w:val="00124F3A"/>
    <w:rsid w:val="00125DCE"/>
    <w:rsid w:val="00127435"/>
    <w:rsid w:val="00132EB5"/>
    <w:rsid w:val="00134520"/>
    <w:rsid w:val="00135068"/>
    <w:rsid w:val="001353D0"/>
    <w:rsid w:val="001359D8"/>
    <w:rsid w:val="0014039E"/>
    <w:rsid w:val="00140ED0"/>
    <w:rsid w:val="00141EC9"/>
    <w:rsid w:val="00143671"/>
    <w:rsid w:val="0014507F"/>
    <w:rsid w:val="0014568D"/>
    <w:rsid w:val="0014752C"/>
    <w:rsid w:val="001475DB"/>
    <w:rsid w:val="00147F7C"/>
    <w:rsid w:val="0015044F"/>
    <w:rsid w:val="001516E7"/>
    <w:rsid w:val="00152646"/>
    <w:rsid w:val="00153F9C"/>
    <w:rsid w:val="00154798"/>
    <w:rsid w:val="00155F2E"/>
    <w:rsid w:val="0015709F"/>
    <w:rsid w:val="0015719C"/>
    <w:rsid w:val="0015732E"/>
    <w:rsid w:val="00161CBD"/>
    <w:rsid w:val="00163CB7"/>
    <w:rsid w:val="00164500"/>
    <w:rsid w:val="00164773"/>
    <w:rsid w:val="001677FA"/>
    <w:rsid w:val="00170BB4"/>
    <w:rsid w:val="00170CAB"/>
    <w:rsid w:val="00171620"/>
    <w:rsid w:val="00171993"/>
    <w:rsid w:val="00171D13"/>
    <w:rsid w:val="001727C6"/>
    <w:rsid w:val="0017513E"/>
    <w:rsid w:val="001754C3"/>
    <w:rsid w:val="00175B10"/>
    <w:rsid w:val="00176C69"/>
    <w:rsid w:val="00180BB1"/>
    <w:rsid w:val="0018102F"/>
    <w:rsid w:val="00181126"/>
    <w:rsid w:val="00181969"/>
    <w:rsid w:val="00182AE4"/>
    <w:rsid w:val="00186F41"/>
    <w:rsid w:val="001876A8"/>
    <w:rsid w:val="0019139F"/>
    <w:rsid w:val="0019596A"/>
    <w:rsid w:val="001A1948"/>
    <w:rsid w:val="001A39C2"/>
    <w:rsid w:val="001A548A"/>
    <w:rsid w:val="001A6C81"/>
    <w:rsid w:val="001B1359"/>
    <w:rsid w:val="001B4326"/>
    <w:rsid w:val="001B4C0F"/>
    <w:rsid w:val="001B4EB6"/>
    <w:rsid w:val="001C1BCB"/>
    <w:rsid w:val="001C2E4D"/>
    <w:rsid w:val="001C4776"/>
    <w:rsid w:val="001C4AC6"/>
    <w:rsid w:val="001C66FF"/>
    <w:rsid w:val="001D23DA"/>
    <w:rsid w:val="001D589A"/>
    <w:rsid w:val="001D7416"/>
    <w:rsid w:val="001E00E0"/>
    <w:rsid w:val="001E07A4"/>
    <w:rsid w:val="001E10D7"/>
    <w:rsid w:val="001E1433"/>
    <w:rsid w:val="001E2C0A"/>
    <w:rsid w:val="001E31D2"/>
    <w:rsid w:val="001E3287"/>
    <w:rsid w:val="001E3593"/>
    <w:rsid w:val="001E3E92"/>
    <w:rsid w:val="001E51F0"/>
    <w:rsid w:val="001E5D0B"/>
    <w:rsid w:val="001E60A0"/>
    <w:rsid w:val="001E6E40"/>
    <w:rsid w:val="001F1F4F"/>
    <w:rsid w:val="001F2EC0"/>
    <w:rsid w:val="001F4947"/>
    <w:rsid w:val="001F777D"/>
    <w:rsid w:val="00200B10"/>
    <w:rsid w:val="00200C43"/>
    <w:rsid w:val="002110BC"/>
    <w:rsid w:val="00214A08"/>
    <w:rsid w:val="00214ED4"/>
    <w:rsid w:val="00216E0A"/>
    <w:rsid w:val="00216F49"/>
    <w:rsid w:val="0022098D"/>
    <w:rsid w:val="0022258B"/>
    <w:rsid w:val="00222CDA"/>
    <w:rsid w:val="002233A5"/>
    <w:rsid w:val="002239FD"/>
    <w:rsid w:val="00226428"/>
    <w:rsid w:val="00227373"/>
    <w:rsid w:val="0022772F"/>
    <w:rsid w:val="002334D2"/>
    <w:rsid w:val="00234C12"/>
    <w:rsid w:val="002362D6"/>
    <w:rsid w:val="002403B6"/>
    <w:rsid w:val="0024155A"/>
    <w:rsid w:val="00241956"/>
    <w:rsid w:val="00241DFC"/>
    <w:rsid w:val="00243903"/>
    <w:rsid w:val="00243A17"/>
    <w:rsid w:val="00244836"/>
    <w:rsid w:val="00244DAD"/>
    <w:rsid w:val="002543E6"/>
    <w:rsid w:val="002545D9"/>
    <w:rsid w:val="0025507D"/>
    <w:rsid w:val="00255A5B"/>
    <w:rsid w:val="00257D38"/>
    <w:rsid w:val="00257F14"/>
    <w:rsid w:val="00257FB2"/>
    <w:rsid w:val="002606C4"/>
    <w:rsid w:val="00261F40"/>
    <w:rsid w:val="0026341E"/>
    <w:rsid w:val="00266A4F"/>
    <w:rsid w:val="00267446"/>
    <w:rsid w:val="00267CCD"/>
    <w:rsid w:val="00276575"/>
    <w:rsid w:val="002811DE"/>
    <w:rsid w:val="00283B14"/>
    <w:rsid w:val="00283EAE"/>
    <w:rsid w:val="00286F64"/>
    <w:rsid w:val="00291973"/>
    <w:rsid w:val="00292368"/>
    <w:rsid w:val="00292C78"/>
    <w:rsid w:val="00295000"/>
    <w:rsid w:val="0029540C"/>
    <w:rsid w:val="00295670"/>
    <w:rsid w:val="00295CD6"/>
    <w:rsid w:val="00296598"/>
    <w:rsid w:val="002A0519"/>
    <w:rsid w:val="002A1A36"/>
    <w:rsid w:val="002A2985"/>
    <w:rsid w:val="002A3681"/>
    <w:rsid w:val="002A4273"/>
    <w:rsid w:val="002A5617"/>
    <w:rsid w:val="002A6DCC"/>
    <w:rsid w:val="002A7022"/>
    <w:rsid w:val="002B1B5B"/>
    <w:rsid w:val="002B37A4"/>
    <w:rsid w:val="002B39D0"/>
    <w:rsid w:val="002C045A"/>
    <w:rsid w:val="002C171E"/>
    <w:rsid w:val="002C35B0"/>
    <w:rsid w:val="002C4B9A"/>
    <w:rsid w:val="002C560D"/>
    <w:rsid w:val="002C6043"/>
    <w:rsid w:val="002C6C91"/>
    <w:rsid w:val="002C7028"/>
    <w:rsid w:val="002D11B8"/>
    <w:rsid w:val="002D3547"/>
    <w:rsid w:val="002D559F"/>
    <w:rsid w:val="002E15A3"/>
    <w:rsid w:val="002E15DB"/>
    <w:rsid w:val="002E1F48"/>
    <w:rsid w:val="002E24CD"/>
    <w:rsid w:val="002E35B5"/>
    <w:rsid w:val="002E3E7E"/>
    <w:rsid w:val="002F0BE7"/>
    <w:rsid w:val="002F1A9B"/>
    <w:rsid w:val="002F2169"/>
    <w:rsid w:val="002F2887"/>
    <w:rsid w:val="002F2B93"/>
    <w:rsid w:val="002F2E63"/>
    <w:rsid w:val="002F54ED"/>
    <w:rsid w:val="002F6E18"/>
    <w:rsid w:val="00302C46"/>
    <w:rsid w:val="00302D03"/>
    <w:rsid w:val="003039B4"/>
    <w:rsid w:val="003065F9"/>
    <w:rsid w:val="00310A95"/>
    <w:rsid w:val="00311B4B"/>
    <w:rsid w:val="00313632"/>
    <w:rsid w:val="00314461"/>
    <w:rsid w:val="003154ED"/>
    <w:rsid w:val="0031584C"/>
    <w:rsid w:val="00320D0F"/>
    <w:rsid w:val="00321BB8"/>
    <w:rsid w:val="00323122"/>
    <w:rsid w:val="003236CF"/>
    <w:rsid w:val="00324447"/>
    <w:rsid w:val="00326FB5"/>
    <w:rsid w:val="003272E1"/>
    <w:rsid w:val="003273D6"/>
    <w:rsid w:val="00330928"/>
    <w:rsid w:val="0033356D"/>
    <w:rsid w:val="00334161"/>
    <w:rsid w:val="00335F7D"/>
    <w:rsid w:val="003367F9"/>
    <w:rsid w:val="00336E5E"/>
    <w:rsid w:val="00341A31"/>
    <w:rsid w:val="0034234A"/>
    <w:rsid w:val="00343E7D"/>
    <w:rsid w:val="00345896"/>
    <w:rsid w:val="003470EA"/>
    <w:rsid w:val="00347BB1"/>
    <w:rsid w:val="00347D63"/>
    <w:rsid w:val="00351D9E"/>
    <w:rsid w:val="003537E9"/>
    <w:rsid w:val="00361484"/>
    <w:rsid w:val="00362F4F"/>
    <w:rsid w:val="00363060"/>
    <w:rsid w:val="00364CED"/>
    <w:rsid w:val="00365B41"/>
    <w:rsid w:val="003661DB"/>
    <w:rsid w:val="00366FED"/>
    <w:rsid w:val="003716EB"/>
    <w:rsid w:val="00371A7E"/>
    <w:rsid w:val="00371D95"/>
    <w:rsid w:val="00373287"/>
    <w:rsid w:val="00373CC7"/>
    <w:rsid w:val="00375FEA"/>
    <w:rsid w:val="00376264"/>
    <w:rsid w:val="00377EED"/>
    <w:rsid w:val="003825BA"/>
    <w:rsid w:val="00384C75"/>
    <w:rsid w:val="003852D4"/>
    <w:rsid w:val="00387021"/>
    <w:rsid w:val="003908EF"/>
    <w:rsid w:val="00393634"/>
    <w:rsid w:val="00393A25"/>
    <w:rsid w:val="0039482F"/>
    <w:rsid w:val="00395ED8"/>
    <w:rsid w:val="00397A83"/>
    <w:rsid w:val="00397F69"/>
    <w:rsid w:val="003A01D2"/>
    <w:rsid w:val="003A0449"/>
    <w:rsid w:val="003A1258"/>
    <w:rsid w:val="003A1619"/>
    <w:rsid w:val="003A268E"/>
    <w:rsid w:val="003A47AD"/>
    <w:rsid w:val="003A5365"/>
    <w:rsid w:val="003A6AB9"/>
    <w:rsid w:val="003B06EF"/>
    <w:rsid w:val="003B2EDF"/>
    <w:rsid w:val="003B309C"/>
    <w:rsid w:val="003B61A3"/>
    <w:rsid w:val="003B68D8"/>
    <w:rsid w:val="003B7FD9"/>
    <w:rsid w:val="003C0092"/>
    <w:rsid w:val="003C21CC"/>
    <w:rsid w:val="003C3850"/>
    <w:rsid w:val="003C6927"/>
    <w:rsid w:val="003C69E0"/>
    <w:rsid w:val="003C78AF"/>
    <w:rsid w:val="003D032F"/>
    <w:rsid w:val="003D2274"/>
    <w:rsid w:val="003D5DC0"/>
    <w:rsid w:val="003D62AF"/>
    <w:rsid w:val="003D65D2"/>
    <w:rsid w:val="003E0026"/>
    <w:rsid w:val="003E002E"/>
    <w:rsid w:val="003E39BF"/>
    <w:rsid w:val="003E497C"/>
    <w:rsid w:val="003E6363"/>
    <w:rsid w:val="003E63E2"/>
    <w:rsid w:val="003E6E16"/>
    <w:rsid w:val="003E7035"/>
    <w:rsid w:val="003F0684"/>
    <w:rsid w:val="003F270F"/>
    <w:rsid w:val="003F2B54"/>
    <w:rsid w:val="003F4A21"/>
    <w:rsid w:val="003F5853"/>
    <w:rsid w:val="004007E8"/>
    <w:rsid w:val="00400B1E"/>
    <w:rsid w:val="00403E12"/>
    <w:rsid w:val="0040438D"/>
    <w:rsid w:val="00404CE7"/>
    <w:rsid w:val="0040702E"/>
    <w:rsid w:val="004105EF"/>
    <w:rsid w:val="0041346A"/>
    <w:rsid w:val="00414A05"/>
    <w:rsid w:val="004163B0"/>
    <w:rsid w:val="0042193D"/>
    <w:rsid w:val="00421C13"/>
    <w:rsid w:val="00423110"/>
    <w:rsid w:val="0042411A"/>
    <w:rsid w:val="004271B6"/>
    <w:rsid w:val="00431576"/>
    <w:rsid w:val="0043161E"/>
    <w:rsid w:val="0044030D"/>
    <w:rsid w:val="00441EF6"/>
    <w:rsid w:val="00442E50"/>
    <w:rsid w:val="004442A6"/>
    <w:rsid w:val="00444B82"/>
    <w:rsid w:val="00445E2A"/>
    <w:rsid w:val="00450D53"/>
    <w:rsid w:val="0045104F"/>
    <w:rsid w:val="00454349"/>
    <w:rsid w:val="00455F86"/>
    <w:rsid w:val="00456D8D"/>
    <w:rsid w:val="00460107"/>
    <w:rsid w:val="0046373C"/>
    <w:rsid w:val="004664B5"/>
    <w:rsid w:val="00466EB0"/>
    <w:rsid w:val="0047195E"/>
    <w:rsid w:val="0047337F"/>
    <w:rsid w:val="00474622"/>
    <w:rsid w:val="004749EA"/>
    <w:rsid w:val="00482CE1"/>
    <w:rsid w:val="00483C63"/>
    <w:rsid w:val="004853D2"/>
    <w:rsid w:val="00486072"/>
    <w:rsid w:val="004866CD"/>
    <w:rsid w:val="00487664"/>
    <w:rsid w:val="00487C10"/>
    <w:rsid w:val="00487F45"/>
    <w:rsid w:val="00493BF8"/>
    <w:rsid w:val="004955E3"/>
    <w:rsid w:val="004A1E02"/>
    <w:rsid w:val="004A25FA"/>
    <w:rsid w:val="004A4C6E"/>
    <w:rsid w:val="004A593A"/>
    <w:rsid w:val="004A6FAF"/>
    <w:rsid w:val="004B05CB"/>
    <w:rsid w:val="004B0C99"/>
    <w:rsid w:val="004B2125"/>
    <w:rsid w:val="004B27F5"/>
    <w:rsid w:val="004B2CCB"/>
    <w:rsid w:val="004C16B5"/>
    <w:rsid w:val="004C205F"/>
    <w:rsid w:val="004C31FF"/>
    <w:rsid w:val="004C6124"/>
    <w:rsid w:val="004D080E"/>
    <w:rsid w:val="004D1EC1"/>
    <w:rsid w:val="004D50F8"/>
    <w:rsid w:val="004D699B"/>
    <w:rsid w:val="004D6C48"/>
    <w:rsid w:val="004D6D22"/>
    <w:rsid w:val="004E0FC2"/>
    <w:rsid w:val="004E10FA"/>
    <w:rsid w:val="004E2581"/>
    <w:rsid w:val="004E2AD2"/>
    <w:rsid w:val="004E5AE0"/>
    <w:rsid w:val="004E5D77"/>
    <w:rsid w:val="004E78DE"/>
    <w:rsid w:val="004F11CE"/>
    <w:rsid w:val="004F19E0"/>
    <w:rsid w:val="004F1D71"/>
    <w:rsid w:val="004F6704"/>
    <w:rsid w:val="004F7D9A"/>
    <w:rsid w:val="004F7DD5"/>
    <w:rsid w:val="00500054"/>
    <w:rsid w:val="00502265"/>
    <w:rsid w:val="005047E8"/>
    <w:rsid w:val="00505BA9"/>
    <w:rsid w:val="0050606D"/>
    <w:rsid w:val="00506ED4"/>
    <w:rsid w:val="00507A1F"/>
    <w:rsid w:val="005111DF"/>
    <w:rsid w:val="005113C7"/>
    <w:rsid w:val="005119F4"/>
    <w:rsid w:val="00512FBA"/>
    <w:rsid w:val="00513E9E"/>
    <w:rsid w:val="0051501C"/>
    <w:rsid w:val="005154C2"/>
    <w:rsid w:val="00515D0E"/>
    <w:rsid w:val="00521599"/>
    <w:rsid w:val="005219A5"/>
    <w:rsid w:val="00521F33"/>
    <w:rsid w:val="00521F51"/>
    <w:rsid w:val="00523BD5"/>
    <w:rsid w:val="0052478F"/>
    <w:rsid w:val="00524A12"/>
    <w:rsid w:val="00525892"/>
    <w:rsid w:val="005265D7"/>
    <w:rsid w:val="00531A01"/>
    <w:rsid w:val="005324BA"/>
    <w:rsid w:val="00532556"/>
    <w:rsid w:val="005335E2"/>
    <w:rsid w:val="00534115"/>
    <w:rsid w:val="0053695D"/>
    <w:rsid w:val="00537D69"/>
    <w:rsid w:val="00543932"/>
    <w:rsid w:val="0054559F"/>
    <w:rsid w:val="00546A4A"/>
    <w:rsid w:val="005475FD"/>
    <w:rsid w:val="005505D4"/>
    <w:rsid w:val="00551361"/>
    <w:rsid w:val="005556DF"/>
    <w:rsid w:val="0055633B"/>
    <w:rsid w:val="00556DE8"/>
    <w:rsid w:val="00561D48"/>
    <w:rsid w:val="005656D8"/>
    <w:rsid w:val="005671BE"/>
    <w:rsid w:val="005738FD"/>
    <w:rsid w:val="005740F5"/>
    <w:rsid w:val="005749B6"/>
    <w:rsid w:val="00574CE1"/>
    <w:rsid w:val="0057772E"/>
    <w:rsid w:val="00582217"/>
    <w:rsid w:val="0059042A"/>
    <w:rsid w:val="00590D37"/>
    <w:rsid w:val="00594987"/>
    <w:rsid w:val="00594D21"/>
    <w:rsid w:val="005958A6"/>
    <w:rsid w:val="00596C8B"/>
    <w:rsid w:val="005A05EA"/>
    <w:rsid w:val="005A40FD"/>
    <w:rsid w:val="005A4965"/>
    <w:rsid w:val="005A4FE3"/>
    <w:rsid w:val="005A5C59"/>
    <w:rsid w:val="005B04FA"/>
    <w:rsid w:val="005B0EA9"/>
    <w:rsid w:val="005B18F3"/>
    <w:rsid w:val="005B37D0"/>
    <w:rsid w:val="005B3F06"/>
    <w:rsid w:val="005B462F"/>
    <w:rsid w:val="005B47F9"/>
    <w:rsid w:val="005C0AAB"/>
    <w:rsid w:val="005C0F8C"/>
    <w:rsid w:val="005C153F"/>
    <w:rsid w:val="005C456F"/>
    <w:rsid w:val="005C5365"/>
    <w:rsid w:val="005C6C0D"/>
    <w:rsid w:val="005D2F5B"/>
    <w:rsid w:val="005D4A7E"/>
    <w:rsid w:val="005D4E8E"/>
    <w:rsid w:val="005E0302"/>
    <w:rsid w:val="005E1182"/>
    <w:rsid w:val="005E182F"/>
    <w:rsid w:val="005E18F9"/>
    <w:rsid w:val="005E3402"/>
    <w:rsid w:val="005E5075"/>
    <w:rsid w:val="005E5BE3"/>
    <w:rsid w:val="005E72CB"/>
    <w:rsid w:val="005F177F"/>
    <w:rsid w:val="005F2518"/>
    <w:rsid w:val="006016B4"/>
    <w:rsid w:val="00601DA5"/>
    <w:rsid w:val="00602435"/>
    <w:rsid w:val="0060281F"/>
    <w:rsid w:val="00602EEF"/>
    <w:rsid w:val="00603A67"/>
    <w:rsid w:val="00603A79"/>
    <w:rsid w:val="006048D2"/>
    <w:rsid w:val="00604A12"/>
    <w:rsid w:val="00604BEC"/>
    <w:rsid w:val="00605E28"/>
    <w:rsid w:val="00606ED2"/>
    <w:rsid w:val="00611661"/>
    <w:rsid w:val="0061274B"/>
    <w:rsid w:val="006131B3"/>
    <w:rsid w:val="0061424C"/>
    <w:rsid w:val="006153DA"/>
    <w:rsid w:val="0061774A"/>
    <w:rsid w:val="00617FF7"/>
    <w:rsid w:val="0062124E"/>
    <w:rsid w:val="006225B7"/>
    <w:rsid w:val="006235FA"/>
    <w:rsid w:val="00625CE7"/>
    <w:rsid w:val="00626814"/>
    <w:rsid w:val="00626947"/>
    <w:rsid w:val="00626B74"/>
    <w:rsid w:val="006304E4"/>
    <w:rsid w:val="00630556"/>
    <w:rsid w:val="006338CF"/>
    <w:rsid w:val="0063415A"/>
    <w:rsid w:val="006357BA"/>
    <w:rsid w:val="006358CD"/>
    <w:rsid w:val="00635D15"/>
    <w:rsid w:val="00636D42"/>
    <w:rsid w:val="00637C09"/>
    <w:rsid w:val="00640B43"/>
    <w:rsid w:val="00641F1B"/>
    <w:rsid w:val="006440CB"/>
    <w:rsid w:val="0064470D"/>
    <w:rsid w:val="00644949"/>
    <w:rsid w:val="0064521E"/>
    <w:rsid w:val="006458FD"/>
    <w:rsid w:val="00645E8F"/>
    <w:rsid w:val="0064699B"/>
    <w:rsid w:val="006469AD"/>
    <w:rsid w:val="00647A55"/>
    <w:rsid w:val="0065587D"/>
    <w:rsid w:val="00655F20"/>
    <w:rsid w:val="006569BB"/>
    <w:rsid w:val="006573A2"/>
    <w:rsid w:val="006616E1"/>
    <w:rsid w:val="0066196F"/>
    <w:rsid w:val="00662422"/>
    <w:rsid w:val="00662DFF"/>
    <w:rsid w:val="006631E6"/>
    <w:rsid w:val="0066338D"/>
    <w:rsid w:val="006659DA"/>
    <w:rsid w:val="00665C5D"/>
    <w:rsid w:val="00667F30"/>
    <w:rsid w:val="00670FD5"/>
    <w:rsid w:val="0067279A"/>
    <w:rsid w:val="00673C0E"/>
    <w:rsid w:val="00677FC3"/>
    <w:rsid w:val="00680094"/>
    <w:rsid w:val="00680BF8"/>
    <w:rsid w:val="00682E35"/>
    <w:rsid w:val="00683526"/>
    <w:rsid w:val="00683C28"/>
    <w:rsid w:val="00683C39"/>
    <w:rsid w:val="006867C7"/>
    <w:rsid w:val="00687200"/>
    <w:rsid w:val="00687A66"/>
    <w:rsid w:val="00690200"/>
    <w:rsid w:val="00692D1D"/>
    <w:rsid w:val="00693996"/>
    <w:rsid w:val="00696A09"/>
    <w:rsid w:val="006A0B7D"/>
    <w:rsid w:val="006A0BA7"/>
    <w:rsid w:val="006A1D64"/>
    <w:rsid w:val="006A3433"/>
    <w:rsid w:val="006A41D6"/>
    <w:rsid w:val="006A5C43"/>
    <w:rsid w:val="006A7F49"/>
    <w:rsid w:val="006B0D05"/>
    <w:rsid w:val="006B0F60"/>
    <w:rsid w:val="006B323E"/>
    <w:rsid w:val="006B4974"/>
    <w:rsid w:val="006B5561"/>
    <w:rsid w:val="006B5EFA"/>
    <w:rsid w:val="006B668D"/>
    <w:rsid w:val="006B75BC"/>
    <w:rsid w:val="006C2FF3"/>
    <w:rsid w:val="006C3824"/>
    <w:rsid w:val="006C450F"/>
    <w:rsid w:val="006C5066"/>
    <w:rsid w:val="006C5CB9"/>
    <w:rsid w:val="006C7509"/>
    <w:rsid w:val="006D12AC"/>
    <w:rsid w:val="006D1CA6"/>
    <w:rsid w:val="006D2998"/>
    <w:rsid w:val="006D2E4D"/>
    <w:rsid w:val="006D3812"/>
    <w:rsid w:val="006D5BD6"/>
    <w:rsid w:val="006D6587"/>
    <w:rsid w:val="006D682D"/>
    <w:rsid w:val="006E0CEB"/>
    <w:rsid w:val="006E4BBA"/>
    <w:rsid w:val="006E551B"/>
    <w:rsid w:val="006F139F"/>
    <w:rsid w:val="006F42A8"/>
    <w:rsid w:val="006F74C1"/>
    <w:rsid w:val="0070056B"/>
    <w:rsid w:val="00700FC6"/>
    <w:rsid w:val="0070351A"/>
    <w:rsid w:val="00703924"/>
    <w:rsid w:val="00706601"/>
    <w:rsid w:val="00706CA1"/>
    <w:rsid w:val="00713953"/>
    <w:rsid w:val="007147C0"/>
    <w:rsid w:val="00717FC0"/>
    <w:rsid w:val="0072400D"/>
    <w:rsid w:val="00724542"/>
    <w:rsid w:val="0072506D"/>
    <w:rsid w:val="00725FC0"/>
    <w:rsid w:val="007267F7"/>
    <w:rsid w:val="007273BB"/>
    <w:rsid w:val="007309BF"/>
    <w:rsid w:val="00732D18"/>
    <w:rsid w:val="007369F8"/>
    <w:rsid w:val="00741032"/>
    <w:rsid w:val="00741CAD"/>
    <w:rsid w:val="00743D2C"/>
    <w:rsid w:val="00743DF4"/>
    <w:rsid w:val="00745462"/>
    <w:rsid w:val="007461DC"/>
    <w:rsid w:val="0074714A"/>
    <w:rsid w:val="00747653"/>
    <w:rsid w:val="0075177C"/>
    <w:rsid w:val="00751F4E"/>
    <w:rsid w:val="00752448"/>
    <w:rsid w:val="00752A73"/>
    <w:rsid w:val="00753812"/>
    <w:rsid w:val="00753CB9"/>
    <w:rsid w:val="00753E5A"/>
    <w:rsid w:val="00754698"/>
    <w:rsid w:val="00754D52"/>
    <w:rsid w:val="00755302"/>
    <w:rsid w:val="007554A8"/>
    <w:rsid w:val="0076291C"/>
    <w:rsid w:val="007636CD"/>
    <w:rsid w:val="007637D2"/>
    <w:rsid w:val="00763CA6"/>
    <w:rsid w:val="00764F78"/>
    <w:rsid w:val="0076666C"/>
    <w:rsid w:val="00767CC4"/>
    <w:rsid w:val="00770F9B"/>
    <w:rsid w:val="00772099"/>
    <w:rsid w:val="00773189"/>
    <w:rsid w:val="00774AB3"/>
    <w:rsid w:val="007757A7"/>
    <w:rsid w:val="007768A4"/>
    <w:rsid w:val="00777060"/>
    <w:rsid w:val="00780497"/>
    <w:rsid w:val="00783132"/>
    <w:rsid w:val="00783C2B"/>
    <w:rsid w:val="007852C6"/>
    <w:rsid w:val="00785CB7"/>
    <w:rsid w:val="0078634E"/>
    <w:rsid w:val="007871B0"/>
    <w:rsid w:val="007918B5"/>
    <w:rsid w:val="007920BB"/>
    <w:rsid w:val="00794C1B"/>
    <w:rsid w:val="00795D2E"/>
    <w:rsid w:val="00796174"/>
    <w:rsid w:val="007A0259"/>
    <w:rsid w:val="007A1589"/>
    <w:rsid w:val="007A5F9D"/>
    <w:rsid w:val="007A6BF6"/>
    <w:rsid w:val="007B062A"/>
    <w:rsid w:val="007B2CC2"/>
    <w:rsid w:val="007B2CCC"/>
    <w:rsid w:val="007B348E"/>
    <w:rsid w:val="007B4A18"/>
    <w:rsid w:val="007B4D14"/>
    <w:rsid w:val="007B6B1A"/>
    <w:rsid w:val="007C01DB"/>
    <w:rsid w:val="007C0918"/>
    <w:rsid w:val="007C2376"/>
    <w:rsid w:val="007C3469"/>
    <w:rsid w:val="007C34CD"/>
    <w:rsid w:val="007C51E9"/>
    <w:rsid w:val="007C7E97"/>
    <w:rsid w:val="007D0341"/>
    <w:rsid w:val="007D0891"/>
    <w:rsid w:val="007D15EC"/>
    <w:rsid w:val="007D18AC"/>
    <w:rsid w:val="007D6E9A"/>
    <w:rsid w:val="007E0245"/>
    <w:rsid w:val="007E398A"/>
    <w:rsid w:val="007E39AE"/>
    <w:rsid w:val="007E736A"/>
    <w:rsid w:val="007F033D"/>
    <w:rsid w:val="007F28EC"/>
    <w:rsid w:val="007F3E57"/>
    <w:rsid w:val="007F4EB2"/>
    <w:rsid w:val="007F7597"/>
    <w:rsid w:val="007F77D2"/>
    <w:rsid w:val="00802C1A"/>
    <w:rsid w:val="008042EE"/>
    <w:rsid w:val="00804322"/>
    <w:rsid w:val="00811CA9"/>
    <w:rsid w:val="00811E0D"/>
    <w:rsid w:val="00812895"/>
    <w:rsid w:val="00812CDA"/>
    <w:rsid w:val="00813D80"/>
    <w:rsid w:val="00814468"/>
    <w:rsid w:val="0081568C"/>
    <w:rsid w:val="008172C0"/>
    <w:rsid w:val="008176CC"/>
    <w:rsid w:val="00821181"/>
    <w:rsid w:val="00824932"/>
    <w:rsid w:val="00824F44"/>
    <w:rsid w:val="00825C71"/>
    <w:rsid w:val="0082632F"/>
    <w:rsid w:val="00826D45"/>
    <w:rsid w:val="008309EE"/>
    <w:rsid w:val="00831A69"/>
    <w:rsid w:val="008323E1"/>
    <w:rsid w:val="008350A1"/>
    <w:rsid w:val="008377C7"/>
    <w:rsid w:val="008379E1"/>
    <w:rsid w:val="00841E96"/>
    <w:rsid w:val="008425EC"/>
    <w:rsid w:val="008426B8"/>
    <w:rsid w:val="00842ED5"/>
    <w:rsid w:val="008439EB"/>
    <w:rsid w:val="00843CC5"/>
    <w:rsid w:val="00845A5C"/>
    <w:rsid w:val="00850D02"/>
    <w:rsid w:val="00850FBD"/>
    <w:rsid w:val="008570A0"/>
    <w:rsid w:val="008626E9"/>
    <w:rsid w:val="00862931"/>
    <w:rsid w:val="008644F5"/>
    <w:rsid w:val="00864559"/>
    <w:rsid w:val="008659B7"/>
    <w:rsid w:val="00865A9A"/>
    <w:rsid w:val="00866018"/>
    <w:rsid w:val="008663F2"/>
    <w:rsid w:val="00867311"/>
    <w:rsid w:val="00867580"/>
    <w:rsid w:val="00870781"/>
    <w:rsid w:val="008727B9"/>
    <w:rsid w:val="008730F0"/>
    <w:rsid w:val="00873134"/>
    <w:rsid w:val="0087412F"/>
    <w:rsid w:val="00875D06"/>
    <w:rsid w:val="00875D36"/>
    <w:rsid w:val="00881330"/>
    <w:rsid w:val="00884E65"/>
    <w:rsid w:val="00886369"/>
    <w:rsid w:val="00886AE1"/>
    <w:rsid w:val="00891914"/>
    <w:rsid w:val="00892A94"/>
    <w:rsid w:val="00893911"/>
    <w:rsid w:val="0089727A"/>
    <w:rsid w:val="008A06A1"/>
    <w:rsid w:val="008A0F08"/>
    <w:rsid w:val="008A70C7"/>
    <w:rsid w:val="008A7963"/>
    <w:rsid w:val="008B1B55"/>
    <w:rsid w:val="008B2311"/>
    <w:rsid w:val="008B3867"/>
    <w:rsid w:val="008B5636"/>
    <w:rsid w:val="008B57F2"/>
    <w:rsid w:val="008B68FD"/>
    <w:rsid w:val="008B6A91"/>
    <w:rsid w:val="008C1F9E"/>
    <w:rsid w:val="008C21F7"/>
    <w:rsid w:val="008C48FE"/>
    <w:rsid w:val="008C4D4E"/>
    <w:rsid w:val="008C53B6"/>
    <w:rsid w:val="008C5C41"/>
    <w:rsid w:val="008D172B"/>
    <w:rsid w:val="008D231E"/>
    <w:rsid w:val="008D2781"/>
    <w:rsid w:val="008D39E9"/>
    <w:rsid w:val="008D677D"/>
    <w:rsid w:val="008E048D"/>
    <w:rsid w:val="008E2DA9"/>
    <w:rsid w:val="008E40F1"/>
    <w:rsid w:val="008E4C65"/>
    <w:rsid w:val="008E6381"/>
    <w:rsid w:val="008E6ED6"/>
    <w:rsid w:val="008F0D8F"/>
    <w:rsid w:val="008F14D2"/>
    <w:rsid w:val="008F2B66"/>
    <w:rsid w:val="008F3AF2"/>
    <w:rsid w:val="008F5457"/>
    <w:rsid w:val="008F5A2E"/>
    <w:rsid w:val="008F6320"/>
    <w:rsid w:val="008F6E83"/>
    <w:rsid w:val="009000DD"/>
    <w:rsid w:val="00901980"/>
    <w:rsid w:val="00901CF3"/>
    <w:rsid w:val="00903137"/>
    <w:rsid w:val="0090412E"/>
    <w:rsid w:val="00904838"/>
    <w:rsid w:val="0090508A"/>
    <w:rsid w:val="00912A73"/>
    <w:rsid w:val="009136F1"/>
    <w:rsid w:val="00914C00"/>
    <w:rsid w:val="009163F5"/>
    <w:rsid w:val="00917A38"/>
    <w:rsid w:val="009208F2"/>
    <w:rsid w:val="009237A6"/>
    <w:rsid w:val="00924E75"/>
    <w:rsid w:val="00930CF6"/>
    <w:rsid w:val="009330BC"/>
    <w:rsid w:val="00933F9E"/>
    <w:rsid w:val="00935BA4"/>
    <w:rsid w:val="00937D80"/>
    <w:rsid w:val="00940F36"/>
    <w:rsid w:val="00941F64"/>
    <w:rsid w:val="00942A88"/>
    <w:rsid w:val="00942D15"/>
    <w:rsid w:val="00943B05"/>
    <w:rsid w:val="00944926"/>
    <w:rsid w:val="00945CE9"/>
    <w:rsid w:val="00946968"/>
    <w:rsid w:val="00946CF3"/>
    <w:rsid w:val="00946FE0"/>
    <w:rsid w:val="00950200"/>
    <w:rsid w:val="00950D54"/>
    <w:rsid w:val="00951D8E"/>
    <w:rsid w:val="00954EF5"/>
    <w:rsid w:val="0095624F"/>
    <w:rsid w:val="00956419"/>
    <w:rsid w:val="00956624"/>
    <w:rsid w:val="00960793"/>
    <w:rsid w:val="00961B95"/>
    <w:rsid w:val="00963FD9"/>
    <w:rsid w:val="00966EEC"/>
    <w:rsid w:val="00973507"/>
    <w:rsid w:val="009736B8"/>
    <w:rsid w:val="00973AB3"/>
    <w:rsid w:val="00976E01"/>
    <w:rsid w:val="009803C3"/>
    <w:rsid w:val="009825C0"/>
    <w:rsid w:val="009839CE"/>
    <w:rsid w:val="009870CD"/>
    <w:rsid w:val="009872D3"/>
    <w:rsid w:val="00990028"/>
    <w:rsid w:val="009927F4"/>
    <w:rsid w:val="00992B9A"/>
    <w:rsid w:val="00994F1B"/>
    <w:rsid w:val="009963A3"/>
    <w:rsid w:val="009A102A"/>
    <w:rsid w:val="009A1F73"/>
    <w:rsid w:val="009A4558"/>
    <w:rsid w:val="009A45CD"/>
    <w:rsid w:val="009A63C1"/>
    <w:rsid w:val="009B036C"/>
    <w:rsid w:val="009B05C6"/>
    <w:rsid w:val="009B12D9"/>
    <w:rsid w:val="009B3C6F"/>
    <w:rsid w:val="009B4714"/>
    <w:rsid w:val="009C0A0C"/>
    <w:rsid w:val="009C0C8C"/>
    <w:rsid w:val="009C21F9"/>
    <w:rsid w:val="009C2925"/>
    <w:rsid w:val="009C296D"/>
    <w:rsid w:val="009C4756"/>
    <w:rsid w:val="009C4A0A"/>
    <w:rsid w:val="009C6BFE"/>
    <w:rsid w:val="009C73F1"/>
    <w:rsid w:val="009C7B55"/>
    <w:rsid w:val="009D07CC"/>
    <w:rsid w:val="009D0B3B"/>
    <w:rsid w:val="009D2820"/>
    <w:rsid w:val="009D2822"/>
    <w:rsid w:val="009D3C0D"/>
    <w:rsid w:val="009D5C99"/>
    <w:rsid w:val="009D772C"/>
    <w:rsid w:val="009E088E"/>
    <w:rsid w:val="009E0B7E"/>
    <w:rsid w:val="009E1262"/>
    <w:rsid w:val="009E18CC"/>
    <w:rsid w:val="009E2AA8"/>
    <w:rsid w:val="009E34FD"/>
    <w:rsid w:val="009E3548"/>
    <w:rsid w:val="009E3884"/>
    <w:rsid w:val="009E38DB"/>
    <w:rsid w:val="009E3C9C"/>
    <w:rsid w:val="009E3D63"/>
    <w:rsid w:val="009E3E5E"/>
    <w:rsid w:val="009E44F5"/>
    <w:rsid w:val="009E4830"/>
    <w:rsid w:val="009E4F72"/>
    <w:rsid w:val="009E553B"/>
    <w:rsid w:val="009E65A9"/>
    <w:rsid w:val="009E7717"/>
    <w:rsid w:val="009F2894"/>
    <w:rsid w:val="009F339F"/>
    <w:rsid w:val="009F3A44"/>
    <w:rsid w:val="009F4EF0"/>
    <w:rsid w:val="009F69BB"/>
    <w:rsid w:val="00A01CD3"/>
    <w:rsid w:val="00A02854"/>
    <w:rsid w:val="00A03357"/>
    <w:rsid w:val="00A063B9"/>
    <w:rsid w:val="00A07A1D"/>
    <w:rsid w:val="00A100A2"/>
    <w:rsid w:val="00A11107"/>
    <w:rsid w:val="00A172EC"/>
    <w:rsid w:val="00A22486"/>
    <w:rsid w:val="00A22616"/>
    <w:rsid w:val="00A230FD"/>
    <w:rsid w:val="00A23DF4"/>
    <w:rsid w:val="00A268A8"/>
    <w:rsid w:val="00A26C2D"/>
    <w:rsid w:val="00A30490"/>
    <w:rsid w:val="00A33439"/>
    <w:rsid w:val="00A36122"/>
    <w:rsid w:val="00A3699E"/>
    <w:rsid w:val="00A37253"/>
    <w:rsid w:val="00A37B59"/>
    <w:rsid w:val="00A37D06"/>
    <w:rsid w:val="00A42E86"/>
    <w:rsid w:val="00A435AE"/>
    <w:rsid w:val="00A464ED"/>
    <w:rsid w:val="00A4651E"/>
    <w:rsid w:val="00A47D2E"/>
    <w:rsid w:val="00A518B2"/>
    <w:rsid w:val="00A51A82"/>
    <w:rsid w:val="00A5242A"/>
    <w:rsid w:val="00A54996"/>
    <w:rsid w:val="00A61113"/>
    <w:rsid w:val="00A615F6"/>
    <w:rsid w:val="00A62B4D"/>
    <w:rsid w:val="00A64668"/>
    <w:rsid w:val="00A65A1F"/>
    <w:rsid w:val="00A66515"/>
    <w:rsid w:val="00A6684C"/>
    <w:rsid w:val="00A66EFB"/>
    <w:rsid w:val="00A67233"/>
    <w:rsid w:val="00A718EF"/>
    <w:rsid w:val="00A73443"/>
    <w:rsid w:val="00A758EA"/>
    <w:rsid w:val="00A76124"/>
    <w:rsid w:val="00A7645E"/>
    <w:rsid w:val="00A76B91"/>
    <w:rsid w:val="00A77536"/>
    <w:rsid w:val="00A775BC"/>
    <w:rsid w:val="00A779B5"/>
    <w:rsid w:val="00A80544"/>
    <w:rsid w:val="00A8154A"/>
    <w:rsid w:val="00A835A3"/>
    <w:rsid w:val="00A84443"/>
    <w:rsid w:val="00A85CF5"/>
    <w:rsid w:val="00A87300"/>
    <w:rsid w:val="00A901BE"/>
    <w:rsid w:val="00A9167D"/>
    <w:rsid w:val="00A9254E"/>
    <w:rsid w:val="00A931EB"/>
    <w:rsid w:val="00A93F04"/>
    <w:rsid w:val="00A94218"/>
    <w:rsid w:val="00A9444B"/>
    <w:rsid w:val="00A96FCB"/>
    <w:rsid w:val="00A97495"/>
    <w:rsid w:val="00AA0DA2"/>
    <w:rsid w:val="00AA1772"/>
    <w:rsid w:val="00AA1F22"/>
    <w:rsid w:val="00AA38EA"/>
    <w:rsid w:val="00AA7BC3"/>
    <w:rsid w:val="00AB0350"/>
    <w:rsid w:val="00AB0556"/>
    <w:rsid w:val="00AB1078"/>
    <w:rsid w:val="00AB2601"/>
    <w:rsid w:val="00AB2B68"/>
    <w:rsid w:val="00AB3B7D"/>
    <w:rsid w:val="00AB5009"/>
    <w:rsid w:val="00AB7161"/>
    <w:rsid w:val="00AB777B"/>
    <w:rsid w:val="00AC09A4"/>
    <w:rsid w:val="00AC0B7A"/>
    <w:rsid w:val="00AC0D45"/>
    <w:rsid w:val="00AC3AEF"/>
    <w:rsid w:val="00AC6C0C"/>
    <w:rsid w:val="00AD2C1A"/>
    <w:rsid w:val="00AD4914"/>
    <w:rsid w:val="00AD505B"/>
    <w:rsid w:val="00AD56D5"/>
    <w:rsid w:val="00AD728C"/>
    <w:rsid w:val="00AE0AC8"/>
    <w:rsid w:val="00AE0BD9"/>
    <w:rsid w:val="00AE12E3"/>
    <w:rsid w:val="00AE386F"/>
    <w:rsid w:val="00AF00CC"/>
    <w:rsid w:val="00AF1484"/>
    <w:rsid w:val="00AF3D5E"/>
    <w:rsid w:val="00AF41E0"/>
    <w:rsid w:val="00AF5AE4"/>
    <w:rsid w:val="00AF6882"/>
    <w:rsid w:val="00AF6D1B"/>
    <w:rsid w:val="00AF773B"/>
    <w:rsid w:val="00B02A0B"/>
    <w:rsid w:val="00B03799"/>
    <w:rsid w:val="00B05746"/>
    <w:rsid w:val="00B06FBA"/>
    <w:rsid w:val="00B106FD"/>
    <w:rsid w:val="00B10E70"/>
    <w:rsid w:val="00B12741"/>
    <w:rsid w:val="00B12C5B"/>
    <w:rsid w:val="00B14DC6"/>
    <w:rsid w:val="00B172BA"/>
    <w:rsid w:val="00B17752"/>
    <w:rsid w:val="00B20F36"/>
    <w:rsid w:val="00B21048"/>
    <w:rsid w:val="00B211A4"/>
    <w:rsid w:val="00B219EB"/>
    <w:rsid w:val="00B24878"/>
    <w:rsid w:val="00B258AB"/>
    <w:rsid w:val="00B26723"/>
    <w:rsid w:val="00B269E8"/>
    <w:rsid w:val="00B31895"/>
    <w:rsid w:val="00B326CB"/>
    <w:rsid w:val="00B341DF"/>
    <w:rsid w:val="00B358B8"/>
    <w:rsid w:val="00B36006"/>
    <w:rsid w:val="00B377A5"/>
    <w:rsid w:val="00B37EDA"/>
    <w:rsid w:val="00B4091A"/>
    <w:rsid w:val="00B438D6"/>
    <w:rsid w:val="00B44273"/>
    <w:rsid w:val="00B45604"/>
    <w:rsid w:val="00B45C94"/>
    <w:rsid w:val="00B47FE2"/>
    <w:rsid w:val="00B50D27"/>
    <w:rsid w:val="00B521E6"/>
    <w:rsid w:val="00B52674"/>
    <w:rsid w:val="00B53DA7"/>
    <w:rsid w:val="00B540F5"/>
    <w:rsid w:val="00B5531A"/>
    <w:rsid w:val="00B55C05"/>
    <w:rsid w:val="00B579D7"/>
    <w:rsid w:val="00B618FD"/>
    <w:rsid w:val="00B63101"/>
    <w:rsid w:val="00B6354A"/>
    <w:rsid w:val="00B64A3B"/>
    <w:rsid w:val="00B6539A"/>
    <w:rsid w:val="00B66200"/>
    <w:rsid w:val="00B7068A"/>
    <w:rsid w:val="00B71024"/>
    <w:rsid w:val="00B714AE"/>
    <w:rsid w:val="00B71B74"/>
    <w:rsid w:val="00B72122"/>
    <w:rsid w:val="00B73128"/>
    <w:rsid w:val="00B74013"/>
    <w:rsid w:val="00B75EEA"/>
    <w:rsid w:val="00B75F6A"/>
    <w:rsid w:val="00B76569"/>
    <w:rsid w:val="00B77528"/>
    <w:rsid w:val="00B77F1A"/>
    <w:rsid w:val="00B833C0"/>
    <w:rsid w:val="00B834C8"/>
    <w:rsid w:val="00B839B5"/>
    <w:rsid w:val="00B83A39"/>
    <w:rsid w:val="00B843ED"/>
    <w:rsid w:val="00B84728"/>
    <w:rsid w:val="00B84F62"/>
    <w:rsid w:val="00B9314B"/>
    <w:rsid w:val="00B931B9"/>
    <w:rsid w:val="00B94146"/>
    <w:rsid w:val="00B9428A"/>
    <w:rsid w:val="00B94666"/>
    <w:rsid w:val="00B94ACC"/>
    <w:rsid w:val="00BA300B"/>
    <w:rsid w:val="00BA37EF"/>
    <w:rsid w:val="00BA40D9"/>
    <w:rsid w:val="00BA5027"/>
    <w:rsid w:val="00BA569E"/>
    <w:rsid w:val="00BA66E2"/>
    <w:rsid w:val="00BB0471"/>
    <w:rsid w:val="00BB1F32"/>
    <w:rsid w:val="00BB30B9"/>
    <w:rsid w:val="00BB6E9E"/>
    <w:rsid w:val="00BB6F34"/>
    <w:rsid w:val="00BB74DC"/>
    <w:rsid w:val="00BB7B5D"/>
    <w:rsid w:val="00BC1909"/>
    <w:rsid w:val="00BC202D"/>
    <w:rsid w:val="00BC3470"/>
    <w:rsid w:val="00BC4A2D"/>
    <w:rsid w:val="00BC4A36"/>
    <w:rsid w:val="00BD0EA8"/>
    <w:rsid w:val="00BD268B"/>
    <w:rsid w:val="00BD50A0"/>
    <w:rsid w:val="00BD7229"/>
    <w:rsid w:val="00BE0048"/>
    <w:rsid w:val="00BE275B"/>
    <w:rsid w:val="00BE4EB3"/>
    <w:rsid w:val="00BE5B74"/>
    <w:rsid w:val="00BE66C8"/>
    <w:rsid w:val="00BE7D1B"/>
    <w:rsid w:val="00BE7FBA"/>
    <w:rsid w:val="00BF09C0"/>
    <w:rsid w:val="00BF1C39"/>
    <w:rsid w:val="00BF2584"/>
    <w:rsid w:val="00BF4465"/>
    <w:rsid w:val="00BF4E49"/>
    <w:rsid w:val="00BF4ED3"/>
    <w:rsid w:val="00BF5105"/>
    <w:rsid w:val="00BF7672"/>
    <w:rsid w:val="00C0019C"/>
    <w:rsid w:val="00C012A6"/>
    <w:rsid w:val="00C015E7"/>
    <w:rsid w:val="00C01C3E"/>
    <w:rsid w:val="00C0237C"/>
    <w:rsid w:val="00C03A6C"/>
    <w:rsid w:val="00C03E05"/>
    <w:rsid w:val="00C0678D"/>
    <w:rsid w:val="00C06949"/>
    <w:rsid w:val="00C07D14"/>
    <w:rsid w:val="00C10148"/>
    <w:rsid w:val="00C10231"/>
    <w:rsid w:val="00C103CD"/>
    <w:rsid w:val="00C10D44"/>
    <w:rsid w:val="00C11EC0"/>
    <w:rsid w:val="00C12CF8"/>
    <w:rsid w:val="00C21032"/>
    <w:rsid w:val="00C2253B"/>
    <w:rsid w:val="00C23CFD"/>
    <w:rsid w:val="00C240FA"/>
    <w:rsid w:val="00C258A8"/>
    <w:rsid w:val="00C2590F"/>
    <w:rsid w:val="00C26F23"/>
    <w:rsid w:val="00C307F8"/>
    <w:rsid w:val="00C309F8"/>
    <w:rsid w:val="00C30FFC"/>
    <w:rsid w:val="00C31FAD"/>
    <w:rsid w:val="00C3377A"/>
    <w:rsid w:val="00C33F9B"/>
    <w:rsid w:val="00C35517"/>
    <w:rsid w:val="00C36B5F"/>
    <w:rsid w:val="00C40364"/>
    <w:rsid w:val="00C4044A"/>
    <w:rsid w:val="00C40548"/>
    <w:rsid w:val="00C4155D"/>
    <w:rsid w:val="00C425CE"/>
    <w:rsid w:val="00C43628"/>
    <w:rsid w:val="00C43E74"/>
    <w:rsid w:val="00C44CCD"/>
    <w:rsid w:val="00C460C0"/>
    <w:rsid w:val="00C50463"/>
    <w:rsid w:val="00C508C3"/>
    <w:rsid w:val="00C51B3F"/>
    <w:rsid w:val="00C52D06"/>
    <w:rsid w:val="00C537C7"/>
    <w:rsid w:val="00C56912"/>
    <w:rsid w:val="00C57D0E"/>
    <w:rsid w:val="00C613E3"/>
    <w:rsid w:val="00C63A2F"/>
    <w:rsid w:val="00C6517B"/>
    <w:rsid w:val="00C65290"/>
    <w:rsid w:val="00C74C35"/>
    <w:rsid w:val="00C76C83"/>
    <w:rsid w:val="00C778F0"/>
    <w:rsid w:val="00C80661"/>
    <w:rsid w:val="00C83D04"/>
    <w:rsid w:val="00C861E4"/>
    <w:rsid w:val="00C869AA"/>
    <w:rsid w:val="00C9048F"/>
    <w:rsid w:val="00C9174C"/>
    <w:rsid w:val="00C9275D"/>
    <w:rsid w:val="00C93D5C"/>
    <w:rsid w:val="00C95380"/>
    <w:rsid w:val="00CA0596"/>
    <w:rsid w:val="00CA1E71"/>
    <w:rsid w:val="00CA1E97"/>
    <w:rsid w:val="00CA4E7A"/>
    <w:rsid w:val="00CA5AA8"/>
    <w:rsid w:val="00CA69D8"/>
    <w:rsid w:val="00CA71D5"/>
    <w:rsid w:val="00CA726E"/>
    <w:rsid w:val="00CB1481"/>
    <w:rsid w:val="00CB1E5A"/>
    <w:rsid w:val="00CB2A93"/>
    <w:rsid w:val="00CB5B2C"/>
    <w:rsid w:val="00CB693B"/>
    <w:rsid w:val="00CC0E76"/>
    <w:rsid w:val="00CC1B3B"/>
    <w:rsid w:val="00CC64A7"/>
    <w:rsid w:val="00CD042A"/>
    <w:rsid w:val="00CD0E01"/>
    <w:rsid w:val="00CD342A"/>
    <w:rsid w:val="00CD3879"/>
    <w:rsid w:val="00CD483D"/>
    <w:rsid w:val="00CD4C36"/>
    <w:rsid w:val="00CD56C7"/>
    <w:rsid w:val="00CD77CC"/>
    <w:rsid w:val="00CE100E"/>
    <w:rsid w:val="00CE266B"/>
    <w:rsid w:val="00CE2873"/>
    <w:rsid w:val="00CE4590"/>
    <w:rsid w:val="00CE4EA8"/>
    <w:rsid w:val="00CE6A1B"/>
    <w:rsid w:val="00CE74AF"/>
    <w:rsid w:val="00CE78FC"/>
    <w:rsid w:val="00CF20A2"/>
    <w:rsid w:val="00CF2EBD"/>
    <w:rsid w:val="00CF5B5E"/>
    <w:rsid w:val="00CF604D"/>
    <w:rsid w:val="00D00ACE"/>
    <w:rsid w:val="00D01041"/>
    <w:rsid w:val="00D011DA"/>
    <w:rsid w:val="00D02230"/>
    <w:rsid w:val="00D023A8"/>
    <w:rsid w:val="00D0324B"/>
    <w:rsid w:val="00D06B14"/>
    <w:rsid w:val="00D10CFA"/>
    <w:rsid w:val="00D11E56"/>
    <w:rsid w:val="00D11F86"/>
    <w:rsid w:val="00D1268D"/>
    <w:rsid w:val="00D13110"/>
    <w:rsid w:val="00D136BF"/>
    <w:rsid w:val="00D1655E"/>
    <w:rsid w:val="00D20D59"/>
    <w:rsid w:val="00D21003"/>
    <w:rsid w:val="00D2153B"/>
    <w:rsid w:val="00D22429"/>
    <w:rsid w:val="00D226DB"/>
    <w:rsid w:val="00D228DD"/>
    <w:rsid w:val="00D22D2D"/>
    <w:rsid w:val="00D23316"/>
    <w:rsid w:val="00D245B8"/>
    <w:rsid w:val="00D253A3"/>
    <w:rsid w:val="00D265F3"/>
    <w:rsid w:val="00D34682"/>
    <w:rsid w:val="00D3471A"/>
    <w:rsid w:val="00D35A7A"/>
    <w:rsid w:val="00D371FF"/>
    <w:rsid w:val="00D401CC"/>
    <w:rsid w:val="00D40444"/>
    <w:rsid w:val="00D40F7A"/>
    <w:rsid w:val="00D41FC3"/>
    <w:rsid w:val="00D44045"/>
    <w:rsid w:val="00D450DC"/>
    <w:rsid w:val="00D453CE"/>
    <w:rsid w:val="00D46EF4"/>
    <w:rsid w:val="00D50671"/>
    <w:rsid w:val="00D53938"/>
    <w:rsid w:val="00D54081"/>
    <w:rsid w:val="00D55F2C"/>
    <w:rsid w:val="00D577C0"/>
    <w:rsid w:val="00D60A7D"/>
    <w:rsid w:val="00D617AE"/>
    <w:rsid w:val="00D62F7B"/>
    <w:rsid w:val="00D6609D"/>
    <w:rsid w:val="00D67AD5"/>
    <w:rsid w:val="00D7187F"/>
    <w:rsid w:val="00D71D40"/>
    <w:rsid w:val="00D72530"/>
    <w:rsid w:val="00D725D5"/>
    <w:rsid w:val="00D7260E"/>
    <w:rsid w:val="00D72A27"/>
    <w:rsid w:val="00D7377F"/>
    <w:rsid w:val="00D74033"/>
    <w:rsid w:val="00D74D29"/>
    <w:rsid w:val="00D7555B"/>
    <w:rsid w:val="00D75C27"/>
    <w:rsid w:val="00D76DDA"/>
    <w:rsid w:val="00D77EFB"/>
    <w:rsid w:val="00D801F7"/>
    <w:rsid w:val="00D82948"/>
    <w:rsid w:val="00D8763D"/>
    <w:rsid w:val="00D91F26"/>
    <w:rsid w:val="00D943DF"/>
    <w:rsid w:val="00D96684"/>
    <w:rsid w:val="00D97DD4"/>
    <w:rsid w:val="00DA0EB3"/>
    <w:rsid w:val="00DA169E"/>
    <w:rsid w:val="00DA3918"/>
    <w:rsid w:val="00DA4A11"/>
    <w:rsid w:val="00DA65C8"/>
    <w:rsid w:val="00DA6B37"/>
    <w:rsid w:val="00DB05EC"/>
    <w:rsid w:val="00DB309E"/>
    <w:rsid w:val="00DB32F5"/>
    <w:rsid w:val="00DB33C4"/>
    <w:rsid w:val="00DB45DC"/>
    <w:rsid w:val="00DB4A78"/>
    <w:rsid w:val="00DB4CB9"/>
    <w:rsid w:val="00DB4FCE"/>
    <w:rsid w:val="00DB5C05"/>
    <w:rsid w:val="00DB5E0D"/>
    <w:rsid w:val="00DB667D"/>
    <w:rsid w:val="00DB7F61"/>
    <w:rsid w:val="00DC1657"/>
    <w:rsid w:val="00DC26C1"/>
    <w:rsid w:val="00DC66AC"/>
    <w:rsid w:val="00DD1056"/>
    <w:rsid w:val="00DD2CA5"/>
    <w:rsid w:val="00DD2DC7"/>
    <w:rsid w:val="00DD39B0"/>
    <w:rsid w:val="00DD4AC5"/>
    <w:rsid w:val="00DD5B03"/>
    <w:rsid w:val="00DE1BD3"/>
    <w:rsid w:val="00DE2254"/>
    <w:rsid w:val="00DE3B4A"/>
    <w:rsid w:val="00DE3B55"/>
    <w:rsid w:val="00DE53BC"/>
    <w:rsid w:val="00DE78EA"/>
    <w:rsid w:val="00DF0BBD"/>
    <w:rsid w:val="00DF3F34"/>
    <w:rsid w:val="00DF3FA1"/>
    <w:rsid w:val="00DF761B"/>
    <w:rsid w:val="00E00076"/>
    <w:rsid w:val="00E000BA"/>
    <w:rsid w:val="00E02AE8"/>
    <w:rsid w:val="00E03102"/>
    <w:rsid w:val="00E032C8"/>
    <w:rsid w:val="00E03B39"/>
    <w:rsid w:val="00E0525B"/>
    <w:rsid w:val="00E0561D"/>
    <w:rsid w:val="00E07EFC"/>
    <w:rsid w:val="00E11D0B"/>
    <w:rsid w:val="00E1432E"/>
    <w:rsid w:val="00E14354"/>
    <w:rsid w:val="00E17A7D"/>
    <w:rsid w:val="00E20085"/>
    <w:rsid w:val="00E20975"/>
    <w:rsid w:val="00E20B84"/>
    <w:rsid w:val="00E230A5"/>
    <w:rsid w:val="00E23878"/>
    <w:rsid w:val="00E25E25"/>
    <w:rsid w:val="00E26BC6"/>
    <w:rsid w:val="00E27334"/>
    <w:rsid w:val="00E3186E"/>
    <w:rsid w:val="00E33466"/>
    <w:rsid w:val="00E340AF"/>
    <w:rsid w:val="00E3563C"/>
    <w:rsid w:val="00E4071A"/>
    <w:rsid w:val="00E41E63"/>
    <w:rsid w:val="00E434A3"/>
    <w:rsid w:val="00E4351B"/>
    <w:rsid w:val="00E46336"/>
    <w:rsid w:val="00E50F5B"/>
    <w:rsid w:val="00E528E4"/>
    <w:rsid w:val="00E531E8"/>
    <w:rsid w:val="00E56BA2"/>
    <w:rsid w:val="00E5792B"/>
    <w:rsid w:val="00E57D39"/>
    <w:rsid w:val="00E663D7"/>
    <w:rsid w:val="00E71F7A"/>
    <w:rsid w:val="00E72523"/>
    <w:rsid w:val="00E74BB7"/>
    <w:rsid w:val="00E7719A"/>
    <w:rsid w:val="00E77746"/>
    <w:rsid w:val="00E77BA5"/>
    <w:rsid w:val="00E85B6E"/>
    <w:rsid w:val="00E93FF3"/>
    <w:rsid w:val="00E95E8D"/>
    <w:rsid w:val="00EA09E3"/>
    <w:rsid w:val="00EA2B9A"/>
    <w:rsid w:val="00EA53AA"/>
    <w:rsid w:val="00EA5CA2"/>
    <w:rsid w:val="00EA6B88"/>
    <w:rsid w:val="00EB1187"/>
    <w:rsid w:val="00EB3452"/>
    <w:rsid w:val="00EB3716"/>
    <w:rsid w:val="00EB3815"/>
    <w:rsid w:val="00EB6BBD"/>
    <w:rsid w:val="00EB76B0"/>
    <w:rsid w:val="00EC2998"/>
    <w:rsid w:val="00EC5467"/>
    <w:rsid w:val="00EC5AB6"/>
    <w:rsid w:val="00EC762B"/>
    <w:rsid w:val="00EC7D9D"/>
    <w:rsid w:val="00ED0ED0"/>
    <w:rsid w:val="00ED432D"/>
    <w:rsid w:val="00EE0A97"/>
    <w:rsid w:val="00EE3693"/>
    <w:rsid w:val="00EE3909"/>
    <w:rsid w:val="00EE4994"/>
    <w:rsid w:val="00EE6FFF"/>
    <w:rsid w:val="00EE76D5"/>
    <w:rsid w:val="00EF0E4B"/>
    <w:rsid w:val="00EF38D5"/>
    <w:rsid w:val="00EF3A16"/>
    <w:rsid w:val="00EF3CBD"/>
    <w:rsid w:val="00EF4ABC"/>
    <w:rsid w:val="00EF57BA"/>
    <w:rsid w:val="00EF5DBF"/>
    <w:rsid w:val="00EF7BF7"/>
    <w:rsid w:val="00F00E08"/>
    <w:rsid w:val="00F01425"/>
    <w:rsid w:val="00F01460"/>
    <w:rsid w:val="00F02A68"/>
    <w:rsid w:val="00F04BC2"/>
    <w:rsid w:val="00F06740"/>
    <w:rsid w:val="00F07F48"/>
    <w:rsid w:val="00F12324"/>
    <w:rsid w:val="00F12E2B"/>
    <w:rsid w:val="00F158A0"/>
    <w:rsid w:val="00F167CC"/>
    <w:rsid w:val="00F1681A"/>
    <w:rsid w:val="00F17DCB"/>
    <w:rsid w:val="00F20BBC"/>
    <w:rsid w:val="00F214A6"/>
    <w:rsid w:val="00F220A7"/>
    <w:rsid w:val="00F22F7A"/>
    <w:rsid w:val="00F23A0F"/>
    <w:rsid w:val="00F23AE6"/>
    <w:rsid w:val="00F23CB4"/>
    <w:rsid w:val="00F23DBD"/>
    <w:rsid w:val="00F25744"/>
    <w:rsid w:val="00F27C34"/>
    <w:rsid w:val="00F27D75"/>
    <w:rsid w:val="00F300F2"/>
    <w:rsid w:val="00F31358"/>
    <w:rsid w:val="00F32DD1"/>
    <w:rsid w:val="00F334EB"/>
    <w:rsid w:val="00F34371"/>
    <w:rsid w:val="00F34FC9"/>
    <w:rsid w:val="00F359FA"/>
    <w:rsid w:val="00F35BBC"/>
    <w:rsid w:val="00F36B5B"/>
    <w:rsid w:val="00F370B8"/>
    <w:rsid w:val="00F37A1C"/>
    <w:rsid w:val="00F403DE"/>
    <w:rsid w:val="00F420B7"/>
    <w:rsid w:val="00F43B98"/>
    <w:rsid w:val="00F443BE"/>
    <w:rsid w:val="00F45F19"/>
    <w:rsid w:val="00F46921"/>
    <w:rsid w:val="00F470FC"/>
    <w:rsid w:val="00F47807"/>
    <w:rsid w:val="00F51ADC"/>
    <w:rsid w:val="00F524EE"/>
    <w:rsid w:val="00F5252F"/>
    <w:rsid w:val="00F5263D"/>
    <w:rsid w:val="00F526E0"/>
    <w:rsid w:val="00F5299F"/>
    <w:rsid w:val="00F5456E"/>
    <w:rsid w:val="00F572F8"/>
    <w:rsid w:val="00F575E1"/>
    <w:rsid w:val="00F645E9"/>
    <w:rsid w:val="00F64641"/>
    <w:rsid w:val="00F6486D"/>
    <w:rsid w:val="00F64A09"/>
    <w:rsid w:val="00F64DAF"/>
    <w:rsid w:val="00F67376"/>
    <w:rsid w:val="00F67B93"/>
    <w:rsid w:val="00F702FE"/>
    <w:rsid w:val="00F703D0"/>
    <w:rsid w:val="00F720C1"/>
    <w:rsid w:val="00F72E5D"/>
    <w:rsid w:val="00F758AF"/>
    <w:rsid w:val="00F75BC7"/>
    <w:rsid w:val="00F77686"/>
    <w:rsid w:val="00F7771B"/>
    <w:rsid w:val="00F80211"/>
    <w:rsid w:val="00F81F1E"/>
    <w:rsid w:val="00F83BEF"/>
    <w:rsid w:val="00F84804"/>
    <w:rsid w:val="00F86713"/>
    <w:rsid w:val="00F87749"/>
    <w:rsid w:val="00F87D91"/>
    <w:rsid w:val="00F944D6"/>
    <w:rsid w:val="00F9470C"/>
    <w:rsid w:val="00F95A8D"/>
    <w:rsid w:val="00F95ACF"/>
    <w:rsid w:val="00F96BBA"/>
    <w:rsid w:val="00F97DA1"/>
    <w:rsid w:val="00FA1050"/>
    <w:rsid w:val="00FA280D"/>
    <w:rsid w:val="00FA2D22"/>
    <w:rsid w:val="00FA5DB7"/>
    <w:rsid w:val="00FA5E67"/>
    <w:rsid w:val="00FA6250"/>
    <w:rsid w:val="00FA706C"/>
    <w:rsid w:val="00FB1272"/>
    <w:rsid w:val="00FB4FB9"/>
    <w:rsid w:val="00FB52D9"/>
    <w:rsid w:val="00FB6558"/>
    <w:rsid w:val="00FB69C0"/>
    <w:rsid w:val="00FC2EE3"/>
    <w:rsid w:val="00FC45EF"/>
    <w:rsid w:val="00FC6504"/>
    <w:rsid w:val="00FC6BCC"/>
    <w:rsid w:val="00FD045D"/>
    <w:rsid w:val="00FD1DE3"/>
    <w:rsid w:val="00FD1E68"/>
    <w:rsid w:val="00FD20AE"/>
    <w:rsid w:val="00FD3D56"/>
    <w:rsid w:val="00FD4F58"/>
    <w:rsid w:val="00FD726A"/>
    <w:rsid w:val="00FD789D"/>
    <w:rsid w:val="00FE4C49"/>
    <w:rsid w:val="00FE4CE5"/>
    <w:rsid w:val="00FE5E96"/>
    <w:rsid w:val="00FF030E"/>
    <w:rsid w:val="00FF117A"/>
    <w:rsid w:val="00FF2823"/>
    <w:rsid w:val="00FF4E69"/>
    <w:rsid w:val="00FF5B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1C7F"/>
  <w15:chartTrackingRefBased/>
  <w15:docId w15:val="{0C93F7DE-A7EA-4FEF-9517-C9B992DB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D2DC7"/>
  </w:style>
  <w:style w:type="paragraph" w:styleId="Titolo2">
    <w:name w:val="heading 2"/>
    <w:basedOn w:val="Normale"/>
    <w:link w:val="Titolo2Carattere"/>
    <w:uiPriority w:val="9"/>
    <w:qFormat/>
    <w:rsid w:val="006B0D0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body,Dot p"/>
    <w:basedOn w:val="Normale"/>
    <w:link w:val="ParagrafoelencoCarattere"/>
    <w:uiPriority w:val="34"/>
    <w:qFormat/>
    <w:rsid w:val="00DD2DC7"/>
    <w:pPr>
      <w:ind w:left="720"/>
      <w:contextualSpacing/>
    </w:pPr>
  </w:style>
  <w:style w:type="table" w:styleId="Grigliatabella">
    <w:name w:val="Table Grid"/>
    <w:basedOn w:val="Tabellanormale"/>
    <w:uiPriority w:val="39"/>
    <w:rsid w:val="00DD2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110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10BC"/>
  </w:style>
  <w:style w:type="paragraph" w:styleId="Pidipagina">
    <w:name w:val="footer"/>
    <w:basedOn w:val="Normale"/>
    <w:link w:val="PidipaginaCarattere"/>
    <w:uiPriority w:val="99"/>
    <w:unhideWhenUsed/>
    <w:rsid w:val="002110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10BC"/>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0A3C32"/>
  </w:style>
  <w:style w:type="paragraph" w:styleId="Testonotaapidipagina">
    <w:name w:val="footnote text"/>
    <w:basedOn w:val="Normale"/>
    <w:link w:val="TestonotaapidipaginaCarattere"/>
    <w:uiPriority w:val="99"/>
    <w:semiHidden/>
    <w:unhideWhenUsed/>
    <w:rsid w:val="00F64DA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64DAF"/>
    <w:rPr>
      <w:sz w:val="20"/>
      <w:szCs w:val="20"/>
    </w:rPr>
  </w:style>
  <w:style w:type="character" w:styleId="Rimandonotaapidipagina">
    <w:name w:val="footnote reference"/>
    <w:basedOn w:val="Carpredefinitoparagrafo"/>
    <w:uiPriority w:val="99"/>
    <w:semiHidden/>
    <w:unhideWhenUsed/>
    <w:rsid w:val="00F64DAF"/>
    <w:rPr>
      <w:vertAlign w:val="superscript"/>
    </w:rPr>
  </w:style>
  <w:style w:type="paragraph" w:customStyle="1" w:styleId="Default">
    <w:name w:val="Default"/>
    <w:rsid w:val="007309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2Carattere">
    <w:name w:val="Titolo 2 Carattere"/>
    <w:basedOn w:val="Carpredefinitoparagrafo"/>
    <w:link w:val="Titolo2"/>
    <w:uiPriority w:val="9"/>
    <w:rsid w:val="006B0D05"/>
    <w:rPr>
      <w:rFonts w:ascii="Times New Roman" w:eastAsia="Times New Roman" w:hAnsi="Times New Roman" w:cs="Times New Roman"/>
      <w:b/>
      <w:bCs/>
      <w:sz w:val="36"/>
      <w:szCs w:val="36"/>
      <w:lang w:eastAsia="it-IT"/>
    </w:rPr>
  </w:style>
  <w:style w:type="character" w:styleId="Rimandocommento">
    <w:name w:val="annotation reference"/>
    <w:basedOn w:val="Carpredefinitoparagrafo"/>
    <w:uiPriority w:val="99"/>
    <w:semiHidden/>
    <w:unhideWhenUsed/>
    <w:rsid w:val="00D725D5"/>
    <w:rPr>
      <w:sz w:val="16"/>
      <w:szCs w:val="16"/>
    </w:rPr>
  </w:style>
  <w:style w:type="paragraph" w:styleId="Testocommento">
    <w:name w:val="annotation text"/>
    <w:basedOn w:val="Normale"/>
    <w:link w:val="TestocommentoCarattere"/>
    <w:uiPriority w:val="99"/>
    <w:unhideWhenUsed/>
    <w:rsid w:val="00D725D5"/>
    <w:pPr>
      <w:spacing w:line="240" w:lineRule="auto"/>
    </w:pPr>
    <w:rPr>
      <w:sz w:val="20"/>
      <w:szCs w:val="20"/>
    </w:rPr>
  </w:style>
  <w:style w:type="character" w:customStyle="1" w:styleId="TestocommentoCarattere">
    <w:name w:val="Testo commento Carattere"/>
    <w:basedOn w:val="Carpredefinitoparagrafo"/>
    <w:link w:val="Testocommento"/>
    <w:uiPriority w:val="99"/>
    <w:rsid w:val="00D725D5"/>
    <w:rPr>
      <w:sz w:val="20"/>
      <w:szCs w:val="20"/>
    </w:rPr>
  </w:style>
  <w:style w:type="paragraph" w:styleId="Soggettocommento">
    <w:name w:val="annotation subject"/>
    <w:basedOn w:val="Testocommento"/>
    <w:next w:val="Testocommento"/>
    <w:link w:val="SoggettocommentoCarattere"/>
    <w:uiPriority w:val="99"/>
    <w:semiHidden/>
    <w:unhideWhenUsed/>
    <w:rsid w:val="00D725D5"/>
    <w:rPr>
      <w:b/>
      <w:bCs/>
    </w:rPr>
  </w:style>
  <w:style w:type="character" w:customStyle="1" w:styleId="SoggettocommentoCarattere">
    <w:name w:val="Soggetto commento Carattere"/>
    <w:basedOn w:val="TestocommentoCarattere"/>
    <w:link w:val="Soggettocommento"/>
    <w:uiPriority w:val="99"/>
    <w:semiHidden/>
    <w:rsid w:val="00D725D5"/>
    <w:rPr>
      <w:b/>
      <w:bCs/>
      <w:sz w:val="20"/>
      <w:szCs w:val="20"/>
    </w:rPr>
  </w:style>
  <w:style w:type="paragraph" w:styleId="Revisione">
    <w:name w:val="Revision"/>
    <w:hidden/>
    <w:uiPriority w:val="99"/>
    <w:semiHidden/>
    <w:rsid w:val="00DE1BD3"/>
    <w:pPr>
      <w:spacing w:after="0" w:line="240" w:lineRule="auto"/>
    </w:pPr>
  </w:style>
  <w:style w:type="character" w:customStyle="1" w:styleId="ui-provider">
    <w:name w:val="ui-provider"/>
    <w:basedOn w:val="Carpredefinitoparagrafo"/>
    <w:rsid w:val="007636CD"/>
  </w:style>
  <w:style w:type="paragraph" w:styleId="NormaleWeb">
    <w:name w:val="Normal (Web)"/>
    <w:basedOn w:val="Normale"/>
    <w:uiPriority w:val="99"/>
    <w:semiHidden/>
    <w:unhideWhenUsed/>
    <w:rsid w:val="002C70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8634E"/>
    <w:rPr>
      <w:color w:val="0563C1" w:themeColor="hyperlink"/>
      <w:u w:val="single"/>
    </w:rPr>
  </w:style>
  <w:style w:type="character" w:styleId="Menzionenonrisolta">
    <w:name w:val="Unresolved Mention"/>
    <w:basedOn w:val="Carpredefinitoparagrafo"/>
    <w:uiPriority w:val="99"/>
    <w:semiHidden/>
    <w:unhideWhenUsed/>
    <w:rsid w:val="0078634E"/>
    <w:rPr>
      <w:color w:val="605E5C"/>
      <w:shd w:val="clear" w:color="auto" w:fill="E1DFDD"/>
    </w:rPr>
  </w:style>
  <w:style w:type="character" w:customStyle="1" w:styleId="stato">
    <w:name w:val="stato"/>
    <w:basedOn w:val="Carpredefinitoparagrafo"/>
    <w:rsid w:val="00826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0129">
      <w:bodyDiv w:val="1"/>
      <w:marLeft w:val="0"/>
      <w:marRight w:val="0"/>
      <w:marTop w:val="0"/>
      <w:marBottom w:val="0"/>
      <w:divBdr>
        <w:top w:val="none" w:sz="0" w:space="0" w:color="auto"/>
        <w:left w:val="none" w:sz="0" w:space="0" w:color="auto"/>
        <w:bottom w:val="none" w:sz="0" w:space="0" w:color="auto"/>
        <w:right w:val="none" w:sz="0" w:space="0" w:color="auto"/>
      </w:divBdr>
    </w:div>
    <w:div w:id="239103614">
      <w:bodyDiv w:val="1"/>
      <w:marLeft w:val="0"/>
      <w:marRight w:val="0"/>
      <w:marTop w:val="0"/>
      <w:marBottom w:val="0"/>
      <w:divBdr>
        <w:top w:val="none" w:sz="0" w:space="0" w:color="auto"/>
        <w:left w:val="none" w:sz="0" w:space="0" w:color="auto"/>
        <w:bottom w:val="none" w:sz="0" w:space="0" w:color="auto"/>
        <w:right w:val="none" w:sz="0" w:space="0" w:color="auto"/>
      </w:divBdr>
    </w:div>
    <w:div w:id="273099921">
      <w:bodyDiv w:val="1"/>
      <w:marLeft w:val="0"/>
      <w:marRight w:val="0"/>
      <w:marTop w:val="0"/>
      <w:marBottom w:val="0"/>
      <w:divBdr>
        <w:top w:val="none" w:sz="0" w:space="0" w:color="auto"/>
        <w:left w:val="none" w:sz="0" w:space="0" w:color="auto"/>
        <w:bottom w:val="none" w:sz="0" w:space="0" w:color="auto"/>
        <w:right w:val="none" w:sz="0" w:space="0" w:color="auto"/>
      </w:divBdr>
    </w:div>
    <w:div w:id="273559526">
      <w:bodyDiv w:val="1"/>
      <w:marLeft w:val="0"/>
      <w:marRight w:val="0"/>
      <w:marTop w:val="0"/>
      <w:marBottom w:val="0"/>
      <w:divBdr>
        <w:top w:val="none" w:sz="0" w:space="0" w:color="auto"/>
        <w:left w:val="none" w:sz="0" w:space="0" w:color="auto"/>
        <w:bottom w:val="none" w:sz="0" w:space="0" w:color="auto"/>
        <w:right w:val="none" w:sz="0" w:space="0" w:color="auto"/>
      </w:divBdr>
    </w:div>
    <w:div w:id="341053479">
      <w:bodyDiv w:val="1"/>
      <w:marLeft w:val="0"/>
      <w:marRight w:val="0"/>
      <w:marTop w:val="0"/>
      <w:marBottom w:val="0"/>
      <w:divBdr>
        <w:top w:val="none" w:sz="0" w:space="0" w:color="auto"/>
        <w:left w:val="none" w:sz="0" w:space="0" w:color="auto"/>
        <w:bottom w:val="none" w:sz="0" w:space="0" w:color="auto"/>
        <w:right w:val="none" w:sz="0" w:space="0" w:color="auto"/>
      </w:divBdr>
    </w:div>
    <w:div w:id="421417977">
      <w:bodyDiv w:val="1"/>
      <w:marLeft w:val="0"/>
      <w:marRight w:val="0"/>
      <w:marTop w:val="0"/>
      <w:marBottom w:val="0"/>
      <w:divBdr>
        <w:top w:val="none" w:sz="0" w:space="0" w:color="auto"/>
        <w:left w:val="none" w:sz="0" w:space="0" w:color="auto"/>
        <w:bottom w:val="none" w:sz="0" w:space="0" w:color="auto"/>
        <w:right w:val="none" w:sz="0" w:space="0" w:color="auto"/>
      </w:divBdr>
    </w:div>
    <w:div w:id="474572103">
      <w:bodyDiv w:val="1"/>
      <w:marLeft w:val="0"/>
      <w:marRight w:val="0"/>
      <w:marTop w:val="0"/>
      <w:marBottom w:val="0"/>
      <w:divBdr>
        <w:top w:val="none" w:sz="0" w:space="0" w:color="auto"/>
        <w:left w:val="none" w:sz="0" w:space="0" w:color="auto"/>
        <w:bottom w:val="none" w:sz="0" w:space="0" w:color="auto"/>
        <w:right w:val="none" w:sz="0" w:space="0" w:color="auto"/>
      </w:divBdr>
    </w:div>
    <w:div w:id="585647182">
      <w:bodyDiv w:val="1"/>
      <w:marLeft w:val="0"/>
      <w:marRight w:val="0"/>
      <w:marTop w:val="0"/>
      <w:marBottom w:val="0"/>
      <w:divBdr>
        <w:top w:val="none" w:sz="0" w:space="0" w:color="auto"/>
        <w:left w:val="none" w:sz="0" w:space="0" w:color="auto"/>
        <w:bottom w:val="none" w:sz="0" w:space="0" w:color="auto"/>
        <w:right w:val="none" w:sz="0" w:space="0" w:color="auto"/>
      </w:divBdr>
    </w:div>
    <w:div w:id="977733709">
      <w:bodyDiv w:val="1"/>
      <w:marLeft w:val="0"/>
      <w:marRight w:val="0"/>
      <w:marTop w:val="0"/>
      <w:marBottom w:val="0"/>
      <w:divBdr>
        <w:top w:val="none" w:sz="0" w:space="0" w:color="auto"/>
        <w:left w:val="none" w:sz="0" w:space="0" w:color="auto"/>
        <w:bottom w:val="none" w:sz="0" w:space="0" w:color="auto"/>
        <w:right w:val="none" w:sz="0" w:space="0" w:color="auto"/>
      </w:divBdr>
    </w:div>
    <w:div w:id="1070732263">
      <w:bodyDiv w:val="1"/>
      <w:marLeft w:val="0"/>
      <w:marRight w:val="0"/>
      <w:marTop w:val="0"/>
      <w:marBottom w:val="0"/>
      <w:divBdr>
        <w:top w:val="none" w:sz="0" w:space="0" w:color="auto"/>
        <w:left w:val="none" w:sz="0" w:space="0" w:color="auto"/>
        <w:bottom w:val="none" w:sz="0" w:space="0" w:color="auto"/>
        <w:right w:val="none" w:sz="0" w:space="0" w:color="auto"/>
      </w:divBdr>
    </w:div>
    <w:div w:id="1306542925">
      <w:bodyDiv w:val="1"/>
      <w:marLeft w:val="0"/>
      <w:marRight w:val="0"/>
      <w:marTop w:val="0"/>
      <w:marBottom w:val="0"/>
      <w:divBdr>
        <w:top w:val="none" w:sz="0" w:space="0" w:color="auto"/>
        <w:left w:val="none" w:sz="0" w:space="0" w:color="auto"/>
        <w:bottom w:val="none" w:sz="0" w:space="0" w:color="auto"/>
        <w:right w:val="none" w:sz="0" w:space="0" w:color="auto"/>
      </w:divBdr>
    </w:div>
    <w:div w:id="1364986443">
      <w:bodyDiv w:val="1"/>
      <w:marLeft w:val="0"/>
      <w:marRight w:val="0"/>
      <w:marTop w:val="0"/>
      <w:marBottom w:val="0"/>
      <w:divBdr>
        <w:top w:val="none" w:sz="0" w:space="0" w:color="auto"/>
        <w:left w:val="none" w:sz="0" w:space="0" w:color="auto"/>
        <w:bottom w:val="none" w:sz="0" w:space="0" w:color="auto"/>
        <w:right w:val="none" w:sz="0" w:space="0" w:color="auto"/>
      </w:divBdr>
    </w:div>
    <w:div w:id="1394431560">
      <w:bodyDiv w:val="1"/>
      <w:marLeft w:val="0"/>
      <w:marRight w:val="0"/>
      <w:marTop w:val="0"/>
      <w:marBottom w:val="0"/>
      <w:divBdr>
        <w:top w:val="none" w:sz="0" w:space="0" w:color="auto"/>
        <w:left w:val="none" w:sz="0" w:space="0" w:color="auto"/>
        <w:bottom w:val="none" w:sz="0" w:space="0" w:color="auto"/>
        <w:right w:val="none" w:sz="0" w:space="0" w:color="auto"/>
      </w:divBdr>
    </w:div>
    <w:div w:id="1499034761">
      <w:bodyDiv w:val="1"/>
      <w:marLeft w:val="0"/>
      <w:marRight w:val="0"/>
      <w:marTop w:val="0"/>
      <w:marBottom w:val="0"/>
      <w:divBdr>
        <w:top w:val="none" w:sz="0" w:space="0" w:color="auto"/>
        <w:left w:val="none" w:sz="0" w:space="0" w:color="auto"/>
        <w:bottom w:val="none" w:sz="0" w:space="0" w:color="auto"/>
        <w:right w:val="none" w:sz="0" w:space="0" w:color="auto"/>
      </w:divBdr>
    </w:div>
    <w:div w:id="1664501680">
      <w:bodyDiv w:val="1"/>
      <w:marLeft w:val="0"/>
      <w:marRight w:val="0"/>
      <w:marTop w:val="0"/>
      <w:marBottom w:val="0"/>
      <w:divBdr>
        <w:top w:val="none" w:sz="0" w:space="0" w:color="auto"/>
        <w:left w:val="none" w:sz="0" w:space="0" w:color="auto"/>
        <w:bottom w:val="none" w:sz="0" w:space="0" w:color="auto"/>
        <w:right w:val="none" w:sz="0" w:space="0" w:color="auto"/>
      </w:divBdr>
    </w:div>
    <w:div w:id="1699086775">
      <w:bodyDiv w:val="1"/>
      <w:marLeft w:val="0"/>
      <w:marRight w:val="0"/>
      <w:marTop w:val="0"/>
      <w:marBottom w:val="0"/>
      <w:divBdr>
        <w:top w:val="none" w:sz="0" w:space="0" w:color="auto"/>
        <w:left w:val="none" w:sz="0" w:space="0" w:color="auto"/>
        <w:bottom w:val="none" w:sz="0" w:space="0" w:color="auto"/>
        <w:right w:val="none" w:sz="0" w:space="0" w:color="auto"/>
      </w:divBdr>
    </w:div>
    <w:div w:id="1740784288">
      <w:bodyDiv w:val="1"/>
      <w:marLeft w:val="0"/>
      <w:marRight w:val="0"/>
      <w:marTop w:val="0"/>
      <w:marBottom w:val="0"/>
      <w:divBdr>
        <w:top w:val="none" w:sz="0" w:space="0" w:color="auto"/>
        <w:left w:val="none" w:sz="0" w:space="0" w:color="auto"/>
        <w:bottom w:val="none" w:sz="0" w:space="0" w:color="auto"/>
        <w:right w:val="none" w:sz="0" w:space="0" w:color="auto"/>
      </w:divBdr>
    </w:div>
    <w:div w:id="1743792182">
      <w:bodyDiv w:val="1"/>
      <w:marLeft w:val="0"/>
      <w:marRight w:val="0"/>
      <w:marTop w:val="0"/>
      <w:marBottom w:val="0"/>
      <w:divBdr>
        <w:top w:val="none" w:sz="0" w:space="0" w:color="auto"/>
        <w:left w:val="none" w:sz="0" w:space="0" w:color="auto"/>
        <w:bottom w:val="none" w:sz="0" w:space="0" w:color="auto"/>
        <w:right w:val="none" w:sz="0" w:space="0" w:color="auto"/>
      </w:divBdr>
    </w:div>
    <w:div w:id="1817529517">
      <w:bodyDiv w:val="1"/>
      <w:marLeft w:val="0"/>
      <w:marRight w:val="0"/>
      <w:marTop w:val="0"/>
      <w:marBottom w:val="0"/>
      <w:divBdr>
        <w:top w:val="none" w:sz="0" w:space="0" w:color="auto"/>
        <w:left w:val="none" w:sz="0" w:space="0" w:color="auto"/>
        <w:bottom w:val="none" w:sz="0" w:space="0" w:color="auto"/>
        <w:right w:val="none" w:sz="0" w:space="0" w:color="auto"/>
      </w:divBdr>
    </w:div>
    <w:div w:id="183784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1DE8C-757C-45DC-9355-920552E96528}">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114</TotalTime>
  <Pages>16</Pages>
  <Words>4438</Words>
  <Characters>25303</Characters>
  <Application>Microsoft Office Word</Application>
  <DocSecurity>0</DocSecurity>
  <Lines>210</Lines>
  <Paragraphs>59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autore</dc:creator>
  <cp:lastModifiedBy>Romana Tomasoni - IC Clusone</cp:lastModifiedBy>
  <cp:revision>16</cp:revision>
  <dcterms:created xsi:type="dcterms:W3CDTF">2024-06-06T07:23:00Z</dcterms:created>
  <dcterms:modified xsi:type="dcterms:W3CDTF">2024-06-06T15:30:00Z</dcterms:modified>
</cp:coreProperties>
</file>