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330" w:type="dxa"/>
        <w:tblCellMar>
          <w:left w:w="0" w:type="dxa"/>
          <w:right w:w="0" w:type="dxa"/>
        </w:tblCellMar>
        <w:tblLook w:val="01E0" w:firstRow="1" w:lastRow="1" w:firstColumn="1" w:lastColumn="1" w:noHBand="0" w:noVBand="0"/>
      </w:tblPr>
      <w:tblGrid>
        <w:gridCol w:w="20330"/>
      </w:tblGrid>
      <w:tr w:rsidR="00B22944" w:rsidRPr="00214F68" w14:paraId="1BCDEF7B" w14:textId="77777777" w:rsidTr="007C5FF9">
        <w:tc>
          <w:tcPr>
            <w:tcW w:w="20330" w:type="dxa"/>
            <w:vAlign w:val="center"/>
          </w:tcPr>
          <w:p w14:paraId="1007F1A5" w14:textId="77777777" w:rsidR="00B22944" w:rsidRPr="00B0175F" w:rsidRDefault="00B22944" w:rsidP="007C5FF9">
            <w:pPr>
              <w:pStyle w:val="Intestazione"/>
              <w:rPr>
                <w:rFonts w:ascii="Verdana" w:hAnsi="Verdana"/>
                <w:i/>
                <w:sz w:val="17"/>
                <w:szCs w:val="17"/>
              </w:rPr>
            </w:pPr>
          </w:p>
        </w:tc>
      </w:tr>
      <w:tr w:rsidR="00B22944" w:rsidRPr="00214F68" w14:paraId="46070F3C" w14:textId="77777777" w:rsidTr="007C5FF9">
        <w:tc>
          <w:tcPr>
            <w:tcW w:w="20330" w:type="dxa"/>
            <w:vAlign w:val="center"/>
          </w:tcPr>
          <w:tbl>
            <w:tblPr>
              <w:tblW w:w="20330" w:type="dxa"/>
              <w:tblBorders>
                <w:insideV w:val="single" w:sz="12" w:space="0" w:color="C00000"/>
              </w:tblBorders>
              <w:tblLook w:val="04A0" w:firstRow="1" w:lastRow="0" w:firstColumn="1" w:lastColumn="0" w:noHBand="0" w:noVBand="1"/>
            </w:tblPr>
            <w:tblGrid>
              <w:gridCol w:w="1985"/>
              <w:gridCol w:w="284"/>
              <w:gridCol w:w="18061"/>
            </w:tblGrid>
            <w:tr w:rsidR="007C5FF9" w:rsidRPr="0081132D" w14:paraId="2F00C4A6" w14:textId="77777777" w:rsidTr="000D1D10">
              <w:trPr>
                <w:trHeight w:val="2334"/>
              </w:trPr>
              <w:tc>
                <w:tcPr>
                  <w:tcW w:w="1985" w:type="dxa"/>
                  <w:tcBorders>
                    <w:right w:val="nil"/>
                  </w:tcBorders>
                  <w:shd w:val="clear" w:color="auto" w:fill="auto"/>
                </w:tcPr>
                <w:p w14:paraId="4668FF6D" w14:textId="77777777" w:rsidR="007C5FF9" w:rsidRDefault="007C5FF9" w:rsidP="007C5FF9">
                  <w:pPr>
                    <w:pStyle w:val="Intestazione"/>
                    <w:ind w:firstLine="708"/>
                    <w:jc w:val="center"/>
                  </w:pPr>
                  <w:r w:rsidRPr="00166CDC">
                    <w:rPr>
                      <w:noProof/>
                    </w:rPr>
                    <w:drawing>
                      <wp:inline distT="0" distB="0" distL="0" distR="0" wp14:anchorId="575B9BF5" wp14:editId="707AE47C">
                        <wp:extent cx="304800" cy="342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tc>
              <w:tc>
                <w:tcPr>
                  <w:tcW w:w="284" w:type="dxa"/>
                  <w:tcBorders>
                    <w:right w:val="nil"/>
                  </w:tcBorders>
                  <w:shd w:val="clear" w:color="auto" w:fill="auto"/>
                </w:tcPr>
                <w:p w14:paraId="451BC5D9" w14:textId="77777777" w:rsidR="007C5FF9" w:rsidRPr="0081132D" w:rsidRDefault="007C5FF9" w:rsidP="007C5FF9">
                  <w:pPr>
                    <w:jc w:val="center"/>
                    <w:rPr>
                      <w:rFonts w:ascii="Calibri Light" w:hAnsi="Calibri Light"/>
                      <w:noProof/>
                      <w:sz w:val="24"/>
                      <w:szCs w:val="24"/>
                    </w:rPr>
                  </w:pPr>
                </w:p>
                <w:p w14:paraId="5581FA16" w14:textId="77777777" w:rsidR="007C5FF9" w:rsidRPr="0081132D" w:rsidRDefault="007C5FF9" w:rsidP="007C5FF9">
                  <w:pPr>
                    <w:contextualSpacing/>
                    <w:rPr>
                      <w:rFonts w:ascii="Calibri Light" w:hAnsi="Calibri Light"/>
                    </w:rPr>
                  </w:pPr>
                </w:p>
              </w:tc>
              <w:tc>
                <w:tcPr>
                  <w:tcW w:w="18061" w:type="dxa"/>
                  <w:tcBorders>
                    <w:left w:val="nil"/>
                  </w:tcBorders>
                  <w:shd w:val="clear" w:color="auto" w:fill="auto"/>
                  <w:vAlign w:val="center"/>
                </w:tcPr>
                <w:p w14:paraId="7663F92D" w14:textId="77777777" w:rsidR="007C5FF9"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Ministero dell’istruzione</w:t>
                  </w:r>
                  <w:r>
                    <w:rPr>
                      <w:rFonts w:ascii="Calibri Light" w:hAnsi="Calibri Light"/>
                      <w:sz w:val="20"/>
                      <w:szCs w:val="20"/>
                    </w:rPr>
                    <w:t xml:space="preserve"> -</w:t>
                  </w:r>
                  <w:r w:rsidRPr="0081132D">
                    <w:rPr>
                      <w:rFonts w:ascii="Calibri Light" w:hAnsi="Calibri Light"/>
                      <w:sz w:val="20"/>
                      <w:szCs w:val="20"/>
                    </w:rPr>
                    <w:t xml:space="preserve">Ufficio Scolastico per la Lombardia </w:t>
                  </w:r>
                </w:p>
                <w:p w14:paraId="745B35B8"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 Ambito Territoriale di Bergamo</w:t>
                  </w:r>
                </w:p>
                <w:p w14:paraId="6A28D624" w14:textId="77777777" w:rsidR="007C5FF9" w:rsidRPr="0081132D" w:rsidRDefault="007C5FF9" w:rsidP="007C5FF9">
                  <w:pPr>
                    <w:spacing w:after="0" w:line="240" w:lineRule="auto"/>
                    <w:contextualSpacing/>
                    <w:rPr>
                      <w:rFonts w:ascii="Calibri Light" w:hAnsi="Calibri Light"/>
                      <w:color w:val="C00000"/>
                      <w:sz w:val="28"/>
                      <w:szCs w:val="28"/>
                    </w:rPr>
                  </w:pPr>
                  <w:r w:rsidRPr="0081132D">
                    <w:rPr>
                      <w:rFonts w:ascii="Calibri Light" w:hAnsi="Calibri Light"/>
                      <w:color w:val="C00000"/>
                      <w:sz w:val="28"/>
                      <w:szCs w:val="28"/>
                    </w:rPr>
                    <w:t>Istituto Comprensivo di CLUSONE</w:t>
                  </w:r>
                </w:p>
                <w:p w14:paraId="3BAC1E7C"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viale Roma 11  24023 Clusone (Bergamo)  </w:t>
                  </w:r>
                </w:p>
                <w:p w14:paraId="551A5B1B"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 xml:space="preserve">tel. 0346/21023 - </w:t>
                  </w:r>
                  <w:hyperlink r:id="rId9" w:history="1">
                    <w:r w:rsidRPr="0081132D">
                      <w:rPr>
                        <w:rStyle w:val="Collegamentoipertestuale"/>
                        <w:rFonts w:ascii="Calibri Light" w:hAnsi="Calibri Light"/>
                        <w:sz w:val="20"/>
                        <w:szCs w:val="20"/>
                      </w:rPr>
                      <w:t>bgic80600q@istruzione.it</w:t>
                    </w:r>
                  </w:hyperlink>
                  <w:r w:rsidRPr="0081132D">
                    <w:rPr>
                      <w:rFonts w:ascii="Calibri Light" w:hAnsi="Calibri Light"/>
                      <w:sz w:val="20"/>
                      <w:szCs w:val="20"/>
                    </w:rPr>
                    <w:t xml:space="preserve"> (PEC: bgic80600q@pec.istruzione.it)</w:t>
                  </w:r>
                </w:p>
                <w:p w14:paraId="6F25EF66"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codice meccanografico BGIC80600Q - codice fiscale 90017480162</w:t>
                  </w:r>
                </w:p>
                <w:p w14:paraId="1D5E1F08" w14:textId="77777777" w:rsidR="007C5FF9" w:rsidRDefault="008B3289" w:rsidP="007C5FF9">
                  <w:pPr>
                    <w:tabs>
                      <w:tab w:val="left" w:pos="5387"/>
                    </w:tabs>
                    <w:spacing w:after="0" w:line="240" w:lineRule="auto"/>
                    <w:contextualSpacing/>
                    <w:rPr>
                      <w:rFonts w:ascii="Calibri Light" w:hAnsi="Calibri Light"/>
                      <w:sz w:val="20"/>
                      <w:szCs w:val="20"/>
                    </w:rPr>
                  </w:pPr>
                  <w:hyperlink r:id="rId10" w:history="1">
                    <w:r w:rsidR="007C5FF9" w:rsidRPr="00D40F48">
                      <w:rPr>
                        <w:rStyle w:val="Collegamentoipertestuale"/>
                        <w:rFonts w:ascii="Calibri Light" w:hAnsi="Calibri Light"/>
                        <w:sz w:val="20"/>
                        <w:szCs w:val="20"/>
                      </w:rPr>
                      <w:t>www.icclusone.it</w:t>
                    </w:r>
                  </w:hyperlink>
                </w:p>
                <w:p w14:paraId="3ED93CDD" w14:textId="77777777" w:rsidR="007C5FF9" w:rsidRPr="0081132D" w:rsidRDefault="007C5FF9" w:rsidP="007C5FF9">
                  <w:pPr>
                    <w:tabs>
                      <w:tab w:val="left" w:pos="5387"/>
                    </w:tabs>
                    <w:spacing w:after="0" w:line="240" w:lineRule="auto"/>
                    <w:contextualSpacing/>
                    <w:rPr>
                      <w:rFonts w:ascii="Calibri Light" w:hAnsi="Calibri Light"/>
                      <w:color w:val="C00000"/>
                      <w:sz w:val="28"/>
                      <w:szCs w:val="28"/>
                    </w:rPr>
                  </w:pPr>
                </w:p>
              </w:tc>
            </w:tr>
          </w:tbl>
          <w:p w14:paraId="4B84F064" w14:textId="77777777" w:rsidR="00B22944" w:rsidRPr="00B0175F" w:rsidRDefault="00B22944" w:rsidP="00FE6CAE">
            <w:pPr>
              <w:pStyle w:val="Intestazione"/>
              <w:jc w:val="center"/>
              <w:rPr>
                <w:rFonts w:ascii="Verdana" w:hAnsi="Verdana"/>
                <w:i/>
                <w:sz w:val="17"/>
                <w:szCs w:val="17"/>
              </w:rPr>
            </w:pPr>
          </w:p>
        </w:tc>
      </w:tr>
      <w:tr w:rsidR="00B22944" w:rsidRPr="00214F68" w14:paraId="11433069" w14:textId="77777777" w:rsidTr="007C5FF9">
        <w:trPr>
          <w:trHeight w:val="80"/>
        </w:trPr>
        <w:tc>
          <w:tcPr>
            <w:tcW w:w="20330" w:type="dxa"/>
            <w:vAlign w:val="center"/>
          </w:tcPr>
          <w:p w14:paraId="17E041A6" w14:textId="77777777" w:rsidR="00B22944" w:rsidRPr="00B0175F" w:rsidRDefault="00B22944" w:rsidP="00FE6CAE">
            <w:pPr>
              <w:pStyle w:val="Intestazione"/>
              <w:jc w:val="center"/>
              <w:rPr>
                <w:rFonts w:ascii="Verdana" w:hAnsi="Verdana"/>
                <w:sz w:val="17"/>
                <w:szCs w:val="17"/>
              </w:rPr>
            </w:pPr>
          </w:p>
        </w:tc>
      </w:tr>
    </w:tbl>
    <w:p w14:paraId="68A92AFD" w14:textId="77777777" w:rsidR="00E469B6" w:rsidRDefault="00E469B6" w:rsidP="00E469B6">
      <w:pPr>
        <w:pStyle w:val="NormaleWeb"/>
        <w:spacing w:before="0" w:beforeAutospacing="0" w:after="0" w:afterAutospacing="0"/>
        <w:ind w:hanging="851"/>
        <w:rPr>
          <w:rFonts w:cs="Tahoma"/>
        </w:rPr>
      </w:pPr>
    </w:p>
    <w:p w14:paraId="72486465" w14:textId="7B79BF6F" w:rsidR="00E469B6" w:rsidRPr="008D32CB" w:rsidRDefault="00E469B6" w:rsidP="00E469B6">
      <w:pPr>
        <w:pStyle w:val="NormaleWeb"/>
        <w:spacing w:before="0" w:beforeAutospacing="0" w:after="0" w:afterAutospacing="0"/>
        <w:ind w:hanging="851"/>
        <w:rPr>
          <w:rFonts w:ascii="Calibri Light" w:hAnsi="Calibri Light" w:cs="Calibri Light"/>
          <w:sz w:val="22"/>
          <w:szCs w:val="22"/>
        </w:rPr>
      </w:pPr>
      <w:r>
        <w:rPr>
          <w:rFonts w:cs="Tahoma"/>
        </w:rPr>
        <w:tab/>
      </w:r>
      <w:r w:rsidRPr="008D32CB">
        <w:rPr>
          <w:rFonts w:ascii="Calibri Light" w:hAnsi="Calibri Light" w:cs="Calibri Light"/>
          <w:sz w:val="22"/>
          <w:szCs w:val="22"/>
        </w:rPr>
        <w:t xml:space="preserve">Clusone, </w:t>
      </w:r>
      <w:r w:rsidR="00D70B95">
        <w:rPr>
          <w:rFonts w:ascii="Calibri Light" w:hAnsi="Calibri Light" w:cs="Calibri Light"/>
          <w:sz w:val="22"/>
          <w:szCs w:val="22"/>
        </w:rPr>
        <w:t>19 maggio 2023</w:t>
      </w:r>
    </w:p>
    <w:p w14:paraId="24717074" w14:textId="71F49D2E" w:rsidR="003B0DEE" w:rsidRPr="008D32CB" w:rsidRDefault="00B3544C" w:rsidP="00E469B6">
      <w:pPr>
        <w:pStyle w:val="NormaleWeb"/>
        <w:spacing w:before="0" w:beforeAutospacing="0" w:after="0" w:afterAutospacing="0"/>
        <w:ind w:hanging="851"/>
        <w:rPr>
          <w:rFonts w:ascii="Calibri Light" w:hAnsi="Calibri Light" w:cs="Calibri Light"/>
          <w:sz w:val="22"/>
          <w:szCs w:val="22"/>
        </w:rPr>
      </w:pPr>
      <w:r w:rsidRPr="008D32CB">
        <w:rPr>
          <w:rFonts w:ascii="Calibri Light" w:hAnsi="Calibri Light" w:cs="Calibri Light"/>
          <w:sz w:val="22"/>
          <w:szCs w:val="22"/>
        </w:rPr>
        <w:tab/>
      </w:r>
      <w:r w:rsidRPr="008D32CB">
        <w:rPr>
          <w:rFonts w:ascii="Calibri Light" w:hAnsi="Calibri Light" w:cs="Calibri Light"/>
          <w:sz w:val="22"/>
          <w:szCs w:val="22"/>
        </w:rPr>
        <w:tab/>
      </w:r>
      <w:r w:rsidRPr="008D32CB">
        <w:rPr>
          <w:rFonts w:ascii="Calibri Light" w:hAnsi="Calibri Light" w:cs="Calibri Light"/>
          <w:sz w:val="22"/>
          <w:szCs w:val="22"/>
        </w:rPr>
        <w:tab/>
        <w:t xml:space="preserve">           </w:t>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p>
    <w:p w14:paraId="5CAB6522" w14:textId="056C28F0" w:rsidR="003B0DEE" w:rsidRPr="008D32CB" w:rsidRDefault="003B0DEE" w:rsidP="003B0DEE">
      <w:pPr>
        <w:pStyle w:val="NormaleWeb"/>
        <w:spacing w:before="0" w:beforeAutospacing="0" w:after="0" w:afterAutospacing="0"/>
        <w:ind w:hanging="851"/>
        <w:jc w:val="right"/>
        <w:rPr>
          <w:rFonts w:ascii="Calibri Light" w:hAnsi="Calibri Light" w:cs="Calibri Light"/>
          <w:color w:val="000000"/>
          <w:sz w:val="22"/>
          <w:szCs w:val="22"/>
        </w:rPr>
      </w:pPr>
      <w:r w:rsidRPr="008D32CB">
        <w:rPr>
          <w:rFonts w:ascii="Calibri Light" w:hAnsi="Calibri Light" w:cs="Calibri Light"/>
          <w:color w:val="000000"/>
          <w:sz w:val="22"/>
          <w:szCs w:val="22"/>
        </w:rPr>
        <w:t>All’Albo e al sito web dell’Istituto</w:t>
      </w:r>
    </w:p>
    <w:p w14:paraId="216B3464" w14:textId="77777777" w:rsidR="00265CA6" w:rsidRPr="008D32CB" w:rsidRDefault="00265CA6" w:rsidP="003B0DEE">
      <w:pPr>
        <w:pStyle w:val="NormaleWeb"/>
        <w:spacing w:before="0" w:beforeAutospacing="0" w:after="0" w:afterAutospacing="0"/>
        <w:ind w:hanging="851"/>
        <w:jc w:val="right"/>
        <w:rPr>
          <w:rFonts w:ascii="Calibri Light" w:hAnsi="Calibri Light" w:cs="Calibri Light"/>
          <w:color w:val="000000"/>
          <w:sz w:val="22"/>
          <w:szCs w:val="22"/>
        </w:rPr>
      </w:pPr>
    </w:p>
    <w:p w14:paraId="3653AFA1" w14:textId="044E2603" w:rsidR="003B0DEE" w:rsidRPr="008D32CB" w:rsidRDefault="003B0DEE" w:rsidP="00D33802">
      <w:pPr>
        <w:pStyle w:val="NormaleWeb"/>
        <w:spacing w:before="0" w:beforeAutospacing="0" w:after="0" w:afterAutospacing="0"/>
        <w:ind w:hanging="851"/>
        <w:jc w:val="center"/>
        <w:rPr>
          <w:rFonts w:ascii="Calibri Light" w:hAnsi="Calibri Light" w:cs="Calibri Light"/>
          <w:sz w:val="22"/>
          <w:szCs w:val="22"/>
        </w:rPr>
      </w:pPr>
    </w:p>
    <w:p w14:paraId="1BE5178C" w14:textId="29B76EE5" w:rsidR="00841BD5" w:rsidRPr="008D32CB" w:rsidRDefault="00DB5CAC" w:rsidP="00841BD5">
      <w:pPr>
        <w:pStyle w:val="Default"/>
        <w:rPr>
          <w:rFonts w:ascii="Calibri Light" w:hAnsi="Calibri Light" w:cs="Calibri Light"/>
          <w:b/>
          <w:bCs/>
          <w:sz w:val="22"/>
          <w:szCs w:val="22"/>
        </w:rPr>
      </w:pPr>
      <w:r>
        <w:rPr>
          <w:rFonts w:ascii="Calibri Light" w:hAnsi="Calibri Light" w:cs="Calibri Light"/>
          <w:b/>
          <w:bCs/>
          <w:sz w:val="22"/>
          <w:szCs w:val="22"/>
        </w:rPr>
        <w:t xml:space="preserve">Avviso per la </w:t>
      </w:r>
      <w:r w:rsidR="002A55A8">
        <w:rPr>
          <w:rFonts w:ascii="Calibri Light" w:hAnsi="Calibri Light" w:cs="Calibri Light"/>
          <w:b/>
          <w:bCs/>
          <w:sz w:val="22"/>
          <w:szCs w:val="22"/>
        </w:rPr>
        <w:t xml:space="preserve"> </w:t>
      </w:r>
      <w:r w:rsidR="00841BD5" w:rsidRPr="008D32CB">
        <w:rPr>
          <w:rFonts w:ascii="Calibri Light" w:hAnsi="Calibri Light" w:cs="Calibri Light"/>
          <w:b/>
          <w:bCs/>
          <w:sz w:val="22"/>
          <w:szCs w:val="22"/>
        </w:rPr>
        <w:t xml:space="preserve">selezione di personale </w:t>
      </w:r>
      <w:r w:rsidR="00D70B95">
        <w:rPr>
          <w:rFonts w:ascii="Calibri Light" w:hAnsi="Calibri Light" w:cs="Calibri Light"/>
          <w:b/>
          <w:bCs/>
          <w:sz w:val="22"/>
          <w:szCs w:val="22"/>
        </w:rPr>
        <w:t>INTERNO/</w:t>
      </w:r>
      <w:r w:rsidR="00D55341">
        <w:rPr>
          <w:rFonts w:ascii="Calibri Light" w:hAnsi="Calibri Light" w:cs="Calibri Light"/>
          <w:b/>
          <w:bCs/>
          <w:sz w:val="22"/>
          <w:szCs w:val="22"/>
        </w:rPr>
        <w:t>ESTERNO</w:t>
      </w:r>
      <w:r w:rsidR="00841BD5" w:rsidRPr="008D32CB">
        <w:rPr>
          <w:rFonts w:ascii="Calibri Light" w:hAnsi="Calibri Light" w:cs="Calibri Light"/>
          <w:b/>
          <w:bCs/>
          <w:sz w:val="22"/>
          <w:szCs w:val="22"/>
        </w:rPr>
        <w:t xml:space="preserve"> all’istituzione scolastica per le figure professionali di “Esperto” e “Tutor” da impiegare nell'ambito del progetto</w:t>
      </w:r>
      <w:r w:rsidR="00C146F8">
        <w:rPr>
          <w:rFonts w:ascii="Calibri Light" w:hAnsi="Calibri Light" w:cs="Calibri Light"/>
          <w:b/>
          <w:bCs/>
          <w:sz w:val="22"/>
          <w:szCs w:val="22"/>
        </w:rPr>
        <w:t xml:space="preserve"> TEATRO2</w:t>
      </w:r>
      <w:r w:rsidR="00841BD5" w:rsidRPr="008D32CB">
        <w:rPr>
          <w:rFonts w:ascii="Calibri Light" w:hAnsi="Calibri Light" w:cs="Calibri Light"/>
          <w:b/>
          <w:bCs/>
          <w:sz w:val="22"/>
          <w:szCs w:val="22"/>
        </w:rPr>
        <w:t>:</w:t>
      </w:r>
    </w:p>
    <w:p w14:paraId="07D5E132" w14:textId="77777777" w:rsidR="008D32CB" w:rsidRPr="008D32CB" w:rsidRDefault="008D32CB" w:rsidP="00841BD5">
      <w:pPr>
        <w:pStyle w:val="Default"/>
        <w:rPr>
          <w:rFonts w:ascii="Calibri Light" w:hAnsi="Calibri Light" w:cs="Calibri Light"/>
          <w:b/>
          <w:bCs/>
          <w:sz w:val="22"/>
          <w:szCs w:val="22"/>
        </w:rPr>
      </w:pPr>
    </w:p>
    <w:p w14:paraId="61FBA8CD"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 xml:space="preserve">PROGETTO 10.1.1A-FDRPOC-LO-2022-47 </w:t>
      </w:r>
      <w:r w:rsidRPr="008D32CB">
        <w:rPr>
          <w:rFonts w:ascii="Calibri Light" w:eastAsia="Times New Roman" w:hAnsi="Calibri Light" w:cs="Calibri Light"/>
          <w:lang w:eastAsia="it-IT"/>
        </w:rPr>
        <w:t>ATTIVITA&amp;#39; ESPRESSIVE</w:t>
      </w:r>
    </w:p>
    <w:p w14:paraId="0E87B8D0"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PIANO OPERATIVO NAZIONALE 2014-2020</w:t>
      </w:r>
    </w:p>
    <w:p w14:paraId="07C9AC1A"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ind w:firstLine="708"/>
        <w:jc w:val="center"/>
        <w:rPr>
          <w:rFonts w:ascii="Calibri Light" w:hAnsi="Calibri Light" w:cs="Calibri Light"/>
          <w:b/>
          <w:lang w:eastAsia="it-IT"/>
        </w:rPr>
      </w:pPr>
      <w:r w:rsidRPr="008D32CB">
        <w:rPr>
          <w:rFonts w:ascii="Calibri Light" w:hAnsi="Calibri Light" w:cs="Calibri Light"/>
          <w:b/>
          <w:lang w:eastAsia="it-IT"/>
        </w:rPr>
        <w:t xml:space="preserve">CUP: </w:t>
      </w:r>
      <w:r w:rsidRPr="008D32CB">
        <w:rPr>
          <w:rFonts w:ascii="Calibri Light" w:hAnsi="Calibri Light" w:cs="Calibri Light"/>
          <w:b/>
          <w:bCs/>
          <w:iCs/>
          <w:lang w:eastAsia="it-IT"/>
        </w:rPr>
        <w:t>G94C22000960001</w:t>
      </w:r>
    </w:p>
    <w:p w14:paraId="5EDC1F2F" w14:textId="77777777" w:rsidR="008D32CB" w:rsidRPr="008D32CB" w:rsidRDefault="008D32CB" w:rsidP="008D32CB">
      <w:pPr>
        <w:pBdr>
          <w:top w:val="single" w:sz="4" w:space="1" w:color="auto"/>
          <w:left w:val="single" w:sz="4" w:space="1" w:color="auto"/>
          <w:bottom w:val="single" w:sz="4" w:space="1" w:color="auto"/>
          <w:right w:val="single" w:sz="4" w:space="1" w:color="auto"/>
        </w:pBdr>
        <w:jc w:val="both"/>
        <w:rPr>
          <w:rFonts w:ascii="Calibri Light" w:hAnsi="Calibri Light" w:cs="Calibri Light"/>
          <w:b/>
          <w:bCs/>
        </w:rPr>
      </w:pPr>
      <w:r w:rsidRPr="008D32CB">
        <w:rPr>
          <w:rFonts w:ascii="Calibri Light" w:hAnsi="Calibri Light" w:cs="Calibri Light"/>
          <w:b/>
          <w:bCs/>
          <w:color w:val="000000"/>
        </w:rPr>
        <w:t>ASSE I</w:t>
      </w:r>
      <w:r w:rsidRPr="008D32CB">
        <w:rPr>
          <w:rFonts w:ascii="Calibri Light" w:hAnsi="Calibri Light" w:cs="Calibri Light"/>
          <w:color w:val="000000"/>
        </w:rPr>
        <w:t xml:space="preserve"> </w:t>
      </w:r>
      <w:r w:rsidRPr="008D32CB">
        <w:rPr>
          <w:rFonts w:ascii="Calibri Light" w:hAnsi="Calibri Light" w:cs="Calibri Light"/>
          <w:i/>
          <w:color w:val="000000"/>
        </w:rPr>
        <w:t>Istruzione – Fondo di rotazione</w:t>
      </w:r>
      <w:r w:rsidRPr="008D32CB">
        <w:rPr>
          <w:rFonts w:ascii="Calibri Light" w:hAnsi="Calibri Light" w:cs="Calibri Light"/>
          <w:color w:val="000000"/>
        </w:rPr>
        <w:t xml:space="preserve"> (</w:t>
      </w:r>
      <w:r w:rsidRPr="008D32CB">
        <w:rPr>
          <w:rFonts w:ascii="Calibri Light" w:hAnsi="Calibri Light" w:cs="Calibri Light"/>
          <w:b/>
          <w:bCs/>
          <w:color w:val="000000"/>
        </w:rPr>
        <w:t>FDR</w:t>
      </w:r>
      <w:r w:rsidRPr="008D32CB">
        <w:rPr>
          <w:rFonts w:ascii="Calibri Light" w:hAnsi="Calibri Light" w:cs="Calibri Light"/>
          <w:color w:val="000000"/>
        </w:rPr>
        <w:t xml:space="preserve">) – </w:t>
      </w:r>
      <w:r w:rsidRPr="008D32CB">
        <w:rPr>
          <w:rFonts w:ascii="Calibri Light" w:hAnsi="Calibri Light" w:cs="Calibri Light"/>
          <w:b/>
          <w:color w:val="000000"/>
        </w:rPr>
        <w:t>POC “PER LA SCUOLA”</w:t>
      </w:r>
      <w:r w:rsidRPr="008D32CB">
        <w:rPr>
          <w:rFonts w:ascii="Calibri Light" w:hAnsi="Calibri Light" w:cs="Calibri Light"/>
        </w:rPr>
        <w:t xml:space="preserve"> – </w:t>
      </w:r>
      <w:r w:rsidRPr="008D32CB">
        <w:rPr>
          <w:rFonts w:ascii="Calibri Light" w:hAnsi="Calibri Light" w:cs="Calibri Light"/>
          <w:b/>
        </w:rPr>
        <w:t>Priorità d’investimento</w:t>
      </w:r>
      <w:r w:rsidRPr="008D32CB">
        <w:rPr>
          <w:rFonts w:ascii="Calibri Light" w:hAnsi="Calibri Light" w:cs="Calibri Light"/>
        </w:rPr>
        <w:t xml:space="preserve">:  10.i (FDR) “Riduzione e prevenzione dell’abbandono scolastico precoce, promozione dell'uguaglianza di accesso all'istruzione prescolare, primaria e secondaria di buona qualità, inclusi i percorsi di apprendimento formale, non formale e informale, che consentano di riprendere l'istruzione e la formazione” – </w:t>
      </w:r>
      <w:r w:rsidRPr="008D32CB">
        <w:rPr>
          <w:rFonts w:ascii="Calibri Light" w:hAnsi="Calibri Light" w:cs="Calibri Light"/>
          <w:b/>
        </w:rPr>
        <w:t>Obiettivo specifico</w:t>
      </w:r>
      <w:r w:rsidRPr="008D32CB">
        <w:rPr>
          <w:rFonts w:ascii="Calibri Light" w:hAnsi="Calibri Light" w:cs="Calibri Light"/>
        </w:rPr>
        <w:t xml:space="preserve"> 10.1: riduzione della dispersione scolastica e formativa  - ”</w:t>
      </w:r>
      <w:r w:rsidRPr="008D32CB">
        <w:rPr>
          <w:rFonts w:ascii="Calibri Light" w:hAnsi="Calibri Light" w:cs="Calibri Light"/>
          <w:b/>
        </w:rPr>
        <w:t>Avviso pubblico prot. n. 33956 del 18/05/2022</w:t>
      </w:r>
      <w:r w:rsidRPr="008D32CB">
        <w:rPr>
          <w:rFonts w:ascii="Calibri Light" w:hAnsi="Calibri Light" w:cs="Calibri Light"/>
        </w:rPr>
        <w:t xml:space="preserve"> “</w:t>
      </w:r>
      <w:r w:rsidRPr="008D32CB">
        <w:rPr>
          <w:rFonts w:ascii="Calibri Light" w:hAnsi="Calibri Light" w:cs="Calibri Light"/>
          <w:bCs/>
        </w:rPr>
        <w:t>Realizzazione di percorsi educativi volti al potenziamento delle competenze delle studentesse e degli studenti e per la socialità e l’accoglienza</w:t>
      </w:r>
      <w:r w:rsidRPr="008D32CB">
        <w:rPr>
          <w:rFonts w:ascii="Calibri Light" w:hAnsi="Calibri Light" w:cs="Calibri Light"/>
          <w:b/>
          <w:bCs/>
        </w:rPr>
        <w:t>”</w:t>
      </w:r>
      <w:r w:rsidRPr="008D32CB">
        <w:rPr>
          <w:rFonts w:ascii="Calibri Light" w:hAnsi="Calibri Light" w:cs="Calibri Light"/>
        </w:rPr>
        <w:t>. Azione 10.1.1 “</w:t>
      </w:r>
      <w:r w:rsidRPr="008D32CB">
        <w:rPr>
          <w:rFonts w:ascii="Calibri Light" w:hAnsi="Calibri Light" w:cs="Calibri Light"/>
          <w:i/>
          <w:iCs/>
        </w:rPr>
        <w:t>Interventi di sostegno agli studenti con particolari fragilità, tra cui anche gli studenti con disabilità e bisogni educativi speciali</w:t>
      </w:r>
      <w:r w:rsidRPr="008D32CB">
        <w:rPr>
          <w:rFonts w:ascii="Calibri Light" w:hAnsi="Calibri Light" w:cs="Calibri Light"/>
        </w:rPr>
        <w:t>”</w:t>
      </w:r>
    </w:p>
    <w:p w14:paraId="3E51EC0B" w14:textId="77777777" w:rsidR="008D32CB" w:rsidRPr="008D32CB" w:rsidRDefault="008D32CB" w:rsidP="00D33802">
      <w:pPr>
        <w:pStyle w:val="NormaleWeb"/>
        <w:spacing w:before="0" w:beforeAutospacing="0" w:after="0" w:afterAutospacing="0"/>
        <w:ind w:hanging="851"/>
        <w:jc w:val="center"/>
        <w:rPr>
          <w:rFonts w:ascii="Calibri Light" w:hAnsi="Calibri Light" w:cs="Calibri Light"/>
          <w:b/>
          <w:sz w:val="22"/>
          <w:szCs w:val="22"/>
        </w:rPr>
      </w:pPr>
    </w:p>
    <w:p w14:paraId="426B7111" w14:textId="280A6BFE" w:rsidR="00A51E85" w:rsidRPr="008D32CB" w:rsidRDefault="00B71F72" w:rsidP="00222EA0">
      <w:pPr>
        <w:spacing w:after="0" w:line="240" w:lineRule="auto"/>
        <w:jc w:val="center"/>
        <w:rPr>
          <w:rFonts w:ascii="Calibri Light" w:hAnsi="Calibri Light" w:cs="Calibri Light"/>
          <w:b/>
        </w:rPr>
      </w:pPr>
      <w:r w:rsidRPr="008D32CB">
        <w:rPr>
          <w:rFonts w:ascii="Calibri Light" w:hAnsi="Calibri Light" w:cs="Calibri Light"/>
          <w:b/>
        </w:rPr>
        <w:t>IL DIRIGENTE SCOLASTICO</w:t>
      </w:r>
    </w:p>
    <w:p w14:paraId="32DDAB11" w14:textId="77777777" w:rsidR="00E632AC" w:rsidRPr="008D32CB" w:rsidRDefault="00E632AC" w:rsidP="00222EA0">
      <w:pPr>
        <w:spacing w:after="0" w:line="240" w:lineRule="auto"/>
        <w:jc w:val="center"/>
        <w:rPr>
          <w:rFonts w:ascii="Calibri Light" w:hAnsi="Calibri Light" w:cs="Calibri Light"/>
          <w:b/>
        </w:rPr>
      </w:pPr>
    </w:p>
    <w:p w14:paraId="3CC278B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VIST</w:t>
      </w:r>
      <w:r w:rsidRPr="008D32CB">
        <w:rPr>
          <w:rFonts w:ascii="Calibri Light" w:hAnsi="Calibri Light" w:cs="Calibri Light"/>
          <w:b/>
          <w:bCs/>
          <w:color w:val="000000"/>
          <w:lang w:eastAsia="it-IT"/>
        </w:rPr>
        <w:t>O</w:t>
      </w:r>
      <w:r w:rsidRPr="00841BD5">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50/2016 “Codice dei contratti pubblici” e 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56/2017 che contiene “Disposizioni </w:t>
      </w:r>
    </w:p>
    <w:p w14:paraId="241A8889" w14:textId="4F4E91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integrative e correttive al decreto legislativo 18 aprile 2016, n.50”; </w:t>
      </w:r>
    </w:p>
    <w:p w14:paraId="79FCD86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Regolamento di esecuzione ed attuazione del Codice degli Appalti Pubblici emanato con </w:t>
      </w:r>
    </w:p>
    <w:p w14:paraId="28F4C20B" w14:textId="56D30B04"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DPR207/2010"; </w:t>
      </w:r>
    </w:p>
    <w:p w14:paraId="2235070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Decreto Legislativo 30 marzo 2001, n. 165 recante "Norme generali sull'ordinamento del lavoro alle </w:t>
      </w:r>
    </w:p>
    <w:p w14:paraId="50C4E468" w14:textId="43096A16"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dipendenze della Amministrazioni Pubbliche" e </w:t>
      </w:r>
      <w:proofErr w:type="spellStart"/>
      <w:r w:rsidRPr="00841BD5">
        <w:rPr>
          <w:rFonts w:ascii="Calibri Light" w:hAnsi="Calibri Light" w:cs="Calibri Light"/>
          <w:color w:val="000000"/>
          <w:lang w:eastAsia="it-IT"/>
        </w:rPr>
        <w:t>ss.mm.ii</w:t>
      </w:r>
      <w:proofErr w:type="spellEnd"/>
      <w:r w:rsidRPr="00841BD5">
        <w:rPr>
          <w:rFonts w:ascii="Calibri Light" w:hAnsi="Calibri Light" w:cs="Calibri Light"/>
          <w:color w:val="000000"/>
          <w:lang w:eastAsia="it-IT"/>
        </w:rPr>
        <w:t xml:space="preserve">.; </w:t>
      </w:r>
    </w:p>
    <w:p w14:paraId="2C7B3D67"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DPR 275/99, concernente norme in materia di autonomia delle istituzioni scolastiche; </w:t>
      </w:r>
    </w:p>
    <w:p w14:paraId="0EEF672C"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della Funzione Pubblica n.2/2008; </w:t>
      </w:r>
    </w:p>
    <w:p w14:paraId="01C6C133"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che ai sensi dell’art. 45 del D.I. 129/2018, l’istituzione scolastica può stipulare contratti di </w:t>
      </w:r>
    </w:p>
    <w:p w14:paraId="04D1FA5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prestazione d’opera con esperti per particolari attività ed insegnamenti, al fine di garantire </w:t>
      </w:r>
    </w:p>
    <w:p w14:paraId="113C5DCF"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l’arricchimento dell’offerta formativa, nonché la realizzazione di specifici programmi di ricerca e di </w:t>
      </w:r>
    </w:p>
    <w:p w14:paraId="1155B2CB" w14:textId="7E7615B9" w:rsid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sperimentazione; </w:t>
      </w:r>
    </w:p>
    <w:p w14:paraId="132C667A" w14:textId="77777777" w:rsidR="00720881" w:rsidRPr="00841BD5" w:rsidRDefault="00720881" w:rsidP="00841BD5">
      <w:pPr>
        <w:autoSpaceDE w:val="0"/>
        <w:autoSpaceDN w:val="0"/>
        <w:adjustRightInd w:val="0"/>
        <w:spacing w:after="0" w:line="240" w:lineRule="auto"/>
        <w:rPr>
          <w:rFonts w:ascii="Calibri Light" w:hAnsi="Calibri Light" w:cs="Calibri Light"/>
          <w:color w:val="000000"/>
          <w:lang w:eastAsia="it-IT"/>
        </w:rPr>
      </w:pPr>
    </w:p>
    <w:p w14:paraId="306A612E"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n° 2 del 2 febbraio 2009 del Ministero del Lavoro che regolamenta i compensi, gli aspetti </w:t>
      </w:r>
    </w:p>
    <w:p w14:paraId="1FB8C4E1" w14:textId="47A3A272"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lastRenderedPageBreak/>
        <w:t xml:space="preserve">            </w:t>
      </w:r>
      <w:r w:rsidRPr="00841BD5">
        <w:rPr>
          <w:rFonts w:ascii="Calibri Light" w:hAnsi="Calibri Light" w:cs="Calibri Light"/>
          <w:color w:val="000000"/>
          <w:lang w:eastAsia="it-IT"/>
        </w:rPr>
        <w:t xml:space="preserve">fiscali e contributivi per gli incarichi ed impieghi nella P.A.; </w:t>
      </w:r>
    </w:p>
    <w:p w14:paraId="51B59D9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VISTE </w:t>
      </w:r>
      <w:r w:rsidRPr="00841BD5">
        <w:rPr>
          <w:rFonts w:ascii="Calibri Light" w:hAnsi="Calibri Light" w:cs="Calibri Light"/>
          <w:color w:val="000000"/>
          <w:lang w:eastAsia="it-IT"/>
        </w:rPr>
        <w:t xml:space="preserve">le linee guida dell’autorità di gestione P.O.N. di cui alla nota MIUR 1588 DEL 13.01.2016 recanti </w:t>
      </w:r>
    </w:p>
    <w:p w14:paraId="32ABB075"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indicazioni in merito all’affidamento dei contratti pubblici di servizi e forniture al di sotto della soglia </w:t>
      </w:r>
    </w:p>
    <w:p w14:paraId="0E65A8E2" w14:textId="6BF06D3D"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comunitaria; </w:t>
      </w:r>
    </w:p>
    <w:p w14:paraId="4EC22A46" w14:textId="5B14419C"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VISTI </w:t>
      </w:r>
      <w:r w:rsidRPr="008D32CB">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 Regolamenti (UE) n. 1303/2013 (e sue successive modifiche) recanti disposizioni comuni sui Fondi </w:t>
      </w:r>
    </w:p>
    <w:p w14:paraId="22CB2F3C" w14:textId="77777777" w:rsidR="00841BD5"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720881">
        <w:rPr>
          <w:rFonts w:ascii="Calibri Light" w:hAnsi="Calibri Light" w:cs="Calibri Light"/>
          <w:color w:val="000000"/>
          <w:lang w:eastAsia="it-IT"/>
        </w:rPr>
        <w:t xml:space="preserve">strutturali e di investimento europei, il Regolamento (UE) n. 1301/2013 relativo al Fondo Europeo di </w:t>
      </w:r>
    </w:p>
    <w:p w14:paraId="6278CC59" w14:textId="743D0991" w:rsidR="0025001D"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720881">
        <w:rPr>
          <w:rFonts w:ascii="Calibri Light" w:hAnsi="Calibri Light" w:cs="Calibri Light"/>
          <w:color w:val="000000"/>
          <w:lang w:eastAsia="it-IT"/>
        </w:rPr>
        <w:t xml:space="preserve">           Sviluppo Regionale (FESR) e il Regolamento (UE) n. 1304/2013 relativo al Fondo Sociale Europeo; </w:t>
      </w:r>
    </w:p>
    <w:p w14:paraId="5A6EA2AC" w14:textId="269AD5EA"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
        </w:rPr>
        <w:t>VISTO</w:t>
      </w:r>
      <w:r w:rsidRPr="00720881">
        <w:rPr>
          <w:rFonts w:ascii="Calibri Light" w:hAnsi="Calibri Light" w:cs="Calibri Light"/>
        </w:rPr>
        <w:t xml:space="preserve"> l’ avviso pubblico prot. n. 33956 del 18/05/2022 “</w:t>
      </w:r>
      <w:r w:rsidRPr="00720881">
        <w:rPr>
          <w:rFonts w:ascii="Calibri Light" w:hAnsi="Calibri Light" w:cs="Calibri Light"/>
          <w:bCs/>
        </w:rPr>
        <w:t xml:space="preserve">Realizzazione di percorsi educativi volti al </w:t>
      </w:r>
    </w:p>
    <w:p w14:paraId="1D07B059" w14:textId="77777777"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potenziamento delle competenze delle studentesse e degli studenti e per la socialità e </w:t>
      </w:r>
    </w:p>
    <w:p w14:paraId="64A4EC18" w14:textId="5740D40C"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l’accoglienza”;</w:t>
      </w:r>
    </w:p>
    <w:p w14:paraId="33A056E0" w14:textId="77777777" w:rsidR="00402EA4" w:rsidRPr="00720881" w:rsidRDefault="00501EDD"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 xml:space="preserve">la Delibera del Consiglio d’Istituto n. 10 del 11/02/2022 di approvazione del Programma Annuale </w:t>
      </w:r>
    </w:p>
    <w:p w14:paraId="6D13C5D8" w14:textId="66A24CAF" w:rsidR="00501EDD" w:rsidRPr="00720881" w:rsidRDefault="00402EA4"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rPr>
        <w:t xml:space="preserve">           </w:t>
      </w:r>
      <w:r w:rsidR="00501EDD" w:rsidRPr="00720881">
        <w:rPr>
          <w:rFonts w:ascii="Calibri Light" w:hAnsi="Calibri Light" w:cs="Calibri Light"/>
        </w:rPr>
        <w:t>dell’Esercizio finanziario 2022</w:t>
      </w:r>
    </w:p>
    <w:p w14:paraId="2FB67234" w14:textId="79182E6F" w:rsidR="00FA461C" w:rsidRPr="00720881" w:rsidRDefault="00FA461C"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la nota Prot. AOO</w:t>
      </w:r>
      <w:r w:rsidR="00501EDD" w:rsidRPr="00720881">
        <w:rPr>
          <w:rFonts w:ascii="Calibri Light" w:hAnsi="Calibri Light" w:cs="Calibri Light"/>
        </w:rPr>
        <w:t>GABMI</w:t>
      </w:r>
      <w:r w:rsidRPr="00720881">
        <w:rPr>
          <w:rFonts w:ascii="Calibri Light" w:hAnsi="Calibri Light" w:cs="Calibri Light"/>
        </w:rPr>
        <w:t>/</w:t>
      </w:r>
      <w:r w:rsidR="00501EDD" w:rsidRPr="00720881">
        <w:rPr>
          <w:rFonts w:ascii="Calibri Light" w:hAnsi="Calibri Light" w:cs="Calibri Light"/>
        </w:rPr>
        <w:t>53714</w:t>
      </w:r>
      <w:r w:rsidRPr="00720881">
        <w:rPr>
          <w:rFonts w:ascii="Calibri Light" w:hAnsi="Calibri Light" w:cs="Calibri Light"/>
        </w:rPr>
        <w:t xml:space="preserve"> del </w:t>
      </w:r>
      <w:r w:rsidR="00501EDD" w:rsidRPr="00720881">
        <w:rPr>
          <w:rFonts w:ascii="Calibri Light" w:hAnsi="Calibri Light" w:cs="Calibri Light"/>
        </w:rPr>
        <w:t>21</w:t>
      </w:r>
      <w:r w:rsidRPr="00720881">
        <w:rPr>
          <w:rFonts w:ascii="Calibri Light" w:hAnsi="Calibri Light" w:cs="Calibri Light"/>
        </w:rPr>
        <w:t>/0</w:t>
      </w:r>
      <w:r w:rsidR="00501EDD" w:rsidRPr="00720881">
        <w:rPr>
          <w:rFonts w:ascii="Calibri Light" w:hAnsi="Calibri Light" w:cs="Calibri Light"/>
        </w:rPr>
        <w:t>6</w:t>
      </w:r>
      <w:r w:rsidRPr="00720881">
        <w:rPr>
          <w:rFonts w:ascii="Calibri Light" w:hAnsi="Calibri Light" w:cs="Calibri Light"/>
        </w:rPr>
        <w:t>/202</w:t>
      </w:r>
      <w:r w:rsidR="00501EDD" w:rsidRPr="00720881">
        <w:rPr>
          <w:rFonts w:ascii="Calibri Light" w:hAnsi="Calibri Light" w:cs="Calibri Light"/>
        </w:rPr>
        <w:t>2</w:t>
      </w:r>
      <w:r w:rsidRPr="00720881">
        <w:rPr>
          <w:rFonts w:ascii="Calibri Light" w:hAnsi="Calibri Light" w:cs="Calibri Light"/>
        </w:rPr>
        <w:t xml:space="preserve"> di autorizzazione del progetto;</w:t>
      </w:r>
    </w:p>
    <w:p w14:paraId="2FBA45F2" w14:textId="77777777" w:rsidR="00D55341" w:rsidRPr="00720881" w:rsidRDefault="00D55341" w:rsidP="00841BD5">
      <w:pPr>
        <w:autoSpaceDE w:val="0"/>
        <w:autoSpaceDN w:val="0"/>
        <w:adjustRightInd w:val="0"/>
        <w:spacing w:after="0" w:line="240" w:lineRule="auto"/>
        <w:rPr>
          <w:rFonts w:ascii="Calibri Light" w:hAnsi="Calibri Light" w:cs="Calibri Light"/>
        </w:rPr>
      </w:pPr>
    </w:p>
    <w:p w14:paraId="00A5BE87" w14:textId="66597B07"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b/>
          <w:lang w:eastAsia="it-IT" w:bidi="he-IL"/>
        </w:rPr>
        <w:t>VISTO</w:t>
      </w:r>
      <w:r w:rsidRPr="00720881">
        <w:rPr>
          <w:rFonts w:ascii="Calibri Light" w:hAnsi="Calibri Light" w:cs="Calibri Light"/>
          <w:lang w:eastAsia="it-IT" w:bidi="he-IL"/>
        </w:rPr>
        <w:t xml:space="preserve"> l’avviso prot. n° </w:t>
      </w:r>
      <w:r w:rsidR="006A5C06" w:rsidRPr="00720881">
        <w:rPr>
          <w:rFonts w:ascii="Calibri Light" w:hAnsi="Calibri Light" w:cs="Calibri Light"/>
          <w:lang w:eastAsia="it-IT" w:bidi="he-IL"/>
        </w:rPr>
        <w:t>2622</w:t>
      </w:r>
      <w:r w:rsidRPr="00720881">
        <w:rPr>
          <w:rFonts w:ascii="Calibri Light" w:hAnsi="Calibri Light" w:cs="Calibri Light"/>
          <w:lang w:eastAsia="it-IT" w:bidi="he-IL"/>
        </w:rPr>
        <w:t xml:space="preserve"> del </w:t>
      </w:r>
      <w:r w:rsidR="006A5C06" w:rsidRPr="00720881">
        <w:rPr>
          <w:rFonts w:ascii="Calibri Light" w:hAnsi="Calibri Light" w:cs="Calibri Light"/>
          <w:lang w:eastAsia="it-IT" w:bidi="he-IL"/>
        </w:rPr>
        <w:t>30</w:t>
      </w:r>
      <w:r w:rsidRPr="00720881">
        <w:rPr>
          <w:rFonts w:ascii="Calibri Light" w:hAnsi="Calibri Light" w:cs="Calibri Light"/>
          <w:lang w:eastAsia="it-IT" w:bidi="he-IL"/>
        </w:rPr>
        <w:t>/</w:t>
      </w:r>
      <w:r w:rsidR="006A5C06" w:rsidRPr="00720881">
        <w:rPr>
          <w:rFonts w:ascii="Calibri Light" w:hAnsi="Calibri Light" w:cs="Calibri Light"/>
          <w:lang w:eastAsia="it-IT" w:bidi="he-IL"/>
        </w:rPr>
        <w:t>06</w:t>
      </w:r>
      <w:r w:rsidRPr="00720881">
        <w:rPr>
          <w:rFonts w:ascii="Calibri Light" w:hAnsi="Calibri Light" w:cs="Calibri Light"/>
          <w:lang w:eastAsia="it-IT" w:bidi="he-IL"/>
        </w:rPr>
        <w:t>/202</w:t>
      </w:r>
      <w:r w:rsidR="006A5C06" w:rsidRPr="00720881">
        <w:rPr>
          <w:rFonts w:ascii="Calibri Light" w:hAnsi="Calibri Light" w:cs="Calibri Light"/>
          <w:lang w:eastAsia="it-IT" w:bidi="he-IL"/>
        </w:rPr>
        <w:t>2</w:t>
      </w:r>
      <w:r w:rsidRPr="00720881">
        <w:rPr>
          <w:rFonts w:ascii="Calibri Light" w:hAnsi="Calibri Light" w:cs="Calibri Light"/>
          <w:lang w:eastAsia="it-IT" w:bidi="he-IL"/>
        </w:rPr>
        <w:t xml:space="preserve"> per la selezione interna all’istituzione scolastica delle figure </w:t>
      </w:r>
    </w:p>
    <w:p w14:paraId="25543EA9" w14:textId="77777777" w:rsidR="00402EA4"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 xml:space="preserve">professionali di “Esperto” e “Tutor”, per la corretta esecuzione e gestione del Progetto PON </w:t>
      </w:r>
    </w:p>
    <w:p w14:paraId="7FBDA595" w14:textId="4070C44E" w:rsidR="00D55341"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Apprendimento e socialità</w:t>
      </w:r>
    </w:p>
    <w:p w14:paraId="34C18DE5" w14:textId="35F6FA05" w:rsidR="00D55341" w:rsidRPr="00720881" w:rsidRDefault="00D55341" w:rsidP="00D55341">
      <w:pPr>
        <w:autoSpaceDE w:val="0"/>
        <w:autoSpaceDN w:val="0"/>
        <w:adjustRightInd w:val="0"/>
        <w:spacing w:after="0" w:line="240" w:lineRule="auto"/>
        <w:rPr>
          <w:rFonts w:ascii="CIDFont+F4" w:cs="CIDFont+F4"/>
          <w:lang w:eastAsia="it-IT" w:bidi="he-IL"/>
        </w:rPr>
      </w:pPr>
    </w:p>
    <w:p w14:paraId="70FDA295" w14:textId="2BE87544"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b/>
          <w:lang w:eastAsia="it-IT" w:bidi="he-IL"/>
        </w:rPr>
        <w:t>VISTA</w:t>
      </w:r>
      <w:r w:rsidRPr="00720881">
        <w:rPr>
          <w:rFonts w:ascii="Calibri Light" w:hAnsi="Calibri Light" w:cs="Calibri Light"/>
          <w:lang w:eastAsia="it-IT" w:bidi="he-IL"/>
        </w:rPr>
        <w:t xml:space="preserve"> la dichiarazione di procedura interna senza esito prot. n° </w:t>
      </w:r>
      <w:r w:rsidR="00FC7DCE" w:rsidRPr="00720881">
        <w:rPr>
          <w:rFonts w:ascii="Calibri Light" w:hAnsi="Calibri Light" w:cs="Calibri Light"/>
          <w:lang w:eastAsia="it-IT" w:bidi="he-IL"/>
        </w:rPr>
        <w:t>2664</w:t>
      </w:r>
      <w:r w:rsidRPr="00720881">
        <w:rPr>
          <w:rFonts w:ascii="Calibri Light" w:hAnsi="Calibri Light" w:cs="Calibri Light"/>
          <w:lang w:eastAsia="it-IT" w:bidi="he-IL"/>
        </w:rPr>
        <w:t xml:space="preserve"> de</w:t>
      </w:r>
      <w:r w:rsidR="00402EA4" w:rsidRPr="00720881">
        <w:rPr>
          <w:rFonts w:ascii="Calibri Light" w:hAnsi="Calibri Light" w:cs="Calibri Light"/>
          <w:lang w:eastAsia="it-IT" w:bidi="he-IL"/>
        </w:rPr>
        <w:t>l 0</w:t>
      </w:r>
      <w:r w:rsidR="00FC7DCE" w:rsidRPr="00720881">
        <w:rPr>
          <w:rFonts w:ascii="Calibri Light" w:hAnsi="Calibri Light" w:cs="Calibri Light"/>
          <w:lang w:eastAsia="it-IT" w:bidi="he-IL"/>
        </w:rPr>
        <w:t>5</w:t>
      </w:r>
      <w:r w:rsidR="00402EA4" w:rsidRPr="00720881">
        <w:rPr>
          <w:rFonts w:ascii="Calibri Light" w:hAnsi="Calibri Light" w:cs="Calibri Light"/>
          <w:lang w:eastAsia="it-IT" w:bidi="he-IL"/>
        </w:rPr>
        <w:t xml:space="preserve">/07/2022 riferita al </w:t>
      </w:r>
      <w:r w:rsidRPr="00720881">
        <w:rPr>
          <w:rFonts w:ascii="Calibri Light" w:hAnsi="Calibri Light" w:cs="Calibri Light"/>
          <w:lang w:eastAsia="it-IT" w:bidi="he-IL"/>
        </w:rPr>
        <w:t xml:space="preserve">medesimo </w:t>
      </w:r>
    </w:p>
    <w:p w14:paraId="4178C25D" w14:textId="1BAB9D28" w:rsidR="00D5534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avviso e pubblicata sul sito dell’istituzione scolastica;</w:t>
      </w:r>
    </w:p>
    <w:p w14:paraId="21B8D948" w14:textId="77777777" w:rsidR="00402EA4" w:rsidRPr="00402EA4" w:rsidRDefault="00402EA4" w:rsidP="00D55341">
      <w:pPr>
        <w:autoSpaceDE w:val="0"/>
        <w:autoSpaceDN w:val="0"/>
        <w:adjustRightInd w:val="0"/>
        <w:spacing w:after="0" w:line="240" w:lineRule="auto"/>
        <w:rPr>
          <w:rFonts w:ascii="Calibri Light" w:hAnsi="Calibri Light" w:cs="Calibri Light"/>
          <w:lang w:eastAsia="it-IT" w:bidi="he-IL"/>
        </w:rPr>
      </w:pPr>
    </w:p>
    <w:p w14:paraId="13F20C73" w14:textId="63B428F1"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402EA4">
        <w:rPr>
          <w:rFonts w:ascii="Calibri Light" w:hAnsi="Calibri Light" w:cs="Calibri Light"/>
          <w:b/>
          <w:lang w:eastAsia="it-IT" w:bidi="he-IL"/>
        </w:rPr>
        <w:t>VISTA</w:t>
      </w:r>
      <w:r w:rsidRPr="00402EA4">
        <w:rPr>
          <w:rFonts w:ascii="Calibri Light" w:hAnsi="Calibri Light" w:cs="Calibri Light"/>
          <w:lang w:eastAsia="it-IT" w:bidi="he-IL"/>
        </w:rPr>
        <w:t xml:space="preserve"> la </w:t>
      </w:r>
      <w:r w:rsidR="00882E2C">
        <w:rPr>
          <w:rFonts w:ascii="Calibri Light" w:hAnsi="Calibri Light" w:cs="Calibri Light"/>
          <w:lang w:eastAsia="it-IT" w:bidi="he-IL"/>
        </w:rPr>
        <w:t>d</w:t>
      </w:r>
      <w:r w:rsidRPr="00402EA4">
        <w:rPr>
          <w:rFonts w:ascii="Calibri Light" w:hAnsi="Calibri Light" w:cs="Calibri Light"/>
          <w:lang w:eastAsia="it-IT" w:bidi="he-IL"/>
        </w:rPr>
        <w:t>etermina di avvio procedura</w:t>
      </w:r>
      <w:r w:rsidR="00402EA4" w:rsidRPr="00402EA4">
        <w:rPr>
          <w:rFonts w:ascii="Calibri Light" w:hAnsi="Calibri Light" w:cs="Calibri Light"/>
          <w:lang w:eastAsia="it-IT" w:bidi="he-IL"/>
        </w:rPr>
        <w:t xml:space="preserve"> per la </w:t>
      </w:r>
      <w:r w:rsidR="00402EA4" w:rsidRPr="00720881">
        <w:rPr>
          <w:rFonts w:ascii="Calibri Light" w:hAnsi="Calibri Light" w:cs="Calibri Light"/>
          <w:lang w:eastAsia="it-IT" w:bidi="he-IL"/>
        </w:rPr>
        <w:t xml:space="preserve">selezione di personale esterno all’istituzione </w:t>
      </w:r>
      <w:r w:rsidRPr="00720881">
        <w:rPr>
          <w:rFonts w:ascii="Calibri Light" w:hAnsi="Calibri Light" w:cs="Calibri Light"/>
          <w:lang w:eastAsia="it-IT" w:bidi="he-IL"/>
        </w:rPr>
        <w:t xml:space="preserve">scolastica per le </w:t>
      </w:r>
    </w:p>
    <w:p w14:paraId="0861B626" w14:textId="77777777" w:rsidR="00C146F8"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figure professionali di “Esperto” e “Tutor”</w:t>
      </w:r>
      <w:r w:rsidR="00D70B95">
        <w:rPr>
          <w:rFonts w:ascii="Calibri Light" w:hAnsi="Calibri Light" w:cs="Calibri Light"/>
          <w:lang w:eastAsia="it-IT" w:bidi="he-IL"/>
        </w:rPr>
        <w:t xml:space="preserve"> INTERNI/ESTERNI </w:t>
      </w:r>
      <w:r w:rsidRPr="00720881">
        <w:rPr>
          <w:rFonts w:ascii="Calibri Light" w:hAnsi="Calibri Light" w:cs="Calibri Light"/>
          <w:lang w:eastAsia="it-IT" w:bidi="he-IL"/>
        </w:rPr>
        <w:t xml:space="preserve"> </w:t>
      </w:r>
      <w:r w:rsidR="00C146F8">
        <w:rPr>
          <w:rFonts w:ascii="Calibri Light" w:hAnsi="Calibri Light" w:cs="Calibri Light"/>
          <w:lang w:eastAsia="it-IT" w:bidi="he-IL"/>
        </w:rPr>
        <w:t xml:space="preserve">Progetto TEATRO2 </w:t>
      </w:r>
      <w:r w:rsidRPr="00720881">
        <w:rPr>
          <w:rFonts w:ascii="Calibri Light" w:hAnsi="Calibri Light" w:cs="Calibri Light"/>
          <w:lang w:eastAsia="it-IT" w:bidi="he-IL"/>
        </w:rPr>
        <w:t xml:space="preserve">prot. n° </w:t>
      </w:r>
      <w:r w:rsidR="00AF158A">
        <w:rPr>
          <w:rFonts w:ascii="Calibri Light" w:hAnsi="Calibri Light" w:cs="Calibri Light"/>
          <w:lang w:eastAsia="it-IT" w:bidi="he-IL"/>
        </w:rPr>
        <w:t>2386</w:t>
      </w:r>
      <w:r w:rsidR="00D70B95">
        <w:rPr>
          <w:rFonts w:ascii="Calibri Light" w:hAnsi="Calibri Light" w:cs="Calibri Light"/>
          <w:lang w:eastAsia="it-IT" w:bidi="he-IL"/>
        </w:rPr>
        <w:t xml:space="preserve"> </w:t>
      </w:r>
      <w:r w:rsidRPr="00720881">
        <w:rPr>
          <w:rFonts w:ascii="Calibri Light" w:hAnsi="Calibri Light" w:cs="Calibri Light"/>
          <w:lang w:eastAsia="it-IT" w:bidi="he-IL"/>
        </w:rPr>
        <w:t xml:space="preserve">del </w:t>
      </w:r>
    </w:p>
    <w:p w14:paraId="39CBCDCA" w14:textId="48A8D82A" w:rsidR="00D55341" w:rsidRDefault="00C146F8" w:rsidP="00D55341">
      <w:pPr>
        <w:autoSpaceDE w:val="0"/>
        <w:autoSpaceDN w:val="0"/>
        <w:adjustRightInd w:val="0"/>
        <w:spacing w:after="0" w:line="240" w:lineRule="auto"/>
        <w:rPr>
          <w:rFonts w:ascii="Calibri Light" w:hAnsi="Calibri Light" w:cs="Calibri Light"/>
          <w:lang w:eastAsia="it-IT" w:bidi="he-IL"/>
        </w:rPr>
      </w:pPr>
      <w:r>
        <w:rPr>
          <w:rFonts w:ascii="Calibri Light" w:hAnsi="Calibri Light" w:cs="Calibri Light"/>
          <w:lang w:eastAsia="it-IT" w:bidi="he-IL"/>
        </w:rPr>
        <w:t xml:space="preserve">           </w:t>
      </w:r>
      <w:r w:rsidR="00882E2C">
        <w:rPr>
          <w:rFonts w:ascii="Calibri Light" w:hAnsi="Calibri Light" w:cs="Calibri Light"/>
          <w:lang w:eastAsia="it-IT" w:bidi="he-IL"/>
        </w:rPr>
        <w:t>19</w:t>
      </w:r>
      <w:r w:rsidR="00402EA4" w:rsidRPr="00720881">
        <w:rPr>
          <w:rFonts w:ascii="Calibri Light" w:hAnsi="Calibri Light" w:cs="Calibri Light"/>
          <w:lang w:eastAsia="it-IT" w:bidi="he-IL"/>
        </w:rPr>
        <w:t>/0</w:t>
      </w:r>
      <w:r w:rsidR="00882E2C">
        <w:rPr>
          <w:rFonts w:ascii="Calibri Light" w:hAnsi="Calibri Light" w:cs="Calibri Light"/>
          <w:lang w:eastAsia="it-IT" w:bidi="he-IL"/>
        </w:rPr>
        <w:t>5</w:t>
      </w:r>
      <w:r w:rsidR="00402EA4" w:rsidRPr="00720881">
        <w:rPr>
          <w:rFonts w:ascii="Calibri Light" w:hAnsi="Calibri Light" w:cs="Calibri Light"/>
          <w:lang w:eastAsia="it-IT" w:bidi="he-IL"/>
        </w:rPr>
        <w:t>/202</w:t>
      </w:r>
      <w:r>
        <w:rPr>
          <w:rFonts w:ascii="Calibri Light" w:hAnsi="Calibri Light" w:cs="Calibri Light"/>
          <w:lang w:eastAsia="it-IT" w:bidi="he-IL"/>
        </w:rPr>
        <w:t xml:space="preserve">3 </w:t>
      </w:r>
      <w:r w:rsidR="00402EA4" w:rsidRPr="00720881">
        <w:rPr>
          <w:rFonts w:ascii="Calibri Light" w:hAnsi="Calibri Light" w:cs="Calibri Light"/>
          <w:lang w:eastAsia="it-IT" w:bidi="he-IL"/>
        </w:rPr>
        <w:t>pubblicata sul sito</w:t>
      </w:r>
      <w:r w:rsidR="00882E2C">
        <w:rPr>
          <w:rFonts w:ascii="Calibri Light" w:hAnsi="Calibri Light" w:cs="Calibri Light"/>
          <w:lang w:eastAsia="it-IT" w:bidi="he-IL"/>
        </w:rPr>
        <w:t xml:space="preserve"> </w:t>
      </w:r>
      <w:r w:rsidR="00402EA4" w:rsidRPr="00402EA4">
        <w:rPr>
          <w:rFonts w:ascii="Calibri Light" w:hAnsi="Calibri Light" w:cs="Calibri Light"/>
          <w:lang w:eastAsia="it-IT" w:bidi="he-IL"/>
        </w:rPr>
        <w:t>dell’istituzione scolastica;</w:t>
      </w:r>
    </w:p>
    <w:p w14:paraId="1079AA96" w14:textId="77777777" w:rsidR="00C146F8" w:rsidRPr="00402EA4" w:rsidRDefault="00C146F8" w:rsidP="00D55341">
      <w:pPr>
        <w:autoSpaceDE w:val="0"/>
        <w:autoSpaceDN w:val="0"/>
        <w:adjustRightInd w:val="0"/>
        <w:spacing w:after="0" w:line="240" w:lineRule="auto"/>
        <w:rPr>
          <w:rFonts w:ascii="Calibri Light" w:hAnsi="Calibri Light" w:cs="Calibri Light"/>
          <w:lang w:eastAsia="it-IT" w:bidi="he-IL"/>
        </w:rPr>
      </w:pPr>
    </w:p>
    <w:p w14:paraId="2B65EC7E" w14:textId="1A9BDCFB" w:rsidR="00D55341" w:rsidRDefault="00D55341" w:rsidP="00D55341">
      <w:pPr>
        <w:autoSpaceDE w:val="0"/>
        <w:autoSpaceDN w:val="0"/>
        <w:adjustRightInd w:val="0"/>
        <w:spacing w:after="0" w:line="240" w:lineRule="auto"/>
        <w:rPr>
          <w:rFonts w:ascii="Calibri Light" w:hAnsi="Calibri Light" w:cs="Calibri Light"/>
          <w:lang w:eastAsia="it-IT" w:bidi="he-IL"/>
        </w:rPr>
      </w:pPr>
      <w:r w:rsidRPr="00840698">
        <w:rPr>
          <w:rFonts w:ascii="Calibri Light" w:hAnsi="Calibri Light" w:cs="Calibri Light"/>
          <w:b/>
          <w:lang w:eastAsia="it-IT" w:bidi="he-IL"/>
        </w:rPr>
        <w:t>CONSIDERATE</w:t>
      </w:r>
      <w:r w:rsidRPr="00840698">
        <w:rPr>
          <w:rFonts w:ascii="Calibri Light" w:hAnsi="Calibri Light" w:cs="Calibri Light"/>
          <w:lang w:eastAsia="it-IT" w:bidi="he-IL"/>
        </w:rPr>
        <w:t xml:space="preserve"> valide le motivazioni addotte;</w:t>
      </w:r>
    </w:p>
    <w:p w14:paraId="37B90830" w14:textId="77777777" w:rsidR="00840698" w:rsidRDefault="00840698" w:rsidP="00840698">
      <w:pPr>
        <w:autoSpaceDE w:val="0"/>
        <w:autoSpaceDN w:val="0"/>
        <w:adjustRightInd w:val="0"/>
        <w:spacing w:after="0" w:line="240" w:lineRule="auto"/>
        <w:jc w:val="center"/>
        <w:rPr>
          <w:rFonts w:ascii="Calibri Light" w:hAnsi="Calibri Light" w:cs="Calibri Light"/>
          <w:b/>
          <w:bCs/>
          <w:color w:val="000000"/>
          <w:lang w:eastAsia="it-IT"/>
        </w:rPr>
      </w:pPr>
      <w:r w:rsidRPr="00501EDD">
        <w:rPr>
          <w:rFonts w:ascii="Calibri Light" w:hAnsi="Calibri Light" w:cs="Calibri Light"/>
          <w:b/>
          <w:bCs/>
          <w:color w:val="000000"/>
          <w:lang w:eastAsia="it-IT"/>
        </w:rPr>
        <w:t>EMANA</w:t>
      </w:r>
    </w:p>
    <w:p w14:paraId="687943B3" w14:textId="77777777" w:rsidR="00840698" w:rsidRPr="00840698" w:rsidRDefault="00840698" w:rsidP="00D55341">
      <w:pPr>
        <w:autoSpaceDE w:val="0"/>
        <w:autoSpaceDN w:val="0"/>
        <w:adjustRightInd w:val="0"/>
        <w:spacing w:after="0" w:line="240" w:lineRule="auto"/>
        <w:rPr>
          <w:rFonts w:ascii="Calibri Light" w:hAnsi="Calibri Light" w:cs="Calibri Light"/>
          <w:lang w:eastAsia="it-IT" w:bidi="he-IL"/>
        </w:rPr>
      </w:pPr>
    </w:p>
    <w:p w14:paraId="11038E68" w14:textId="77777777" w:rsidR="008D32CB" w:rsidRPr="00501EDD" w:rsidRDefault="008D32CB" w:rsidP="00501EDD">
      <w:pPr>
        <w:autoSpaceDE w:val="0"/>
        <w:autoSpaceDN w:val="0"/>
        <w:adjustRightInd w:val="0"/>
        <w:spacing w:after="0" w:line="240" w:lineRule="auto"/>
        <w:jc w:val="center"/>
        <w:rPr>
          <w:rFonts w:ascii="Calibri Light" w:hAnsi="Calibri Light" w:cs="Calibri Light"/>
          <w:color w:val="000000"/>
          <w:lang w:eastAsia="it-IT"/>
        </w:rPr>
      </w:pPr>
    </w:p>
    <w:p w14:paraId="32AA0573" w14:textId="444E0BA4"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Il presente avviso </w:t>
      </w:r>
      <w:r w:rsidR="00840698">
        <w:rPr>
          <w:rFonts w:ascii="Calibri Light" w:hAnsi="Calibri Light" w:cs="Calibri Light"/>
          <w:color w:val="000000"/>
          <w:lang w:eastAsia="it-IT"/>
        </w:rPr>
        <w:t>esterno</w:t>
      </w:r>
      <w:r w:rsidRPr="00501EDD">
        <w:rPr>
          <w:rFonts w:ascii="Calibri Light" w:hAnsi="Calibri Light" w:cs="Calibri Light"/>
          <w:color w:val="000000"/>
          <w:lang w:eastAsia="it-IT"/>
        </w:rPr>
        <w:t xml:space="preserve"> avente per oggetto la selezione mediante la valutazione dei curriculum delle seguenti figure professionali: </w:t>
      </w:r>
    </w:p>
    <w:p w14:paraId="3F9FD5D5" w14:textId="77777777" w:rsidR="00501EDD" w:rsidRPr="00501EDD" w:rsidRDefault="00501EDD" w:rsidP="00501EDD">
      <w:pPr>
        <w:autoSpaceDE w:val="0"/>
        <w:autoSpaceDN w:val="0"/>
        <w:adjustRightInd w:val="0"/>
        <w:spacing w:after="51"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 Esperto per singolo modulo; </w:t>
      </w:r>
    </w:p>
    <w:p w14:paraId="71DB2A09" w14:textId="7493260F" w:rsid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b) Tutor per singolo modulo; </w:t>
      </w:r>
    </w:p>
    <w:p w14:paraId="4C27F453" w14:textId="33D4FD21" w:rsidR="00840698" w:rsidRDefault="00840698" w:rsidP="00501EDD">
      <w:pPr>
        <w:autoSpaceDE w:val="0"/>
        <w:autoSpaceDN w:val="0"/>
        <w:adjustRightInd w:val="0"/>
        <w:spacing w:after="0" w:line="240" w:lineRule="auto"/>
        <w:rPr>
          <w:rFonts w:ascii="Calibri Light" w:hAnsi="Calibri Light" w:cs="Calibri Light"/>
          <w:color w:val="000000"/>
          <w:lang w:eastAsia="it-IT"/>
        </w:rPr>
      </w:pPr>
    </w:p>
    <w:p w14:paraId="0CFFA0D3" w14:textId="738320EB" w:rsidR="00840698" w:rsidRPr="00840698" w:rsidRDefault="00840698" w:rsidP="00840698">
      <w:pPr>
        <w:autoSpaceDE w:val="0"/>
        <w:autoSpaceDN w:val="0"/>
        <w:adjustRightInd w:val="0"/>
        <w:spacing w:after="0" w:line="240" w:lineRule="auto"/>
        <w:jc w:val="both"/>
        <w:rPr>
          <w:rFonts w:ascii="Calibri Light" w:hAnsi="Calibri Light" w:cs="Calibri Light"/>
          <w:lang w:eastAsia="it-IT" w:bidi="he-IL"/>
        </w:rPr>
      </w:pPr>
      <w:r w:rsidRPr="00840698">
        <w:rPr>
          <w:rFonts w:ascii="Calibri Light" w:hAnsi="Calibri Light" w:cs="Calibri Light"/>
          <w:lang w:eastAsia="it-IT" w:bidi="he-IL"/>
        </w:rPr>
        <w:t xml:space="preserve">Il presente Avviso è rivolto al PERSONALE </w:t>
      </w:r>
      <w:r w:rsidR="00D70B95">
        <w:rPr>
          <w:rFonts w:ascii="Calibri Light" w:hAnsi="Calibri Light" w:cs="Calibri Light"/>
          <w:lang w:eastAsia="it-IT" w:bidi="he-IL"/>
        </w:rPr>
        <w:t>INTERNO/</w:t>
      </w:r>
      <w:r w:rsidRPr="00840698">
        <w:rPr>
          <w:rFonts w:ascii="Calibri Light" w:hAnsi="Calibri Light" w:cs="Calibri Light"/>
          <w:lang w:eastAsia="it-IT" w:bidi="he-IL"/>
        </w:rPr>
        <w:t>ESTERNO ALL’ISTITUZIONE SCOLASTICA. Nella procedura di selezione verranno prese in considerazione prioritariamente le candidature del personale in servizio presso altre scuole (collaborazione plurima) e solo successivamente gli esperti esterni.</w:t>
      </w:r>
    </w:p>
    <w:p w14:paraId="4551852C" w14:textId="636EB329" w:rsidR="00501EDD" w:rsidRPr="008D32CB" w:rsidRDefault="00501EDD" w:rsidP="00501EDD">
      <w:pPr>
        <w:autoSpaceDE w:val="0"/>
        <w:autoSpaceDN w:val="0"/>
        <w:adjustRightInd w:val="0"/>
        <w:spacing w:after="0" w:line="240" w:lineRule="auto"/>
        <w:rPr>
          <w:rFonts w:ascii="Calibri Light" w:hAnsi="Calibri Light" w:cs="Calibri Light"/>
          <w:color w:val="000000"/>
          <w:lang w:eastAsia="it-IT"/>
        </w:rPr>
      </w:pPr>
    </w:p>
    <w:p w14:paraId="22D2AF70"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Art. 1 Oggetto </w:t>
      </w:r>
    </w:p>
    <w:p w14:paraId="07A11815"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Avvio di una procedura di selezione comparativa, attraverso la valutazione dei curriculum, per la selezione delle seguenti </w:t>
      </w:r>
      <w:r w:rsidRPr="00501EDD">
        <w:rPr>
          <w:rFonts w:ascii="Calibri Light" w:hAnsi="Calibri Light" w:cs="Calibri Light"/>
          <w:b/>
          <w:bCs/>
          <w:i/>
          <w:iCs/>
          <w:color w:val="000000"/>
          <w:lang w:eastAsia="it-IT"/>
        </w:rPr>
        <w:t>figure professionali di ESPERTO e TUTOR</w:t>
      </w:r>
      <w:r w:rsidRPr="00501EDD">
        <w:rPr>
          <w:rFonts w:ascii="Calibri Light" w:hAnsi="Calibri Light" w:cs="Calibri Light"/>
          <w:color w:val="000000"/>
          <w:lang w:eastAsia="it-IT"/>
        </w:rPr>
        <w:t xml:space="preserve">: </w:t>
      </w:r>
    </w:p>
    <w:p w14:paraId="7C455D5F" w14:textId="77777777" w:rsidR="001D7141" w:rsidRPr="008D32CB" w:rsidRDefault="001D7141" w:rsidP="00501EDD">
      <w:pPr>
        <w:autoSpaceDE w:val="0"/>
        <w:autoSpaceDN w:val="0"/>
        <w:adjustRightInd w:val="0"/>
        <w:spacing w:after="0" w:line="240" w:lineRule="auto"/>
        <w:rPr>
          <w:rFonts w:ascii="Calibri Light" w:hAnsi="Calibri Light" w:cs="Calibri Light"/>
          <w:b/>
          <w:bCs/>
          <w:color w:val="000000"/>
          <w:lang w:eastAsia="it-IT"/>
        </w:rPr>
      </w:pPr>
    </w:p>
    <w:p w14:paraId="4A25A08A" w14:textId="218EBF15"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ESPERTO, </w:t>
      </w:r>
      <w:r w:rsidRPr="00501EDD">
        <w:rPr>
          <w:rFonts w:ascii="Calibri Light" w:hAnsi="Calibri Light" w:cs="Calibri Light"/>
          <w:color w:val="000000"/>
          <w:lang w:eastAsia="it-IT"/>
        </w:rPr>
        <w:t xml:space="preserve">con i seguenti compiti: </w:t>
      </w:r>
    </w:p>
    <w:p w14:paraId="208CAFD7" w14:textId="0884C40E"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Redigere un puntuale progetto didattico relativamente alle tematiche previste dal Modulo; </w:t>
      </w:r>
    </w:p>
    <w:p w14:paraId="50429F8D" w14:textId="245F8034"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agli incontri per l’organizzazione dei progetti formativi presso l’istituto; </w:t>
      </w:r>
    </w:p>
    <w:p w14:paraId="26EFB2E6" w14:textId="436CA58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Predisporre i materiali e attività di natura pratico-operativa; </w:t>
      </w:r>
    </w:p>
    <w:p w14:paraId="54AEF0C1" w14:textId="7A1B311B"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Progettare il calendario delle lezioni insieme al tutor; </w:t>
      </w:r>
    </w:p>
    <w:p w14:paraId="5656F5BA" w14:textId="12B3BBA3"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Tenere gli incontri formativi sulle specifiche tematiche oggetto dell’incarico ricevuto, secondo il calendario stabilito; </w:t>
      </w:r>
    </w:p>
    <w:p w14:paraId="611DC3B3" w14:textId="40270F3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lastRenderedPageBreak/>
        <w:t xml:space="preserve">Collaborare alla somministrazione di un questionario in itinere ed uno finale al fine di verificare l’andamento e gli esiti della formazione e delle attività didattico - organizzative; </w:t>
      </w:r>
    </w:p>
    <w:p w14:paraId="4DE98FC8" w14:textId="60CFBB8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Inserire le attività nella piattaforma GPU; </w:t>
      </w:r>
    </w:p>
    <w:p w14:paraId="143DB8C3" w14:textId="27E94527"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Sostenere gli studenti nella raccolta della documentazione, secondo le indicazioni del progetto; </w:t>
      </w:r>
    </w:p>
    <w:p w14:paraId="1EE5C0C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p>
    <w:p w14:paraId="6F220F2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TUTOR </w:t>
      </w:r>
      <w:r w:rsidRPr="00501EDD">
        <w:rPr>
          <w:rFonts w:ascii="Calibri Light" w:hAnsi="Calibri Light" w:cs="Calibri Light"/>
          <w:color w:val="000000"/>
          <w:lang w:eastAsia="it-IT"/>
        </w:rPr>
        <w:t xml:space="preserve">con i seguenti compiti: </w:t>
      </w:r>
    </w:p>
    <w:p w14:paraId="08AD0C9D" w14:textId="73154BB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alle riunioni per la programmazione delle attività; </w:t>
      </w:r>
    </w:p>
    <w:p w14:paraId="71C99FCD" w14:textId="23E69FE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con gli esperti; </w:t>
      </w:r>
    </w:p>
    <w:p w14:paraId="5F046139" w14:textId="161139B1"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Avere cura che nel registro didattico e di presenza vengano annotate le presenze e le firme dei partecipanti, l’orario di inizio e fine lezione, accertare l’avvenuta compilazione della scheda allievo; </w:t>
      </w:r>
    </w:p>
    <w:p w14:paraId="01FDBA7B" w14:textId="77777777"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Segnalare in tempo se il numero dei partecipanti scende almeno di 9 unità per due incontri consecutivi; </w:t>
      </w:r>
    </w:p>
    <w:p w14:paraId="7DE7A8EB" w14:textId="0EE885ED"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Curare il monitoraggio fisico del corso, contattando gli alunni in caso di assenza ingiustificata; </w:t>
      </w:r>
    </w:p>
    <w:p w14:paraId="3B482DF8" w14:textId="2A8FADF1"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Coadiuvare l’esperto nelle operazioni di verifica, valutazione e certificazione; </w:t>
      </w:r>
    </w:p>
    <w:p w14:paraId="5B18518B" w14:textId="7D7C1826"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Gestire la piattaforma GPU con la sua password; </w:t>
      </w:r>
    </w:p>
    <w:p w14:paraId="4EFD2227" w14:textId="0BB5BF12"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Inserire tutti i dati e le informazioni relative al modulo sulla piattaforma GPU; </w:t>
      </w:r>
    </w:p>
    <w:p w14:paraId="4A13681B" w14:textId="77777777" w:rsidR="00D838BE" w:rsidRDefault="00501EDD" w:rsidP="00501EDD">
      <w:pPr>
        <w:pStyle w:val="Paragrafoelenco"/>
        <w:numPr>
          <w:ilvl w:val="0"/>
          <w:numId w:val="8"/>
        </w:numPr>
        <w:autoSpaceDE w:val="0"/>
        <w:autoSpaceDN w:val="0"/>
        <w:adjustRightInd w:val="0"/>
        <w:rPr>
          <w:rFonts w:cs="Calibri"/>
          <w:color w:val="000000"/>
          <w:lang w:eastAsia="it-IT"/>
        </w:rPr>
      </w:pPr>
      <w:r w:rsidRPr="00501EDD">
        <w:rPr>
          <w:rFonts w:cs="Calibri"/>
          <w:color w:val="000000"/>
          <w:lang w:eastAsia="it-IT"/>
        </w:rPr>
        <w:t>Caricare a sistema il modulo contenente i dati anagrafici e l’informativa per il consenso dei corsisti;</w:t>
      </w:r>
    </w:p>
    <w:p w14:paraId="39D7299F" w14:textId="77777777" w:rsidR="00D838BE" w:rsidRPr="008D32CB" w:rsidRDefault="00D838BE" w:rsidP="00D838BE">
      <w:pPr>
        <w:autoSpaceDE w:val="0"/>
        <w:autoSpaceDN w:val="0"/>
        <w:adjustRightInd w:val="0"/>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2122"/>
        <w:gridCol w:w="7506"/>
      </w:tblGrid>
      <w:tr w:rsidR="00D838BE" w:rsidRPr="008D32CB" w14:paraId="41F6EC33" w14:textId="77777777" w:rsidTr="00342139">
        <w:tc>
          <w:tcPr>
            <w:tcW w:w="2122" w:type="dxa"/>
          </w:tcPr>
          <w:p w14:paraId="010D0287" w14:textId="207DB151"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Modulo</w:t>
            </w:r>
          </w:p>
        </w:tc>
        <w:tc>
          <w:tcPr>
            <w:tcW w:w="7506" w:type="dxa"/>
          </w:tcPr>
          <w:p w14:paraId="6B269389" w14:textId="057607F1"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TEATRO </w:t>
            </w:r>
            <w:r w:rsidR="00D70B95">
              <w:rPr>
                <w:rFonts w:ascii="Calibri Light" w:hAnsi="Calibri Light" w:cs="Calibri Light"/>
                <w:color w:val="000000"/>
                <w:lang w:eastAsia="it-IT"/>
              </w:rPr>
              <w:t>2</w:t>
            </w:r>
          </w:p>
        </w:tc>
      </w:tr>
      <w:tr w:rsidR="00D838BE" w:rsidRPr="008D32CB" w14:paraId="0A418A20" w14:textId="77777777" w:rsidTr="00342139">
        <w:trPr>
          <w:trHeight w:val="270"/>
        </w:trPr>
        <w:tc>
          <w:tcPr>
            <w:tcW w:w="2122" w:type="dxa"/>
          </w:tcPr>
          <w:p w14:paraId="38D04874" w14:textId="2EC182CA"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Sotto azione</w:t>
            </w:r>
          </w:p>
        </w:tc>
        <w:tc>
          <w:tcPr>
            <w:tcW w:w="7506" w:type="dxa"/>
          </w:tcPr>
          <w:p w14:paraId="29786182" w14:textId="0FD87DE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10.1.1A</w:t>
            </w:r>
          </w:p>
        </w:tc>
      </w:tr>
      <w:tr w:rsidR="00D838BE" w:rsidRPr="008D32CB" w14:paraId="15FC2871" w14:textId="77777777" w:rsidTr="00342139">
        <w:tc>
          <w:tcPr>
            <w:tcW w:w="2122" w:type="dxa"/>
          </w:tcPr>
          <w:p w14:paraId="0F5CB58F" w14:textId="253D7E2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Durata del modulo</w:t>
            </w:r>
          </w:p>
        </w:tc>
        <w:tc>
          <w:tcPr>
            <w:tcW w:w="7506" w:type="dxa"/>
          </w:tcPr>
          <w:p w14:paraId="72ADF0CF" w14:textId="1F4E448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30 ore</w:t>
            </w:r>
          </w:p>
        </w:tc>
      </w:tr>
      <w:tr w:rsidR="00D838BE" w:rsidRPr="008D32CB" w14:paraId="47B25F50" w14:textId="77777777" w:rsidTr="00342139">
        <w:tc>
          <w:tcPr>
            <w:tcW w:w="2122" w:type="dxa"/>
          </w:tcPr>
          <w:p w14:paraId="05A8389E" w14:textId="5E53B90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N° allievi</w:t>
            </w:r>
          </w:p>
        </w:tc>
        <w:tc>
          <w:tcPr>
            <w:tcW w:w="7506" w:type="dxa"/>
          </w:tcPr>
          <w:p w14:paraId="2190B667" w14:textId="5CCE8E2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20</w:t>
            </w:r>
          </w:p>
        </w:tc>
      </w:tr>
      <w:tr w:rsidR="00D838BE" w:rsidRPr="008D32CB" w14:paraId="73219A65" w14:textId="77777777" w:rsidTr="00342139">
        <w:tc>
          <w:tcPr>
            <w:tcW w:w="2122" w:type="dxa"/>
          </w:tcPr>
          <w:p w14:paraId="20FF6E5C" w14:textId="1FCCE2F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Figure professionali</w:t>
            </w:r>
          </w:p>
        </w:tc>
        <w:tc>
          <w:tcPr>
            <w:tcW w:w="7506" w:type="dxa"/>
          </w:tcPr>
          <w:p w14:paraId="0239814A" w14:textId="173FFAB8"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1 Esperto + 1 Tutor</w:t>
            </w:r>
          </w:p>
        </w:tc>
      </w:tr>
      <w:tr w:rsidR="00D838BE" w:rsidRPr="008D32CB" w14:paraId="6A49A5B0" w14:textId="77777777" w:rsidTr="00342139">
        <w:tc>
          <w:tcPr>
            <w:tcW w:w="2122" w:type="dxa"/>
          </w:tcPr>
          <w:p w14:paraId="6B2CFC78" w14:textId="43C25042"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Class</w:t>
            </w:r>
            <w:r w:rsidRPr="008D32CB">
              <w:rPr>
                <w:rFonts w:ascii="Calibri Light" w:hAnsi="Calibri Light" w:cs="Calibri Light"/>
                <w:color w:val="000000"/>
                <w:lang w:eastAsia="it-IT"/>
              </w:rPr>
              <w:t>i</w:t>
            </w:r>
          </w:p>
        </w:tc>
        <w:tc>
          <w:tcPr>
            <w:tcW w:w="7506" w:type="dxa"/>
          </w:tcPr>
          <w:p w14:paraId="37DE6807" w14:textId="32672D08"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 xml:space="preserve">Scuola Primaria </w:t>
            </w:r>
            <w:r w:rsidR="00D70B95">
              <w:rPr>
                <w:rFonts w:ascii="Calibri Light" w:hAnsi="Calibri Light" w:cs="Calibri Light"/>
                <w:color w:val="000000"/>
                <w:lang w:eastAsia="it-IT"/>
              </w:rPr>
              <w:t>dalla classe prima alla quarta.</w:t>
            </w:r>
          </w:p>
        </w:tc>
      </w:tr>
      <w:tr w:rsidR="00D838BE" w:rsidRPr="008D32CB" w14:paraId="4E0BDBFE" w14:textId="77777777" w:rsidTr="00342139">
        <w:tc>
          <w:tcPr>
            <w:tcW w:w="2122" w:type="dxa"/>
          </w:tcPr>
          <w:p w14:paraId="5C6566F1" w14:textId="77777777" w:rsidR="00D838BE" w:rsidRPr="008D32CB" w:rsidRDefault="00D838BE" w:rsidP="00D838BE">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Descrizione del modulo </w:t>
            </w:r>
          </w:p>
          <w:p w14:paraId="26664647" w14:textId="77777777" w:rsidR="00D838BE" w:rsidRPr="008D32CB" w:rsidRDefault="00D838BE" w:rsidP="00D838BE">
            <w:pPr>
              <w:autoSpaceDE w:val="0"/>
              <w:autoSpaceDN w:val="0"/>
              <w:adjustRightInd w:val="0"/>
              <w:rPr>
                <w:rFonts w:ascii="Calibri Light" w:hAnsi="Calibri Light" w:cs="Calibri Light"/>
                <w:color w:val="000000"/>
                <w:lang w:eastAsia="it-IT"/>
              </w:rPr>
            </w:pPr>
          </w:p>
        </w:tc>
        <w:tc>
          <w:tcPr>
            <w:tcW w:w="7506" w:type="dxa"/>
          </w:tcPr>
          <w:p w14:paraId="3CA2D681" w14:textId="79F9A78F" w:rsidR="00D838BE" w:rsidRPr="008D32CB" w:rsidRDefault="008D32CB" w:rsidP="00D70B95">
            <w:pPr>
              <w:autoSpaceDE w:val="0"/>
              <w:autoSpaceDN w:val="0"/>
              <w:adjustRightInd w:val="0"/>
              <w:spacing w:after="0" w:line="240" w:lineRule="auto"/>
              <w:jc w:val="both"/>
              <w:rPr>
                <w:rFonts w:ascii="Calibri Light" w:hAnsi="Calibri Light" w:cs="Calibri Light"/>
                <w:lang w:eastAsia="it-IT"/>
              </w:rPr>
            </w:pPr>
            <w:r w:rsidRPr="008D32CB">
              <w:rPr>
                <w:rFonts w:ascii="Calibri Light" w:hAnsi="Calibri Light" w:cs="Calibri Light"/>
                <w:lang w:eastAsia="it-IT"/>
              </w:rPr>
              <w:t>Le attività del laboratorio mirano a stimolare la creatività come percorso personale di ciascuno, come scambio di idee, di apprendimento e di integrazione sociale. I partecipanti saranno coinvolti nella scoperta dell’arte quale unione di teatro, musica e danza attraverso la preparazione e realizzazione di uno spettacolo. Professionisti specializzati nelle diverse discipline artistiche potranno arricchire le basi culturali dei partecipanti attraverso attività di recitazione, uniti a momenti di scrittura creativa, per scrivere un copione anche ricorrendo a nuovi linguaggi e nuove forme di espressione.</w:t>
            </w:r>
          </w:p>
        </w:tc>
      </w:tr>
    </w:tbl>
    <w:p w14:paraId="2866C718" w14:textId="77777777" w:rsidR="008D32CB" w:rsidRDefault="00501EDD" w:rsidP="008D32CB">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p>
    <w:p w14:paraId="1870237A" w14:textId="691010F0" w:rsidR="001D7141" w:rsidRPr="008D32CB" w:rsidRDefault="001D7141" w:rsidP="008D32CB">
      <w:pPr>
        <w:autoSpaceDE w:val="0"/>
        <w:autoSpaceDN w:val="0"/>
        <w:adjustRightInd w:val="0"/>
        <w:rPr>
          <w:rFonts w:ascii="Calibri Light" w:hAnsi="Calibri Light" w:cs="Calibri Light"/>
          <w:b/>
          <w:bCs/>
          <w:color w:val="000000"/>
          <w:lang w:eastAsia="it-IT"/>
        </w:rPr>
      </w:pPr>
      <w:r w:rsidRPr="001D7141">
        <w:rPr>
          <w:rFonts w:ascii="Calibri Light" w:hAnsi="Calibri Light" w:cs="Calibri Light"/>
          <w:b/>
          <w:bCs/>
          <w:color w:val="000000"/>
          <w:lang w:eastAsia="it-IT"/>
        </w:rPr>
        <w:t xml:space="preserve">Art. 2 Importo </w:t>
      </w:r>
    </w:p>
    <w:p w14:paraId="49C83EDF" w14:textId="79BDBBC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Per i moduli indicati del percorso formativo e per le ore previste il compenso è:</w:t>
      </w:r>
    </w:p>
    <w:p w14:paraId="7EDA79F7" w14:textId="1E85F87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3209"/>
        <w:gridCol w:w="3209"/>
        <w:gridCol w:w="3210"/>
      </w:tblGrid>
      <w:tr w:rsidR="001D7141" w:rsidRPr="008D32CB" w14:paraId="5F4F44DE" w14:textId="77777777" w:rsidTr="001D7141">
        <w:tc>
          <w:tcPr>
            <w:tcW w:w="3209" w:type="dxa"/>
          </w:tcPr>
          <w:p w14:paraId="37E03433" w14:textId="3DA2034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Figura professionale</w:t>
            </w:r>
          </w:p>
        </w:tc>
        <w:tc>
          <w:tcPr>
            <w:tcW w:w="3209" w:type="dxa"/>
          </w:tcPr>
          <w:p w14:paraId="2F3F4991" w14:textId="0915DC5D"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8D32CB">
              <w:rPr>
                <w:rFonts w:ascii="Calibri Light" w:hAnsi="Calibri Light" w:cs="Calibri Light"/>
                <w:b/>
                <w:color w:val="000000"/>
                <w:lang w:eastAsia="it-IT"/>
              </w:rPr>
              <w:t>ORE</w:t>
            </w:r>
          </w:p>
        </w:tc>
        <w:tc>
          <w:tcPr>
            <w:tcW w:w="3210" w:type="dxa"/>
          </w:tcPr>
          <w:tbl>
            <w:tblPr>
              <w:tblW w:w="0" w:type="auto"/>
              <w:tblBorders>
                <w:top w:val="nil"/>
                <w:left w:val="nil"/>
                <w:bottom w:val="nil"/>
                <w:right w:val="nil"/>
              </w:tblBorders>
              <w:tblLook w:val="0000" w:firstRow="0" w:lastRow="0" w:firstColumn="0" w:lastColumn="0" w:noHBand="0" w:noVBand="0"/>
            </w:tblPr>
            <w:tblGrid>
              <w:gridCol w:w="2959"/>
            </w:tblGrid>
            <w:tr w:rsidR="001D7141" w:rsidRPr="001D7141" w14:paraId="12DA6798" w14:textId="77777777">
              <w:trPr>
                <w:trHeight w:val="230"/>
              </w:trPr>
              <w:tc>
                <w:tcPr>
                  <w:tcW w:w="0" w:type="auto"/>
                </w:tcPr>
                <w:p w14:paraId="47FB683B" w14:textId="5FC4E29F" w:rsidR="001D7141" w:rsidRPr="001D7141"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Compenso Orario Lordo Stato*</w:t>
                  </w:r>
                </w:p>
              </w:tc>
            </w:tr>
          </w:tbl>
          <w:p w14:paraId="29F60CA1" w14:textId="7777777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p>
        </w:tc>
      </w:tr>
      <w:tr w:rsidR="001D7141" w:rsidRPr="008D32CB" w14:paraId="27F19060" w14:textId="77777777" w:rsidTr="001D7141">
        <w:tc>
          <w:tcPr>
            <w:tcW w:w="3209" w:type="dxa"/>
          </w:tcPr>
          <w:p w14:paraId="7F11E451" w14:textId="781841D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Esperto</w:t>
            </w:r>
          </w:p>
        </w:tc>
        <w:tc>
          <w:tcPr>
            <w:tcW w:w="3209" w:type="dxa"/>
          </w:tcPr>
          <w:p w14:paraId="6C70F84D" w14:textId="1B0017A0"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30 ore per modulo </w:t>
            </w:r>
          </w:p>
        </w:tc>
        <w:tc>
          <w:tcPr>
            <w:tcW w:w="3210" w:type="dxa"/>
          </w:tcPr>
          <w:p w14:paraId="44F28BFF" w14:textId="46A36E74"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70,00</w:t>
            </w:r>
          </w:p>
        </w:tc>
      </w:tr>
      <w:tr w:rsidR="001D7141" w:rsidRPr="008D32CB" w14:paraId="59117F99" w14:textId="77777777" w:rsidTr="001D7141">
        <w:tc>
          <w:tcPr>
            <w:tcW w:w="3209" w:type="dxa"/>
          </w:tcPr>
          <w:p w14:paraId="793C8B70" w14:textId="35F63D1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Tutor</w:t>
            </w:r>
          </w:p>
        </w:tc>
        <w:tc>
          <w:tcPr>
            <w:tcW w:w="3209" w:type="dxa"/>
          </w:tcPr>
          <w:p w14:paraId="22BE3C5A" w14:textId="54E55E8F"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30 ore per modulo</w:t>
            </w:r>
          </w:p>
        </w:tc>
        <w:tc>
          <w:tcPr>
            <w:tcW w:w="3210" w:type="dxa"/>
          </w:tcPr>
          <w:p w14:paraId="771E1B7D" w14:textId="107FD67A"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30,00</w:t>
            </w:r>
          </w:p>
        </w:tc>
      </w:tr>
    </w:tbl>
    <w:p w14:paraId="149A7B5A" w14:textId="77777777" w:rsidR="001D7141" w:rsidRPr="001D7141" w:rsidRDefault="001D7141" w:rsidP="001D7141">
      <w:pPr>
        <w:autoSpaceDE w:val="0"/>
        <w:autoSpaceDN w:val="0"/>
        <w:adjustRightInd w:val="0"/>
        <w:spacing w:after="0" w:line="240" w:lineRule="auto"/>
        <w:rPr>
          <w:rFonts w:ascii="Calibri Light" w:hAnsi="Calibri Light" w:cs="Calibri Light"/>
          <w:color w:val="000000"/>
          <w:lang w:eastAsia="it-IT"/>
        </w:rPr>
      </w:pPr>
    </w:p>
    <w:p w14:paraId="7FE89D6B" w14:textId="2DBC572E" w:rsidR="00501EDD" w:rsidRPr="008D32CB" w:rsidRDefault="001D7141" w:rsidP="00501EDD">
      <w:pPr>
        <w:autoSpaceDE w:val="0"/>
        <w:autoSpaceDN w:val="0"/>
        <w:adjustRightInd w:val="0"/>
        <w:spacing w:after="0" w:line="240" w:lineRule="auto"/>
        <w:rPr>
          <w:rFonts w:ascii="Calibri Light" w:hAnsi="Calibri Light" w:cs="Calibri Light"/>
          <w:i/>
          <w:iCs/>
        </w:rPr>
      </w:pPr>
      <w:r w:rsidRPr="008D32CB">
        <w:rPr>
          <w:rFonts w:ascii="Calibri Light" w:hAnsi="Calibri Light" w:cs="Calibri Light"/>
          <w:i/>
          <w:iCs/>
        </w:rPr>
        <w:t>* per “Compenso Orario Lordo” si intende al lordo anche di tutti gli oneri a carico dell’Istituto Scolastico</w:t>
      </w:r>
      <w:r w:rsidR="00D838BE" w:rsidRPr="008D32CB">
        <w:rPr>
          <w:rFonts w:ascii="Calibri Light" w:hAnsi="Calibri Light" w:cs="Calibri Light"/>
          <w:i/>
          <w:iCs/>
        </w:rPr>
        <w:t>;</w:t>
      </w:r>
    </w:p>
    <w:p w14:paraId="2D693B81" w14:textId="77777777" w:rsidR="00342139" w:rsidRPr="008D32CB" w:rsidRDefault="00342139" w:rsidP="00501EDD">
      <w:pPr>
        <w:autoSpaceDE w:val="0"/>
        <w:autoSpaceDN w:val="0"/>
        <w:adjustRightInd w:val="0"/>
        <w:spacing w:after="0" w:line="240" w:lineRule="auto"/>
        <w:rPr>
          <w:rFonts w:ascii="Calibri Light" w:hAnsi="Calibri Light" w:cs="Calibri Light"/>
          <w:iCs/>
        </w:rPr>
      </w:pPr>
    </w:p>
    <w:p w14:paraId="1990176D" w14:textId="77777777"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 xml:space="preserve">Art.3 Requisiti di ammissione e griglia di valutazione </w:t>
      </w:r>
    </w:p>
    <w:p w14:paraId="2AF5EFC4" w14:textId="318A0EEA" w:rsidR="001D7141" w:rsidRPr="00501EDD" w:rsidRDefault="00342139"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lastRenderedPageBreak/>
        <w:t>In ottemperanza al regolamento che disciplina le modalità di conferimento di incarichi al personale interno</w:t>
      </w:r>
      <w:r w:rsidR="00C146F8">
        <w:rPr>
          <w:rFonts w:ascii="Calibri Light" w:hAnsi="Calibri Light" w:cs="Calibri Light"/>
          <w:color w:val="000000"/>
          <w:lang w:eastAsia="it-IT"/>
        </w:rPr>
        <w:t>/esterno</w:t>
      </w:r>
      <w:r w:rsidRPr="008D32CB">
        <w:rPr>
          <w:rFonts w:ascii="Calibri Light" w:hAnsi="Calibri Light" w:cs="Calibri Light"/>
          <w:color w:val="000000"/>
          <w:lang w:eastAsia="it-IT"/>
        </w:rPr>
        <w:t>, i requisiti di ammissione sono quelli indicati nella tabella sotto indicata e nell’allegato 2</w:t>
      </w:r>
    </w:p>
    <w:p w14:paraId="084E9B10" w14:textId="4A9F5914" w:rsidR="00342139" w:rsidRPr="008D32CB" w:rsidRDefault="00342139" w:rsidP="00501EDD">
      <w:pPr>
        <w:autoSpaceDE w:val="0"/>
        <w:autoSpaceDN w:val="0"/>
        <w:adjustRightInd w:val="0"/>
        <w:spacing w:after="0" w:line="240" w:lineRule="auto"/>
        <w:rPr>
          <w:rFonts w:ascii="Calibri Light" w:hAnsi="Calibri Light" w:cs="Calibri Light"/>
          <w:bCs/>
        </w:rPr>
      </w:pPr>
    </w:p>
    <w:tbl>
      <w:tblPr>
        <w:tblStyle w:val="Grigliatabella"/>
        <w:tblW w:w="0" w:type="auto"/>
        <w:tblLook w:val="04A0" w:firstRow="1" w:lastRow="0" w:firstColumn="1" w:lastColumn="0" w:noHBand="0" w:noVBand="1"/>
      </w:tblPr>
      <w:tblGrid>
        <w:gridCol w:w="3209"/>
        <w:gridCol w:w="3209"/>
        <w:gridCol w:w="3210"/>
      </w:tblGrid>
      <w:tr w:rsidR="00342139" w:rsidRPr="008D32CB" w14:paraId="5E79A22F" w14:textId="77777777" w:rsidTr="00E34046">
        <w:tc>
          <w:tcPr>
            <w:tcW w:w="3209" w:type="dxa"/>
          </w:tcPr>
          <w:p w14:paraId="13B88168" w14:textId="27AF417E" w:rsidR="00342139" w:rsidRPr="008D32CB" w:rsidRDefault="00342139" w:rsidP="00E34046">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MODULO (azione 10.1.1A)</w:t>
            </w:r>
          </w:p>
        </w:tc>
        <w:tc>
          <w:tcPr>
            <w:tcW w:w="3209" w:type="dxa"/>
          </w:tcPr>
          <w:p w14:paraId="6B63B6EC" w14:textId="5FA075BB" w:rsidR="00342139" w:rsidRPr="00342139" w:rsidRDefault="00342139" w:rsidP="00342139">
            <w:pPr>
              <w:autoSpaceDE w:val="0"/>
              <w:autoSpaceDN w:val="0"/>
              <w:adjustRightInd w:val="0"/>
              <w:spacing w:after="0" w:line="240" w:lineRule="auto"/>
              <w:jc w:val="center"/>
              <w:rPr>
                <w:rFonts w:ascii="Calibri Light" w:hAnsi="Calibri Light" w:cs="Calibri Light"/>
                <w:color w:val="000000"/>
                <w:lang w:eastAsia="it-IT"/>
              </w:rPr>
            </w:pPr>
            <w:r w:rsidRPr="00342139">
              <w:rPr>
                <w:rFonts w:ascii="Calibri Light" w:hAnsi="Calibri Light" w:cs="Calibri Light"/>
                <w:b/>
                <w:bCs/>
                <w:color w:val="000000"/>
                <w:lang w:eastAsia="it-IT"/>
              </w:rPr>
              <w:t>ESPERTO (DOCENTE)</w:t>
            </w:r>
          </w:p>
          <w:p w14:paraId="28491B9E" w14:textId="6B6D6AA0" w:rsidR="00342139" w:rsidRPr="008D32CB" w:rsidRDefault="00342139" w:rsidP="00342139">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REQUISITI MINIMI DI ACCESSO</w:t>
            </w:r>
          </w:p>
        </w:tc>
        <w:tc>
          <w:tcPr>
            <w:tcW w:w="3210" w:type="dxa"/>
          </w:tcPr>
          <w:tbl>
            <w:tblPr>
              <w:tblW w:w="0" w:type="auto"/>
              <w:tblBorders>
                <w:top w:val="nil"/>
                <w:left w:val="nil"/>
                <w:bottom w:val="nil"/>
                <w:right w:val="nil"/>
              </w:tblBorders>
              <w:tblLook w:val="0000" w:firstRow="0" w:lastRow="0" w:firstColumn="0" w:lastColumn="0" w:noHBand="0" w:noVBand="0"/>
            </w:tblPr>
            <w:tblGrid>
              <w:gridCol w:w="831"/>
            </w:tblGrid>
            <w:tr w:rsidR="00342139" w:rsidRPr="001D7141" w14:paraId="22B19439" w14:textId="77777777" w:rsidTr="00E34046">
              <w:trPr>
                <w:trHeight w:val="230"/>
              </w:trPr>
              <w:tc>
                <w:tcPr>
                  <w:tcW w:w="0" w:type="auto"/>
                </w:tcPr>
                <w:p w14:paraId="17B55604" w14:textId="7DFAC9FC" w:rsidR="00342139" w:rsidRPr="001D7141" w:rsidRDefault="00342139" w:rsidP="00342139">
                  <w:pPr>
                    <w:autoSpaceDE w:val="0"/>
                    <w:autoSpaceDN w:val="0"/>
                    <w:adjustRightInd w:val="0"/>
                    <w:spacing w:after="0" w:line="240" w:lineRule="auto"/>
                    <w:rPr>
                      <w:rFonts w:ascii="Calibri Light" w:hAnsi="Calibri Light" w:cs="Calibri Light"/>
                      <w:b/>
                      <w:color w:val="000000"/>
                      <w:lang w:eastAsia="it-IT"/>
                    </w:rPr>
                  </w:pPr>
                  <w:r w:rsidRPr="008D32CB">
                    <w:rPr>
                      <w:rFonts w:ascii="Calibri Light" w:hAnsi="Calibri Light" w:cs="Calibri Light"/>
                      <w:b/>
                      <w:color w:val="000000"/>
                      <w:lang w:eastAsia="it-IT"/>
                    </w:rPr>
                    <w:t>TUTOR</w:t>
                  </w:r>
                </w:p>
              </w:tc>
            </w:tr>
          </w:tbl>
          <w:p w14:paraId="11900E19" w14:textId="0ABC5CEB" w:rsidR="00342139" w:rsidRPr="008D32CB"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REQUISITI MINIMI DI ACCESSO</w:t>
            </w:r>
          </w:p>
        </w:tc>
      </w:tr>
      <w:tr w:rsidR="00342139" w:rsidRPr="008D32CB" w14:paraId="43C0EC83" w14:textId="77777777" w:rsidTr="00E34046">
        <w:tc>
          <w:tcPr>
            <w:tcW w:w="3209" w:type="dxa"/>
          </w:tcPr>
          <w:tbl>
            <w:tblPr>
              <w:tblW w:w="0" w:type="auto"/>
              <w:tblBorders>
                <w:top w:val="nil"/>
                <w:left w:val="nil"/>
                <w:bottom w:val="nil"/>
                <w:right w:val="nil"/>
              </w:tblBorders>
              <w:tblLook w:val="0000" w:firstRow="0" w:lastRow="0" w:firstColumn="0" w:lastColumn="0" w:noHBand="0" w:noVBand="0"/>
            </w:tblPr>
            <w:tblGrid>
              <w:gridCol w:w="1128"/>
            </w:tblGrid>
            <w:tr w:rsidR="00342139" w:rsidRPr="00342139" w14:paraId="64C8BFF7" w14:textId="77777777">
              <w:trPr>
                <w:trHeight w:val="220"/>
              </w:trPr>
              <w:tc>
                <w:tcPr>
                  <w:tcW w:w="0" w:type="auto"/>
                </w:tcPr>
                <w:p w14:paraId="0CB00D40" w14:textId="3EC51B1C"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 xml:space="preserve">Modulo </w:t>
                  </w:r>
                  <w:r w:rsidR="008D32CB" w:rsidRPr="008D32CB">
                    <w:rPr>
                      <w:rFonts w:ascii="Calibri Light" w:hAnsi="Calibri Light" w:cs="Calibri Light"/>
                      <w:color w:val="000000"/>
                      <w:lang w:eastAsia="it-IT"/>
                    </w:rPr>
                    <w:t>1</w:t>
                  </w:r>
                  <w:r w:rsidRPr="00342139">
                    <w:rPr>
                      <w:rFonts w:ascii="Calibri Light" w:hAnsi="Calibri Light" w:cs="Calibri Light"/>
                      <w:color w:val="000000"/>
                      <w:lang w:eastAsia="it-IT"/>
                    </w:rPr>
                    <w:t xml:space="preserve">: </w:t>
                  </w:r>
                </w:p>
                <w:p w14:paraId="58F90885" w14:textId="57108484" w:rsidR="00342139" w:rsidRPr="00342139" w:rsidRDefault="008D32CB"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TEATRO </w:t>
                  </w:r>
                  <w:r w:rsidR="00D70B95">
                    <w:rPr>
                      <w:rFonts w:ascii="Calibri Light" w:hAnsi="Calibri Light" w:cs="Calibri Light"/>
                      <w:color w:val="000000"/>
                      <w:lang w:eastAsia="it-IT"/>
                    </w:rPr>
                    <w:t>2</w:t>
                  </w:r>
                  <w:r w:rsidR="00342139" w:rsidRPr="00342139">
                    <w:rPr>
                      <w:rFonts w:ascii="Calibri Light" w:hAnsi="Calibri Light" w:cs="Calibri Light"/>
                      <w:color w:val="000000"/>
                      <w:lang w:eastAsia="it-IT"/>
                    </w:rPr>
                    <w:t xml:space="preserve"> </w:t>
                  </w:r>
                </w:p>
              </w:tc>
            </w:tr>
          </w:tbl>
          <w:p w14:paraId="7B4FBB63" w14:textId="157BE1C9"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p>
        </w:tc>
        <w:tc>
          <w:tcPr>
            <w:tcW w:w="3209" w:type="dxa"/>
          </w:tcPr>
          <w:p w14:paraId="3CD4CEC2" w14:textId="4B88CFF5"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Diploma di scuola secondaria superi</w:t>
            </w:r>
            <w:r w:rsidRPr="008D32CB">
              <w:rPr>
                <w:rFonts w:ascii="Calibri Light" w:hAnsi="Calibri Light" w:cs="Calibri Light"/>
                <w:color w:val="000000"/>
                <w:lang w:eastAsia="it-IT"/>
              </w:rPr>
              <w:t>ore</w:t>
            </w:r>
          </w:p>
        </w:tc>
        <w:tc>
          <w:tcPr>
            <w:tcW w:w="3210" w:type="dxa"/>
          </w:tcPr>
          <w:p w14:paraId="4B0CC3D0" w14:textId="0AA89E3E"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Diploma di scuola secondaria superiore</w:t>
            </w:r>
          </w:p>
        </w:tc>
      </w:tr>
    </w:tbl>
    <w:p w14:paraId="5E292ACE" w14:textId="7BAAB51D" w:rsidR="00342139" w:rsidRPr="008D32CB" w:rsidRDefault="00342139" w:rsidP="00501EDD">
      <w:pPr>
        <w:autoSpaceDE w:val="0"/>
        <w:autoSpaceDN w:val="0"/>
        <w:adjustRightInd w:val="0"/>
        <w:spacing w:after="0" w:line="240" w:lineRule="auto"/>
        <w:rPr>
          <w:rFonts w:ascii="Calibri Light" w:hAnsi="Calibri Light" w:cs="Calibri Light"/>
          <w:bCs/>
        </w:rPr>
      </w:pPr>
    </w:p>
    <w:p w14:paraId="2B2ED816" w14:textId="77777777"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4 Periodo di svolgimento delle attività ed assegnazione dell’incarico </w:t>
      </w:r>
    </w:p>
    <w:p w14:paraId="3F247BBD" w14:textId="2BC6F155" w:rsidR="00CF7BAD" w:rsidRPr="00CF7BAD" w:rsidRDefault="00CF7BAD" w:rsidP="008D32CB">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I moduli verranno </w:t>
      </w:r>
      <w:bookmarkStart w:id="0" w:name="_Hlk135391228"/>
      <w:r w:rsidRPr="00CF7BAD">
        <w:rPr>
          <w:rFonts w:ascii="Calibri Light" w:hAnsi="Calibri Light" w:cs="Calibri Light"/>
          <w:color w:val="000000"/>
          <w:lang w:eastAsia="it-IT"/>
        </w:rPr>
        <w:t xml:space="preserve">svolti </w:t>
      </w:r>
      <w:r w:rsidR="008D32CB" w:rsidRPr="008D32CB">
        <w:rPr>
          <w:rFonts w:ascii="Calibri Light" w:hAnsi="Calibri Light" w:cs="Calibri Light"/>
          <w:color w:val="000000"/>
          <w:lang w:eastAsia="it-IT"/>
        </w:rPr>
        <w:t>nel</w:t>
      </w:r>
      <w:r w:rsidR="00D70B95">
        <w:rPr>
          <w:rFonts w:ascii="Calibri Light" w:hAnsi="Calibri Light" w:cs="Calibri Light"/>
          <w:color w:val="000000"/>
          <w:lang w:eastAsia="it-IT"/>
        </w:rPr>
        <w:t>la settimana dal 21 al 25 agosto 2023</w:t>
      </w:r>
      <w:r w:rsidRPr="00CF7BAD">
        <w:rPr>
          <w:rFonts w:ascii="Calibri Light" w:hAnsi="Calibri Light" w:cs="Calibri Light"/>
          <w:color w:val="000000"/>
          <w:lang w:eastAsia="it-IT"/>
        </w:rPr>
        <w:t xml:space="preserve"> </w:t>
      </w:r>
      <w:bookmarkEnd w:id="0"/>
      <w:r w:rsidRPr="00CF7BAD">
        <w:rPr>
          <w:rFonts w:ascii="Calibri Light" w:hAnsi="Calibri Light" w:cs="Calibri Light"/>
          <w:color w:val="000000"/>
          <w:lang w:eastAsia="it-IT"/>
        </w:rPr>
        <w:t xml:space="preserve">salvo eventuali proroghe. La partecipazione alla selezione comporta l’accettazione, da parte del candidato, ad assicurare la propria disponibilità in tale periodo. </w:t>
      </w:r>
    </w:p>
    <w:p w14:paraId="1E3FD27E" w14:textId="77777777" w:rsidR="00ED76D7" w:rsidRPr="008D32CB" w:rsidRDefault="00ED76D7" w:rsidP="00CF7BAD">
      <w:pPr>
        <w:autoSpaceDE w:val="0"/>
        <w:autoSpaceDN w:val="0"/>
        <w:adjustRightInd w:val="0"/>
        <w:spacing w:after="0" w:line="240" w:lineRule="auto"/>
        <w:rPr>
          <w:rFonts w:ascii="Calibri Light" w:hAnsi="Calibri Light" w:cs="Calibri Light"/>
          <w:b/>
          <w:bCs/>
          <w:color w:val="000000"/>
          <w:lang w:eastAsia="it-IT"/>
        </w:rPr>
      </w:pPr>
    </w:p>
    <w:p w14:paraId="75ABE0E4" w14:textId="3501B9C0"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5 Presentazione domande </w:t>
      </w:r>
    </w:p>
    <w:p w14:paraId="5DDF85DC" w14:textId="2BEBCB7E" w:rsidR="00CF7BAD" w:rsidRPr="00CF7BAD" w:rsidRDefault="00CF7BAD" w:rsidP="00CF7BAD">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Le candidature, redatte ESCLUSIVAMENTE sull’apposito modello (All.1 – istanza di partecipazione; All.2 – scheda di valutazione) reperibile sul sito web dell’Istituto all’indirizzo </w:t>
      </w:r>
      <w:r w:rsidRPr="00CF7BAD">
        <w:rPr>
          <w:rFonts w:ascii="Calibri Light" w:hAnsi="Calibri Light" w:cs="Calibri Light"/>
          <w:b/>
          <w:bCs/>
          <w:color w:val="000000"/>
          <w:lang w:eastAsia="it-IT"/>
        </w:rPr>
        <w:t>www.</w:t>
      </w:r>
      <w:r w:rsidRPr="008D32CB">
        <w:rPr>
          <w:rFonts w:ascii="Calibri Light" w:hAnsi="Calibri Light" w:cs="Calibri Light"/>
          <w:b/>
          <w:bCs/>
          <w:color w:val="000000"/>
          <w:lang w:eastAsia="it-IT"/>
        </w:rPr>
        <w:t>icclusone</w:t>
      </w:r>
      <w:r w:rsidRPr="00CF7BAD">
        <w:rPr>
          <w:rFonts w:ascii="Calibri Light" w:hAnsi="Calibri Light" w:cs="Calibri Light"/>
          <w:b/>
          <w:bCs/>
          <w:color w:val="000000"/>
          <w:lang w:eastAsia="it-IT"/>
        </w:rPr>
        <w:t>.it</w:t>
      </w:r>
      <w:r w:rsidRPr="00CF7BAD">
        <w:rPr>
          <w:rFonts w:ascii="Calibri Light" w:hAnsi="Calibri Light" w:cs="Calibri Light"/>
          <w:color w:val="000000"/>
          <w:lang w:eastAsia="it-IT"/>
        </w:rPr>
        <w:t xml:space="preserve">, firmate in calce e con allegati il curriculum vitae in formato europeo e la fotocopia di un documento di riconoscimento, pena l’esclusione, dovranno pervenire in busta chiusa </w:t>
      </w:r>
      <w:r w:rsidR="00D70B95">
        <w:rPr>
          <w:rFonts w:ascii="Calibri Light" w:hAnsi="Calibri Light" w:cs="Calibri Light"/>
          <w:color w:val="000000"/>
          <w:lang w:eastAsia="it-IT"/>
        </w:rPr>
        <w:t xml:space="preserve">o tramite mail </w:t>
      </w:r>
      <w:hyperlink r:id="rId11" w:history="1">
        <w:r w:rsidR="00D70B95" w:rsidRPr="00884CFF">
          <w:rPr>
            <w:rStyle w:val="Collegamentoipertestuale"/>
            <w:rFonts w:ascii="Calibri Light" w:hAnsi="Calibri Light" w:cs="Calibri Light"/>
            <w:lang w:eastAsia="it-IT"/>
          </w:rPr>
          <w:t>bgic80600q@istruzione.it</w:t>
        </w:r>
      </w:hyperlink>
      <w:r w:rsidR="00D70B95">
        <w:rPr>
          <w:rFonts w:ascii="Calibri Light" w:hAnsi="Calibri Light" w:cs="Calibri Light"/>
          <w:color w:val="000000"/>
          <w:lang w:eastAsia="it-IT"/>
        </w:rPr>
        <w:t xml:space="preserve"> </w:t>
      </w:r>
      <w:r w:rsidRPr="00CF7BAD">
        <w:rPr>
          <w:rFonts w:ascii="Calibri Light" w:hAnsi="Calibri Light" w:cs="Calibri Light"/>
          <w:color w:val="000000"/>
          <w:lang w:eastAsia="it-IT"/>
        </w:rPr>
        <w:t xml:space="preserve">all’Istituto Comprensivo </w:t>
      </w:r>
      <w:r w:rsidRPr="008D32CB">
        <w:rPr>
          <w:rFonts w:ascii="Calibri Light" w:hAnsi="Calibri Light" w:cs="Calibri Light"/>
          <w:color w:val="000000"/>
          <w:lang w:eastAsia="it-IT"/>
        </w:rPr>
        <w:t>di Clusone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V</w:t>
      </w:r>
      <w:r w:rsidRPr="00CF7BAD">
        <w:rPr>
          <w:rFonts w:ascii="Calibri Light" w:hAnsi="Calibri Light" w:cs="Calibri Light"/>
          <w:color w:val="000000"/>
          <w:lang w:eastAsia="it-IT"/>
        </w:rPr>
        <w:t>ia</w:t>
      </w:r>
      <w:r w:rsidRPr="008D32CB">
        <w:rPr>
          <w:rFonts w:ascii="Calibri Light" w:hAnsi="Calibri Light" w:cs="Calibri Light"/>
          <w:color w:val="000000"/>
          <w:lang w:eastAsia="it-IT"/>
        </w:rPr>
        <w:t>le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Roma,11-</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2403</w:t>
      </w:r>
      <w:r w:rsidRPr="00CF7BAD">
        <w:rPr>
          <w:rFonts w:ascii="Calibri Light" w:hAnsi="Calibri Light" w:cs="Calibri Light"/>
          <w:color w:val="000000"/>
          <w:lang w:eastAsia="it-IT"/>
        </w:rPr>
        <w:t xml:space="preserve"> - C</w:t>
      </w:r>
      <w:r w:rsidRPr="008D32CB">
        <w:rPr>
          <w:rFonts w:ascii="Calibri Light" w:hAnsi="Calibri Light" w:cs="Calibri Light"/>
          <w:color w:val="000000"/>
          <w:lang w:eastAsia="it-IT"/>
        </w:rPr>
        <w:t>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BG</w:t>
      </w:r>
      <w:r w:rsidRPr="00CF7BAD">
        <w:rPr>
          <w:rFonts w:ascii="Calibri Light" w:hAnsi="Calibri Light" w:cs="Calibri Light"/>
          <w:color w:val="000000"/>
          <w:lang w:eastAsia="it-IT"/>
        </w:rPr>
        <w:t xml:space="preserve">), </w:t>
      </w:r>
      <w:r w:rsidRPr="00CF7BAD">
        <w:rPr>
          <w:rFonts w:ascii="Calibri Light" w:hAnsi="Calibri Light" w:cs="Calibri Light"/>
          <w:b/>
          <w:bCs/>
          <w:color w:val="000000"/>
          <w:lang w:eastAsia="it-IT"/>
        </w:rPr>
        <w:t>entro le ore 13:00 di</w:t>
      </w:r>
      <w:r w:rsidR="00D70B95">
        <w:rPr>
          <w:rFonts w:ascii="Calibri Light" w:hAnsi="Calibri Light" w:cs="Calibri Light"/>
          <w:b/>
          <w:bCs/>
          <w:color w:val="000000"/>
          <w:lang w:eastAsia="it-IT"/>
        </w:rPr>
        <w:t xml:space="preserve"> sabato 3 giugno </w:t>
      </w:r>
      <w:r w:rsidRPr="00CF7BAD">
        <w:rPr>
          <w:rFonts w:ascii="Calibri Light" w:hAnsi="Calibri Light" w:cs="Calibri Light"/>
          <w:b/>
          <w:bCs/>
          <w:color w:val="000000"/>
          <w:lang w:eastAsia="it-IT"/>
        </w:rPr>
        <w:t>202</w:t>
      </w:r>
      <w:r w:rsidR="00D70B95">
        <w:rPr>
          <w:rFonts w:ascii="Calibri Light" w:hAnsi="Calibri Light" w:cs="Calibri Light"/>
          <w:b/>
          <w:bCs/>
          <w:color w:val="000000"/>
          <w:lang w:eastAsia="it-IT"/>
        </w:rPr>
        <w:t>3</w:t>
      </w:r>
      <w:r w:rsidRPr="00CF7BAD">
        <w:rPr>
          <w:rFonts w:ascii="Calibri Light" w:hAnsi="Calibri Light" w:cs="Calibri Light"/>
          <w:color w:val="000000"/>
          <w:lang w:eastAsia="it-IT"/>
        </w:rPr>
        <w:t>. L’Istituto è esonerato da ogni responsabilità per eventuale ritardo o errore di recapito. La presentazione dell’offerta dopo il termine, anche per motivi di forza maggiore, determinerà l’esclusione dalla gara. Farà fede il timbro di protocollo da parte dell’Istituto e non il timbro postale. Sul plico contenente la domanda e la relativa documentazione dovrà essere indicato il mittente e la dicitura “Istanza Selezione ESPERTO/TUTOR PON 00</w:t>
      </w:r>
      <w:r w:rsidRPr="008D32CB">
        <w:rPr>
          <w:rFonts w:ascii="Calibri Light" w:hAnsi="Calibri Light" w:cs="Calibri Light"/>
          <w:color w:val="000000"/>
          <w:lang w:eastAsia="it-IT"/>
        </w:rPr>
        <w:t>33956</w:t>
      </w:r>
      <w:r w:rsidRPr="00CF7BAD">
        <w:rPr>
          <w:rFonts w:ascii="Calibri Light" w:hAnsi="Calibri Light" w:cs="Calibri Light"/>
          <w:color w:val="000000"/>
          <w:lang w:eastAsia="it-IT"/>
        </w:rPr>
        <w:t xml:space="preserve"> del </w:t>
      </w:r>
      <w:r w:rsidR="00D70B95">
        <w:rPr>
          <w:rFonts w:ascii="Calibri Light" w:hAnsi="Calibri Light" w:cs="Calibri Light"/>
          <w:color w:val="000000"/>
          <w:lang w:eastAsia="it-IT"/>
        </w:rPr>
        <w:t>18</w:t>
      </w:r>
      <w:r w:rsidRPr="00CF7BAD">
        <w:rPr>
          <w:rFonts w:ascii="Calibri Light" w:hAnsi="Calibri Light" w:cs="Calibri Light"/>
          <w:color w:val="000000"/>
          <w:lang w:eastAsia="it-IT"/>
        </w:rPr>
        <w:t>/0</w:t>
      </w:r>
      <w:r w:rsidRPr="008D32CB">
        <w:rPr>
          <w:rFonts w:ascii="Calibri Light" w:hAnsi="Calibri Light" w:cs="Calibri Light"/>
          <w:color w:val="000000"/>
          <w:lang w:eastAsia="it-IT"/>
        </w:rPr>
        <w:t>5</w:t>
      </w:r>
      <w:r w:rsidRPr="00CF7BAD">
        <w:rPr>
          <w:rFonts w:ascii="Calibri Light" w:hAnsi="Calibri Light" w:cs="Calibri Light"/>
          <w:color w:val="000000"/>
          <w:lang w:eastAsia="it-IT"/>
        </w:rPr>
        <w:t>/202</w:t>
      </w:r>
      <w:r w:rsidR="008B3289">
        <w:rPr>
          <w:rFonts w:ascii="Calibri Light" w:hAnsi="Calibri Light" w:cs="Calibri Light"/>
          <w:color w:val="000000"/>
          <w:lang w:eastAsia="it-IT"/>
        </w:rPr>
        <w:t>3</w:t>
      </w:r>
      <w:bookmarkStart w:id="1" w:name="_GoBack"/>
      <w:bookmarkEnd w:id="1"/>
      <w:r w:rsidRPr="00CF7BAD">
        <w:rPr>
          <w:rFonts w:ascii="Calibri Light" w:hAnsi="Calibri Light" w:cs="Calibri Light"/>
          <w:color w:val="000000"/>
          <w:lang w:eastAsia="it-IT"/>
        </w:rPr>
        <w:t xml:space="preserve"> - Apprendimento e socialità</w:t>
      </w:r>
      <w:r w:rsidR="00D70B95">
        <w:rPr>
          <w:rFonts w:ascii="Calibri Light" w:hAnsi="Calibri Light" w:cs="Calibri Light"/>
          <w:color w:val="000000"/>
          <w:lang w:eastAsia="it-IT"/>
        </w:rPr>
        <w:t>- TEATRO2</w:t>
      </w:r>
      <w:r w:rsidRPr="00CF7BAD">
        <w:rPr>
          <w:rFonts w:ascii="Calibri Light" w:hAnsi="Calibri Light" w:cs="Calibri Light"/>
          <w:color w:val="000000"/>
          <w:lang w:eastAsia="it-IT"/>
        </w:rPr>
        <w:t xml:space="preserve">”. Non saranno prese in considerazione domande incomplete o pervenute oltre la data di scadenza del bando. Non saranno esaminate domande pervenute tramite modulistica DIVERSA da quella allegata al bando. </w:t>
      </w:r>
    </w:p>
    <w:p w14:paraId="33B4AA9B" w14:textId="77777777" w:rsidR="00ED76D7" w:rsidRPr="008D32CB" w:rsidRDefault="00ED76D7" w:rsidP="00CF7BAD">
      <w:pPr>
        <w:autoSpaceDE w:val="0"/>
        <w:autoSpaceDN w:val="0"/>
        <w:adjustRightInd w:val="0"/>
        <w:spacing w:after="0" w:line="240" w:lineRule="auto"/>
        <w:rPr>
          <w:rFonts w:ascii="Calibri Light" w:hAnsi="Calibri Light" w:cs="Calibri Light"/>
          <w:color w:val="000000"/>
          <w:lang w:eastAsia="it-IT"/>
        </w:rPr>
      </w:pPr>
    </w:p>
    <w:p w14:paraId="631F2CA6" w14:textId="456EC453" w:rsid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color w:val="000000"/>
          <w:lang w:eastAsia="it-IT"/>
        </w:rPr>
        <w:t xml:space="preserve">La domanda di partecipazione alla selezione deve essere corredata da: </w:t>
      </w:r>
    </w:p>
    <w:p w14:paraId="456E8D80" w14:textId="77777777" w:rsidR="008D32CB" w:rsidRPr="00CF7BAD" w:rsidRDefault="008D32CB" w:rsidP="00CF7BAD">
      <w:pPr>
        <w:autoSpaceDE w:val="0"/>
        <w:autoSpaceDN w:val="0"/>
        <w:adjustRightInd w:val="0"/>
        <w:spacing w:after="0" w:line="240" w:lineRule="auto"/>
        <w:rPr>
          <w:rFonts w:ascii="Calibri Light" w:hAnsi="Calibri Light" w:cs="Calibri Light"/>
          <w:color w:val="000000"/>
          <w:lang w:eastAsia="it-IT"/>
        </w:rPr>
      </w:pPr>
    </w:p>
    <w:p w14:paraId="3E00D371" w14:textId="0E0B9EAD"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Curriculum vitae, secondo il modello europeo, sul quale siano riportati dettagliatamente e per sezione i titoli previsti nella Griglia Valutazione Titoli; </w:t>
      </w:r>
    </w:p>
    <w:p w14:paraId="17039C2D" w14:textId="2F088273"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Istanza di partecipazione (allegato 1); </w:t>
      </w:r>
    </w:p>
    <w:p w14:paraId="008B319C" w14:textId="1CBED5C4"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Scheda di autovalutazione (allegato 2); </w:t>
      </w:r>
    </w:p>
    <w:p w14:paraId="5EF30967" w14:textId="1BE08177" w:rsidR="00342139"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Copia di un documento di identità valido.</w:t>
      </w:r>
    </w:p>
    <w:p w14:paraId="0538A9EF" w14:textId="7777777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p>
    <w:p w14:paraId="3A33EB6E" w14:textId="117AFA2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Non sono ammessi curricoli scritti a mano. Per ogni tipologia di incarico si procederà a valutazione anche in presenza di una sola domanda ritenuta valida. Una volta effettuata la valutazione delle candidature dei soggetti “interni” alla scuola in mancanza di tali risorse, verranno selezionati le figure professionali all’esterno dell’Istituzione Scolastica. </w:t>
      </w:r>
    </w:p>
    <w:p w14:paraId="70467A73" w14:textId="3B9E94DF" w:rsidR="00ED76D7" w:rsidRPr="008D32CB" w:rsidRDefault="00ED76D7" w:rsidP="00ED76D7">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Non si procederà all’affidamento dell’incarico in caso di mancata attivazione dei corsi previsti.</w:t>
      </w:r>
    </w:p>
    <w:p w14:paraId="254487F3" w14:textId="77777777" w:rsidR="00ED76D7" w:rsidRPr="008D32CB" w:rsidRDefault="00ED76D7" w:rsidP="00ED76D7">
      <w:pPr>
        <w:autoSpaceDE w:val="0"/>
        <w:autoSpaceDN w:val="0"/>
        <w:adjustRightInd w:val="0"/>
        <w:spacing w:after="0" w:line="240" w:lineRule="auto"/>
        <w:rPr>
          <w:rFonts w:ascii="Calibri Light" w:hAnsi="Calibri Light" w:cs="Calibri Light"/>
          <w:b/>
          <w:bCs/>
          <w:color w:val="000000"/>
          <w:lang w:eastAsia="it-IT"/>
        </w:rPr>
      </w:pPr>
    </w:p>
    <w:p w14:paraId="3CA71599" w14:textId="2E80FBB1"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6. Valutazione comparative e pubblicazione della graduatoria </w:t>
      </w:r>
    </w:p>
    <w:p w14:paraId="70F46D4A"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valutazione comparativa sarà effettuata da una commissione nominata dal Dirigente Scolastico, in data successiva al termine di presentazione delle domande. La valutazione verrà effettuata tenendo unicamente conto di quanto dichiarato nel curriculum vitae informato europeo e negli allegati 1 e 2, verranno prese in esame soltanto le candidature che rispettano i “requisiti minimi di accesso”, come specificato nell’art.3 del presente Avviso. </w:t>
      </w:r>
    </w:p>
    <w:p w14:paraId="6C11A07F" w14:textId="115769A3" w:rsid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Saranno valutati esclusivamente i titoli, le esperienze professionali e le certificazioni già acquisiti alla data di scadenza del presente Avviso, l’attinenza dei titoli dichiarati a quelli richiesti deve essere esplicita e diretta. Gli </w:t>
      </w:r>
      <w:r w:rsidRPr="00ED76D7">
        <w:rPr>
          <w:rFonts w:ascii="Calibri Light" w:hAnsi="Calibri Light" w:cs="Calibri Light"/>
          <w:color w:val="000000"/>
          <w:lang w:eastAsia="it-IT"/>
        </w:rPr>
        <w:lastRenderedPageBreak/>
        <w:t>esiti della valutazione saranno pubblicati sul sito web della Scuola www.</w:t>
      </w:r>
      <w:r w:rsidRPr="008D32CB">
        <w:rPr>
          <w:rFonts w:ascii="Calibri Light" w:hAnsi="Calibri Light" w:cs="Calibri Light"/>
          <w:color w:val="000000"/>
          <w:lang w:eastAsia="it-IT"/>
        </w:rPr>
        <w:t>icclusone.</w:t>
      </w:r>
      <w:r w:rsidRPr="00ED76D7">
        <w:rPr>
          <w:rFonts w:ascii="Calibri Light" w:hAnsi="Calibri Light" w:cs="Calibri Light"/>
          <w:color w:val="000000"/>
          <w:lang w:eastAsia="it-IT"/>
        </w:rPr>
        <w:t xml:space="preserve">it nell’apposita sezione “PON 2014-2020”. </w:t>
      </w:r>
    </w:p>
    <w:p w14:paraId="617C3DE5" w14:textId="519F55C6" w:rsidR="00D70B95" w:rsidRPr="00ED76D7" w:rsidRDefault="00D70B95" w:rsidP="00ED76D7">
      <w:pPr>
        <w:autoSpaceDE w:val="0"/>
        <w:autoSpaceDN w:val="0"/>
        <w:adjustRightInd w:val="0"/>
        <w:spacing w:after="0" w:line="240" w:lineRule="auto"/>
        <w:jc w:val="both"/>
        <w:rPr>
          <w:rFonts w:ascii="Calibri Light" w:hAnsi="Calibri Light" w:cs="Calibri Light"/>
          <w:color w:val="000000"/>
          <w:lang w:eastAsia="it-IT"/>
        </w:rPr>
      </w:pPr>
      <w:bookmarkStart w:id="2" w:name="_Hlk135391163"/>
      <w:r>
        <w:rPr>
          <w:rFonts w:ascii="Calibri Light" w:hAnsi="Calibri Light" w:cs="Calibri Light"/>
          <w:color w:val="000000"/>
          <w:lang w:eastAsia="it-IT"/>
        </w:rPr>
        <w:t>Avranno la precedenza gli esperti e tutor interni.</w:t>
      </w:r>
    </w:p>
    <w:bookmarkEnd w:id="2"/>
    <w:p w14:paraId="7B4728A3"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pubblicazione ha valore di notifica agli interessati che, nel caso ne ravvisino gli estremi, potranno produrre reclamo entro gg.5 dalla pubblicazione, visto il carattere di urgenza della procedura. Trascorso tale termine, la graduatoria diventerà definitiva. In caso di reclamo il Dirigente Scolastico esaminerà le istanze e, eventualmente, apporterà le modifiche in fase di pubblicazione della graduatoria definitiva. Le graduatorie saranno pubblicate sul sito web della Scuola. L’aspirante dovrà assicurare la propria disponibilità per l’intera durata dei Moduli per i quali presenta la candidatura. In caso di rinuncia alla nomina, da presentarsi entro due giorni dalla comunicazione di avvenuta aggiudicazione del bando, si procederà alla surroga. </w:t>
      </w:r>
    </w:p>
    <w:p w14:paraId="4DC210A5" w14:textId="5EAE6182"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In caso di parità di punteggio, prevarrà il candidato interno con la migliore posizione nella graduatoria di istituto. In caso di ulteriore parità si procederà per sorteggio.</w:t>
      </w:r>
    </w:p>
    <w:p w14:paraId="62DFA851" w14:textId="39492170"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A7DF82C" w14:textId="77777777"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Art. 7 tempi tecnici </w:t>
      </w:r>
    </w:p>
    <w:p w14:paraId="7DA699A1" w14:textId="4C87F363"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1) </w:t>
      </w:r>
      <w:bookmarkStart w:id="3" w:name="_Hlk135391080"/>
      <w:r w:rsidR="0068034F" w:rsidRPr="008D32CB">
        <w:rPr>
          <w:rFonts w:ascii="Calibri Light" w:hAnsi="Calibri Light" w:cs="Calibri Light"/>
          <w:color w:val="000000"/>
          <w:lang w:eastAsia="it-IT"/>
        </w:rPr>
        <w:t>Comunicazione</w:t>
      </w:r>
      <w:r w:rsidRPr="00ED76D7">
        <w:rPr>
          <w:rFonts w:ascii="Calibri Light" w:hAnsi="Calibri Light" w:cs="Calibri Light"/>
          <w:color w:val="000000"/>
          <w:lang w:eastAsia="it-IT"/>
        </w:rPr>
        <w:t xml:space="preserve"> avviso:</w:t>
      </w:r>
      <w:r w:rsidR="00D70B95">
        <w:rPr>
          <w:rFonts w:ascii="Calibri Light" w:hAnsi="Calibri Light" w:cs="Calibri Light"/>
          <w:color w:val="000000"/>
          <w:lang w:eastAsia="it-IT"/>
        </w:rPr>
        <w:t xml:space="preserve"> venerdì 19 maggio 2023</w:t>
      </w:r>
      <w:r w:rsidRPr="00ED76D7">
        <w:rPr>
          <w:rFonts w:ascii="Calibri Light" w:hAnsi="Calibri Light" w:cs="Calibri Light"/>
          <w:color w:val="000000"/>
          <w:lang w:eastAsia="it-IT"/>
        </w:rPr>
        <w:t xml:space="preserve">; </w:t>
      </w:r>
    </w:p>
    <w:p w14:paraId="7B60BA08" w14:textId="7B159977"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2) Scadenza per la presentazione delle istanze: </w:t>
      </w:r>
      <w:r w:rsidR="00D70B95">
        <w:rPr>
          <w:rFonts w:ascii="Calibri Light" w:hAnsi="Calibri Light" w:cs="Calibri Light"/>
          <w:color w:val="000000"/>
          <w:lang w:eastAsia="it-IT"/>
        </w:rPr>
        <w:t>sabato 3</w:t>
      </w:r>
      <w:r w:rsidRPr="00ED76D7">
        <w:rPr>
          <w:rFonts w:ascii="Calibri Light" w:hAnsi="Calibri Light" w:cs="Calibri Light"/>
          <w:color w:val="000000"/>
          <w:lang w:eastAsia="it-IT"/>
        </w:rPr>
        <w:t xml:space="preserve"> </w:t>
      </w:r>
      <w:r w:rsidR="00D70B95">
        <w:rPr>
          <w:rFonts w:ascii="Calibri Light" w:hAnsi="Calibri Light" w:cs="Calibri Light"/>
          <w:color w:val="000000"/>
          <w:lang w:eastAsia="it-IT"/>
        </w:rPr>
        <w:t>giugno</w:t>
      </w:r>
      <w:r w:rsidRPr="00ED76D7">
        <w:rPr>
          <w:rFonts w:ascii="Calibri Light" w:hAnsi="Calibri Light" w:cs="Calibri Light"/>
          <w:color w:val="000000"/>
          <w:lang w:eastAsia="it-IT"/>
        </w:rPr>
        <w:t xml:space="preserve"> 202</w:t>
      </w:r>
      <w:r w:rsidR="00D70B95">
        <w:rPr>
          <w:rFonts w:ascii="Calibri Light" w:hAnsi="Calibri Light" w:cs="Calibri Light"/>
          <w:color w:val="000000"/>
          <w:lang w:eastAsia="it-IT"/>
        </w:rPr>
        <w:t>3</w:t>
      </w:r>
      <w:r w:rsidRPr="00ED76D7">
        <w:rPr>
          <w:rFonts w:ascii="Calibri Light" w:hAnsi="Calibri Light" w:cs="Calibri Light"/>
          <w:color w:val="000000"/>
          <w:lang w:eastAsia="it-IT"/>
        </w:rPr>
        <w:t xml:space="preserve">, ore 13.00; </w:t>
      </w:r>
    </w:p>
    <w:p w14:paraId="48CDD18C" w14:textId="53FDC561"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3) Apertura buste: </w:t>
      </w:r>
      <w:r w:rsidR="00D70B95">
        <w:rPr>
          <w:rFonts w:ascii="Calibri Light" w:hAnsi="Calibri Light" w:cs="Calibri Light"/>
          <w:color w:val="000000"/>
          <w:lang w:eastAsia="it-IT"/>
        </w:rPr>
        <w:t xml:space="preserve">lunedì </w:t>
      </w:r>
      <w:r w:rsidR="0068034F" w:rsidRPr="008D32CB">
        <w:rPr>
          <w:rFonts w:ascii="Calibri Light" w:hAnsi="Calibri Light" w:cs="Calibri Light"/>
          <w:color w:val="000000"/>
          <w:lang w:eastAsia="it-IT"/>
        </w:rPr>
        <w:t xml:space="preserve"> </w:t>
      </w:r>
      <w:r w:rsidR="00D70B95">
        <w:rPr>
          <w:rFonts w:ascii="Calibri Light" w:hAnsi="Calibri Light" w:cs="Calibri Light"/>
          <w:color w:val="000000"/>
          <w:lang w:eastAsia="it-IT"/>
        </w:rPr>
        <w:t>5</w:t>
      </w:r>
      <w:r w:rsidR="0068034F" w:rsidRPr="008D32CB">
        <w:rPr>
          <w:rFonts w:ascii="Calibri Light" w:hAnsi="Calibri Light" w:cs="Calibri Light"/>
          <w:color w:val="000000"/>
          <w:lang w:eastAsia="it-IT"/>
        </w:rPr>
        <w:t xml:space="preserve"> </w:t>
      </w:r>
      <w:r w:rsidR="00D70B95">
        <w:rPr>
          <w:rFonts w:ascii="Calibri Light" w:hAnsi="Calibri Light" w:cs="Calibri Light"/>
          <w:color w:val="000000"/>
          <w:lang w:eastAsia="it-IT"/>
        </w:rPr>
        <w:t>giugno</w:t>
      </w:r>
      <w:r w:rsidR="0068034F" w:rsidRPr="008D32CB">
        <w:rPr>
          <w:rFonts w:ascii="Calibri Light" w:hAnsi="Calibri Light" w:cs="Calibri Light"/>
          <w:color w:val="000000"/>
          <w:lang w:eastAsia="it-IT"/>
        </w:rPr>
        <w:t xml:space="preserve"> 202</w:t>
      </w:r>
      <w:r w:rsidR="00D70B95">
        <w:rPr>
          <w:rFonts w:ascii="Calibri Light" w:hAnsi="Calibri Light" w:cs="Calibri Light"/>
          <w:color w:val="000000"/>
          <w:lang w:eastAsia="it-IT"/>
        </w:rPr>
        <w:t>3</w:t>
      </w:r>
      <w:r w:rsidRPr="00ED76D7">
        <w:rPr>
          <w:rFonts w:ascii="Calibri Light" w:hAnsi="Calibri Light" w:cs="Calibri Light"/>
          <w:color w:val="000000"/>
          <w:lang w:eastAsia="it-IT"/>
        </w:rPr>
        <w:t xml:space="preserve">; </w:t>
      </w:r>
    </w:p>
    <w:p w14:paraId="1AECBF74" w14:textId="2DBE84CF"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4) Proposta di aggiudicazione: </w:t>
      </w:r>
      <w:r w:rsidR="00D70B95">
        <w:rPr>
          <w:rFonts w:ascii="Calibri Light" w:hAnsi="Calibri Light" w:cs="Calibri Light"/>
          <w:color w:val="000000"/>
          <w:lang w:eastAsia="it-IT"/>
        </w:rPr>
        <w:t>sabato</w:t>
      </w:r>
      <w:r w:rsidR="0068034F" w:rsidRPr="008D32CB">
        <w:rPr>
          <w:rFonts w:ascii="Calibri Light" w:hAnsi="Calibri Light" w:cs="Calibri Light"/>
          <w:color w:val="000000"/>
          <w:lang w:eastAsia="it-IT"/>
        </w:rPr>
        <w:t xml:space="preserve"> </w:t>
      </w:r>
      <w:r w:rsidR="00D70B95">
        <w:rPr>
          <w:rFonts w:ascii="Calibri Light" w:hAnsi="Calibri Light" w:cs="Calibri Light"/>
          <w:color w:val="000000"/>
          <w:lang w:eastAsia="it-IT"/>
        </w:rPr>
        <w:t>10</w:t>
      </w:r>
      <w:r w:rsidR="0068034F" w:rsidRPr="008D32CB">
        <w:rPr>
          <w:rFonts w:ascii="Calibri Light" w:hAnsi="Calibri Light" w:cs="Calibri Light"/>
          <w:color w:val="000000"/>
          <w:lang w:eastAsia="it-IT"/>
        </w:rPr>
        <w:t xml:space="preserve"> </w:t>
      </w:r>
      <w:r w:rsidR="00D70B95">
        <w:rPr>
          <w:rFonts w:ascii="Calibri Light" w:hAnsi="Calibri Light" w:cs="Calibri Light"/>
          <w:color w:val="000000"/>
          <w:lang w:eastAsia="it-IT"/>
        </w:rPr>
        <w:t>giugno</w:t>
      </w:r>
      <w:r w:rsidR="0068034F" w:rsidRPr="008D32CB">
        <w:rPr>
          <w:rFonts w:ascii="Calibri Light" w:hAnsi="Calibri Light" w:cs="Calibri Light"/>
          <w:color w:val="000000"/>
          <w:lang w:eastAsia="it-IT"/>
        </w:rPr>
        <w:t xml:space="preserve"> 202</w:t>
      </w:r>
      <w:r w:rsidR="00D70B95">
        <w:rPr>
          <w:rFonts w:ascii="Calibri Light" w:hAnsi="Calibri Light" w:cs="Calibri Light"/>
          <w:color w:val="000000"/>
          <w:lang w:eastAsia="it-IT"/>
        </w:rPr>
        <w:t>3</w:t>
      </w:r>
      <w:r w:rsidRPr="00ED76D7">
        <w:rPr>
          <w:rFonts w:ascii="Calibri Light" w:hAnsi="Calibri Light" w:cs="Calibri Light"/>
          <w:color w:val="000000"/>
          <w:lang w:eastAsia="it-IT"/>
        </w:rPr>
        <w:t xml:space="preserve">; </w:t>
      </w:r>
    </w:p>
    <w:bookmarkEnd w:id="3"/>
    <w:p w14:paraId="4594A2C0" w14:textId="0011A81D"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D259E15"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8 Pagamenti </w:t>
      </w:r>
    </w:p>
    <w:p w14:paraId="572E7979"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Il compenso verrà erogato al termine delle attività formative e a seguito della erogazione dei fondi; </w:t>
      </w:r>
    </w:p>
    <w:p w14:paraId="28956005"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2CF6FBE3" w14:textId="254D7BDC"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9 Responsabile del Procedimento </w:t>
      </w:r>
    </w:p>
    <w:p w14:paraId="1A2A00A5" w14:textId="4B9994CE"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Ai sensi dell’art. 31 del </w:t>
      </w:r>
      <w:proofErr w:type="spellStart"/>
      <w:r w:rsidRPr="004C74A0">
        <w:rPr>
          <w:rFonts w:ascii="Calibri Light" w:hAnsi="Calibri Light" w:cs="Calibri Light"/>
          <w:color w:val="000000"/>
          <w:lang w:eastAsia="it-IT"/>
        </w:rPr>
        <w:t>D.Lgs</w:t>
      </w:r>
      <w:proofErr w:type="spellEnd"/>
      <w:r w:rsidRPr="004C74A0">
        <w:rPr>
          <w:rFonts w:ascii="Calibri Light" w:hAnsi="Calibri Light" w:cs="Calibri Light"/>
          <w:color w:val="000000"/>
          <w:lang w:eastAsia="it-IT"/>
        </w:rPr>
        <w:t xml:space="preserve"> 50/2016 (art. 9 e 10 del D.P.R. n.207/10), viene nominato Responsabile del Procedimento il Dirigente Scolastico </w:t>
      </w:r>
      <w:r w:rsidR="00C146F8">
        <w:rPr>
          <w:rFonts w:ascii="Calibri Light" w:hAnsi="Calibri Light" w:cs="Calibri Light"/>
          <w:color w:val="000000"/>
          <w:lang w:eastAsia="it-IT"/>
        </w:rPr>
        <w:t>Raffaele Di Stasi</w:t>
      </w:r>
      <w:r w:rsidRPr="004C74A0">
        <w:rPr>
          <w:rFonts w:ascii="Calibri Light" w:hAnsi="Calibri Light" w:cs="Calibri Light"/>
          <w:color w:val="000000"/>
          <w:lang w:eastAsia="it-IT"/>
        </w:rPr>
        <w:t xml:space="preserve">. </w:t>
      </w:r>
    </w:p>
    <w:p w14:paraId="3590DAC3"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586770DD" w14:textId="05916308"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10 Pubblicità </w:t>
      </w:r>
    </w:p>
    <w:p w14:paraId="406B1DE7" w14:textId="6036784B" w:rsidR="004C74A0" w:rsidRPr="008D32CB" w:rsidRDefault="004C74A0" w:rsidP="004C74A0">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Il presente Avviso viene pubblicato all'Albo Pretorio e sul Sito della scuola (www.icclusone</w:t>
      </w:r>
      <w:r w:rsidR="00720881">
        <w:rPr>
          <w:rFonts w:ascii="Calibri Light" w:hAnsi="Calibri Light" w:cs="Calibri Light"/>
          <w:color w:val="000000"/>
          <w:lang w:eastAsia="it-IT"/>
        </w:rPr>
        <w:t>.</w:t>
      </w:r>
      <w:r w:rsidRPr="008D32CB">
        <w:rPr>
          <w:rFonts w:ascii="Calibri Light" w:hAnsi="Calibri Light" w:cs="Calibri Light"/>
          <w:color w:val="000000"/>
          <w:lang w:eastAsia="it-IT"/>
        </w:rPr>
        <w:t xml:space="preserve">it) ed ha valore di notifica per tutto il personale dell'istituto. I dati personali che entreranno in possesso dell'istituto a seguito del presente Avviso verranno trattati nel rispetto del </w:t>
      </w:r>
      <w:proofErr w:type="spellStart"/>
      <w:r w:rsidRPr="008D32CB">
        <w:rPr>
          <w:rFonts w:ascii="Calibri Light" w:hAnsi="Calibri Light" w:cs="Calibri Light"/>
          <w:color w:val="000000"/>
          <w:lang w:eastAsia="it-IT"/>
        </w:rPr>
        <w:t>Glgs</w:t>
      </w:r>
      <w:proofErr w:type="spellEnd"/>
      <w:r w:rsidRPr="008D32CB">
        <w:rPr>
          <w:rFonts w:ascii="Calibri Light" w:hAnsi="Calibri Light" w:cs="Calibri Light"/>
          <w:color w:val="000000"/>
          <w:lang w:eastAsia="it-IT"/>
        </w:rPr>
        <w:t>. 196/2003, del RGDP UE 679/2016 e successive modifiche e integrazioni. I candidati dovranno esprimere il loro consenso al trattamento dei propri dati personali in sede di presentazione delle domande di partecipazione, pena la non ammissione alle selezioni.</w:t>
      </w:r>
    </w:p>
    <w:p w14:paraId="384E859B" w14:textId="593ED6B0" w:rsidR="004C74A0" w:rsidRDefault="004C74A0" w:rsidP="004C74A0">
      <w:pPr>
        <w:autoSpaceDE w:val="0"/>
        <w:autoSpaceDN w:val="0"/>
        <w:adjustRightInd w:val="0"/>
        <w:spacing w:after="0" w:line="240" w:lineRule="auto"/>
        <w:jc w:val="both"/>
        <w:rPr>
          <w:rFonts w:ascii="Calibri Light" w:hAnsi="Calibri Light" w:cs="Calibri Light"/>
          <w:bCs/>
        </w:rPr>
      </w:pPr>
    </w:p>
    <w:p w14:paraId="5ABF01D1" w14:textId="77777777" w:rsidR="00FC7DCE" w:rsidRPr="008D32CB" w:rsidRDefault="00FC7DCE" w:rsidP="004C74A0">
      <w:pPr>
        <w:autoSpaceDE w:val="0"/>
        <w:autoSpaceDN w:val="0"/>
        <w:adjustRightInd w:val="0"/>
        <w:spacing w:after="0" w:line="240" w:lineRule="auto"/>
        <w:jc w:val="both"/>
        <w:rPr>
          <w:rFonts w:ascii="Calibri Light" w:hAnsi="Calibri Light" w:cs="Calibri Light"/>
          <w:bCs/>
        </w:rPr>
      </w:pPr>
    </w:p>
    <w:p w14:paraId="0C6538BE" w14:textId="77777777" w:rsidR="00DC4AD1" w:rsidRPr="00DC4AD1" w:rsidRDefault="00DC4AD1" w:rsidP="00DC4AD1">
      <w:pPr>
        <w:autoSpaceDE w:val="0"/>
        <w:autoSpaceDN w:val="0"/>
        <w:adjustRightInd w:val="0"/>
        <w:spacing w:after="0" w:line="240" w:lineRule="auto"/>
        <w:rPr>
          <w:rFonts w:ascii="Calibri Light" w:hAnsi="Calibri Light" w:cs="Calibri Light"/>
          <w:b/>
          <w:color w:val="000000"/>
          <w:lang w:eastAsia="it-IT"/>
        </w:rPr>
      </w:pPr>
      <w:r w:rsidRPr="00DC4AD1">
        <w:rPr>
          <w:rFonts w:ascii="Calibri Light" w:hAnsi="Calibri Light" w:cs="Calibri Light"/>
          <w:b/>
          <w:color w:val="000000"/>
          <w:lang w:eastAsia="it-IT"/>
        </w:rPr>
        <w:t xml:space="preserve">In allegato: </w:t>
      </w:r>
    </w:p>
    <w:p w14:paraId="223E8E04"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1 - istanza di Partecipazione </w:t>
      </w:r>
    </w:p>
    <w:p w14:paraId="54DB03BF"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2 - Griglie di autovalutazione </w:t>
      </w:r>
    </w:p>
    <w:p w14:paraId="7407A56A" w14:textId="77777777" w:rsidR="00DC4AD1" w:rsidRPr="008D32CB" w:rsidRDefault="00DC4AD1" w:rsidP="00DC4AD1">
      <w:pPr>
        <w:autoSpaceDE w:val="0"/>
        <w:autoSpaceDN w:val="0"/>
        <w:adjustRightInd w:val="0"/>
        <w:spacing w:after="0" w:line="240" w:lineRule="auto"/>
        <w:rPr>
          <w:rFonts w:ascii="Calibri Light" w:hAnsi="Calibri Light" w:cs="Calibri Light"/>
          <w:color w:val="000000"/>
          <w:lang w:eastAsia="it-IT"/>
        </w:rPr>
      </w:pPr>
    </w:p>
    <w:p w14:paraId="193737D7" w14:textId="07AE8C1D" w:rsidR="004C7525" w:rsidRPr="00265CA6" w:rsidRDefault="00D70B95" w:rsidP="00265CA6">
      <w:pPr>
        <w:pStyle w:val="Corpotesto"/>
        <w:spacing w:after="0"/>
        <w:ind w:left="4934" w:right="772" w:firstLine="22"/>
        <w:rPr>
          <w:rFonts w:ascii="Calibri Light" w:hAnsi="Calibri Light" w:cs="Calibri Light"/>
        </w:rPr>
      </w:pPr>
      <w:r>
        <w:rPr>
          <w:rFonts w:ascii="Calibri Light" w:hAnsi="Calibri Light" w:cs="Calibri Light"/>
        </w:rPr>
        <w:t xml:space="preserve">                  </w:t>
      </w:r>
      <w:r w:rsidR="004C7525" w:rsidRPr="00265CA6">
        <w:rPr>
          <w:rFonts w:ascii="Calibri Light" w:hAnsi="Calibri Light" w:cs="Calibri Light"/>
        </w:rPr>
        <w:t>IL DIRIGENTE SCOLASTICO</w:t>
      </w:r>
    </w:p>
    <w:p w14:paraId="76660107" w14:textId="75BA90F1" w:rsidR="004C7525" w:rsidRPr="00265CA6" w:rsidRDefault="004C7525" w:rsidP="00265CA6">
      <w:pPr>
        <w:pStyle w:val="Corpotesto"/>
        <w:ind w:left="6115" w:right="772" w:hanging="473"/>
        <w:rPr>
          <w:rFonts w:ascii="Calibri Light" w:hAnsi="Calibri Light" w:cs="Calibri Light"/>
        </w:rPr>
      </w:pPr>
      <w:r w:rsidRPr="00265CA6">
        <w:rPr>
          <w:rFonts w:ascii="Calibri Light" w:hAnsi="Calibri Light" w:cs="Calibri Light"/>
          <w:spacing w:val="-52"/>
        </w:rPr>
        <w:t xml:space="preserve">             </w:t>
      </w:r>
      <w:r w:rsidRPr="00265CA6">
        <w:rPr>
          <w:rFonts w:ascii="Calibri Light" w:hAnsi="Calibri Light" w:cs="Calibri Light"/>
          <w:spacing w:val="-52"/>
        </w:rPr>
        <w:tab/>
      </w:r>
      <w:r w:rsidRPr="00265CA6">
        <w:rPr>
          <w:rFonts w:ascii="Calibri Light" w:hAnsi="Calibri Light" w:cs="Calibri Light"/>
          <w:spacing w:val="-52"/>
        </w:rPr>
        <w:tab/>
      </w:r>
      <w:r w:rsidR="00D70B95">
        <w:rPr>
          <w:rFonts w:ascii="Calibri Light" w:hAnsi="Calibri Light" w:cs="Calibri Light"/>
        </w:rPr>
        <w:t>Raffaele Di Stasi</w:t>
      </w:r>
    </w:p>
    <w:p w14:paraId="42426626" w14:textId="77777777" w:rsidR="004C7525" w:rsidRPr="00CB7B55" w:rsidRDefault="004C7525" w:rsidP="00265CA6">
      <w:pPr>
        <w:spacing w:after="0" w:line="240" w:lineRule="auto"/>
        <w:ind w:left="4956" w:firstLine="708"/>
        <w:rPr>
          <w:rFonts w:ascii="Calibri Light" w:hAnsi="Calibri Light" w:cs="Calibri Light"/>
          <w:sz w:val="12"/>
          <w:szCs w:val="12"/>
        </w:rPr>
      </w:pPr>
      <w:r w:rsidRPr="00CB7B55">
        <w:rPr>
          <w:rFonts w:ascii="Calibri Light" w:hAnsi="Calibri Light" w:cs="Calibri Light"/>
          <w:sz w:val="12"/>
          <w:szCs w:val="12"/>
        </w:rPr>
        <w:t xml:space="preserve">Documento informatico firmato digitalmente ai sensi del </w:t>
      </w:r>
      <w:proofErr w:type="spellStart"/>
      <w:r w:rsidRPr="00CB7B55">
        <w:rPr>
          <w:rFonts w:ascii="Calibri Light" w:hAnsi="Calibri Light" w:cs="Calibri Light"/>
          <w:sz w:val="12"/>
          <w:szCs w:val="12"/>
        </w:rPr>
        <w:t>D.Lgs</w:t>
      </w:r>
      <w:proofErr w:type="spellEnd"/>
      <w:r w:rsidRPr="00CB7B55">
        <w:rPr>
          <w:rFonts w:ascii="Calibri Light" w:hAnsi="Calibri Light" w:cs="Calibri Light"/>
          <w:sz w:val="12"/>
          <w:szCs w:val="12"/>
        </w:rPr>
        <w:t xml:space="preserve"> 82/2005,       Codice della Amministrazione Digitale, con successive modifiche e integrazioni e norme collegate</w:t>
      </w:r>
    </w:p>
    <w:p w14:paraId="08559C58" w14:textId="77777777" w:rsidR="00956861" w:rsidRPr="00EA4661" w:rsidRDefault="00956861" w:rsidP="00265CA6">
      <w:pPr>
        <w:spacing w:after="0" w:line="240" w:lineRule="auto"/>
        <w:ind w:left="6237"/>
        <w:rPr>
          <w:rFonts w:cs="Tahoma"/>
          <w:sz w:val="20"/>
          <w:szCs w:val="20"/>
        </w:rPr>
      </w:pPr>
    </w:p>
    <w:sectPr w:rsidR="00956861" w:rsidRPr="00EA4661" w:rsidSect="008D32CB">
      <w:headerReference w:type="default" r:id="rId12"/>
      <w:footerReference w:type="default" r:id="rId13"/>
      <w:pgSz w:w="11906" w:h="16838"/>
      <w:pgMar w:top="301"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CA" w14:textId="77777777" w:rsidR="005C554A" w:rsidRDefault="005C554A">
      <w:pPr>
        <w:spacing w:after="0" w:line="240" w:lineRule="auto"/>
      </w:pPr>
      <w:r>
        <w:separator/>
      </w:r>
    </w:p>
  </w:endnote>
  <w:endnote w:type="continuationSeparator" w:id="0">
    <w:p w14:paraId="3C13C2F0" w14:textId="77777777" w:rsidR="005C554A" w:rsidRDefault="005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IDFont+F4">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AB02" w14:textId="5A6AEAF9" w:rsidR="00385696" w:rsidRPr="00385696" w:rsidRDefault="00D71148">
    <w:pPr>
      <w:pStyle w:val="Pidipagina"/>
      <w:rPr>
        <w:i/>
        <w:sz w:val="16"/>
        <w:szCs w:val="16"/>
      </w:rPr>
    </w:pPr>
    <w:r>
      <w:rPr>
        <w:i/>
        <w:sz w:val="16"/>
        <w:szCs w:val="16"/>
      </w:rPr>
      <w:t xml:space="preserve">Responsabile </w:t>
    </w:r>
    <w:r w:rsidR="00D33802">
      <w:rPr>
        <w:i/>
        <w:sz w:val="16"/>
        <w:szCs w:val="16"/>
      </w:rPr>
      <w:t xml:space="preserve">e referente </w:t>
    </w:r>
    <w:r>
      <w:rPr>
        <w:i/>
        <w:sz w:val="16"/>
        <w:szCs w:val="16"/>
      </w:rPr>
      <w:t>d</w:t>
    </w:r>
    <w:r w:rsidR="00385696" w:rsidRPr="00385696">
      <w:rPr>
        <w:i/>
        <w:sz w:val="16"/>
        <w:szCs w:val="16"/>
      </w:rPr>
      <w:t>el procedimento: D.S.G.A. Romana Tomasoni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6AB0" w14:textId="77777777" w:rsidR="005C554A" w:rsidRDefault="005C554A">
      <w:pPr>
        <w:spacing w:after="0" w:line="240" w:lineRule="auto"/>
      </w:pPr>
      <w:r>
        <w:separator/>
      </w:r>
    </w:p>
  </w:footnote>
  <w:footnote w:type="continuationSeparator" w:id="0">
    <w:p w14:paraId="26A91EEC" w14:textId="77777777" w:rsidR="005C554A" w:rsidRDefault="005C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CFEA" w14:textId="11C1FC36" w:rsidR="00720881" w:rsidRDefault="00720881">
    <w:pPr>
      <w:pStyle w:val="Intestazione"/>
    </w:pPr>
    <w:r w:rsidRPr="00F0349B">
      <w:rPr>
        <w:noProof/>
      </w:rPr>
      <w:drawing>
        <wp:inline distT="0" distB="0" distL="0" distR="0" wp14:anchorId="59F5651A" wp14:editId="4E28634B">
          <wp:extent cx="6120130" cy="108775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7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AC8"/>
    <w:multiLevelType w:val="hybridMultilevel"/>
    <w:tmpl w:val="F9061432"/>
    <w:lvl w:ilvl="0" w:tplc="04100001">
      <w:start w:val="1"/>
      <w:numFmt w:val="bullet"/>
      <w:lvlText w:val=""/>
      <w:lvlJc w:val="left"/>
      <w:pPr>
        <w:ind w:left="720" w:hanging="360"/>
      </w:pPr>
      <w:rPr>
        <w:rFonts w:ascii="Symbol" w:hAnsi="Symbo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67AE"/>
    <w:multiLevelType w:val="hybridMultilevel"/>
    <w:tmpl w:val="A854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185C84"/>
    <w:multiLevelType w:val="hybridMultilevel"/>
    <w:tmpl w:val="1FC4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611291"/>
    <w:multiLevelType w:val="hybridMultilevel"/>
    <w:tmpl w:val="A4E43476"/>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3D662F"/>
    <w:multiLevelType w:val="hybridMultilevel"/>
    <w:tmpl w:val="B4E40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EE5A7B"/>
    <w:multiLevelType w:val="hybridMultilevel"/>
    <w:tmpl w:val="E7C40924"/>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06EAD"/>
    <w:rsid w:val="00013561"/>
    <w:rsid w:val="000360B0"/>
    <w:rsid w:val="0003657E"/>
    <w:rsid w:val="00044203"/>
    <w:rsid w:val="00044371"/>
    <w:rsid w:val="00047AB7"/>
    <w:rsid w:val="0008095E"/>
    <w:rsid w:val="00084DE5"/>
    <w:rsid w:val="00094B40"/>
    <w:rsid w:val="000A34F7"/>
    <w:rsid w:val="000A43A7"/>
    <w:rsid w:val="000A5B7B"/>
    <w:rsid w:val="000B0DEB"/>
    <w:rsid w:val="000B29F7"/>
    <w:rsid w:val="000C7372"/>
    <w:rsid w:val="000D186C"/>
    <w:rsid w:val="000D1D10"/>
    <w:rsid w:val="000D3B04"/>
    <w:rsid w:val="000D65A0"/>
    <w:rsid w:val="000D70AD"/>
    <w:rsid w:val="000D7B4A"/>
    <w:rsid w:val="000F119D"/>
    <w:rsid w:val="000F1512"/>
    <w:rsid w:val="000F5B45"/>
    <w:rsid w:val="00114984"/>
    <w:rsid w:val="001236D1"/>
    <w:rsid w:val="00124E6D"/>
    <w:rsid w:val="00125E4F"/>
    <w:rsid w:val="00137A1B"/>
    <w:rsid w:val="00152374"/>
    <w:rsid w:val="00160005"/>
    <w:rsid w:val="001613DE"/>
    <w:rsid w:val="0018293A"/>
    <w:rsid w:val="00182C8D"/>
    <w:rsid w:val="00184385"/>
    <w:rsid w:val="001844A7"/>
    <w:rsid w:val="00193728"/>
    <w:rsid w:val="00194D79"/>
    <w:rsid w:val="001B1381"/>
    <w:rsid w:val="001B14A3"/>
    <w:rsid w:val="001D7141"/>
    <w:rsid w:val="001F6F9C"/>
    <w:rsid w:val="00204F24"/>
    <w:rsid w:val="00205AE0"/>
    <w:rsid w:val="00222D19"/>
    <w:rsid w:val="00222EA0"/>
    <w:rsid w:val="0022597D"/>
    <w:rsid w:val="0025001D"/>
    <w:rsid w:val="00253576"/>
    <w:rsid w:val="002536B8"/>
    <w:rsid w:val="00265CA6"/>
    <w:rsid w:val="002A1CEB"/>
    <w:rsid w:val="002A55A8"/>
    <w:rsid w:val="002E4B24"/>
    <w:rsid w:val="0030542F"/>
    <w:rsid w:val="0030792A"/>
    <w:rsid w:val="00313462"/>
    <w:rsid w:val="00317D32"/>
    <w:rsid w:val="00333727"/>
    <w:rsid w:val="003345E4"/>
    <w:rsid w:val="00342139"/>
    <w:rsid w:val="003445DF"/>
    <w:rsid w:val="00344F37"/>
    <w:rsid w:val="00360BC8"/>
    <w:rsid w:val="003711AA"/>
    <w:rsid w:val="00384693"/>
    <w:rsid w:val="00385696"/>
    <w:rsid w:val="00385F42"/>
    <w:rsid w:val="00386D39"/>
    <w:rsid w:val="003872A2"/>
    <w:rsid w:val="00393EA1"/>
    <w:rsid w:val="003952CB"/>
    <w:rsid w:val="00395E3C"/>
    <w:rsid w:val="003B0CC6"/>
    <w:rsid w:val="003B0DEE"/>
    <w:rsid w:val="003E7A08"/>
    <w:rsid w:val="00402EA4"/>
    <w:rsid w:val="00471017"/>
    <w:rsid w:val="004A0558"/>
    <w:rsid w:val="004B6FEB"/>
    <w:rsid w:val="004C54D7"/>
    <w:rsid w:val="004C74A0"/>
    <w:rsid w:val="004C7525"/>
    <w:rsid w:val="004D38EF"/>
    <w:rsid w:val="004D6443"/>
    <w:rsid w:val="004D65DA"/>
    <w:rsid w:val="004E582C"/>
    <w:rsid w:val="005015D8"/>
    <w:rsid w:val="00501B30"/>
    <w:rsid w:val="00501EDD"/>
    <w:rsid w:val="00503B82"/>
    <w:rsid w:val="0054207F"/>
    <w:rsid w:val="00547489"/>
    <w:rsid w:val="00556397"/>
    <w:rsid w:val="00561378"/>
    <w:rsid w:val="005823C0"/>
    <w:rsid w:val="005C16F2"/>
    <w:rsid w:val="005C554A"/>
    <w:rsid w:val="005C7CF7"/>
    <w:rsid w:val="005D0DFA"/>
    <w:rsid w:val="00624023"/>
    <w:rsid w:val="00651FFF"/>
    <w:rsid w:val="0065567E"/>
    <w:rsid w:val="00661412"/>
    <w:rsid w:val="006702C1"/>
    <w:rsid w:val="0068034F"/>
    <w:rsid w:val="00682D6A"/>
    <w:rsid w:val="00684248"/>
    <w:rsid w:val="00687337"/>
    <w:rsid w:val="006A5C06"/>
    <w:rsid w:val="006B3E8B"/>
    <w:rsid w:val="006C3359"/>
    <w:rsid w:val="006D7F16"/>
    <w:rsid w:val="006E6717"/>
    <w:rsid w:val="00701B34"/>
    <w:rsid w:val="00710341"/>
    <w:rsid w:val="00720881"/>
    <w:rsid w:val="00765DC5"/>
    <w:rsid w:val="00771C5B"/>
    <w:rsid w:val="00774C96"/>
    <w:rsid w:val="00783D8E"/>
    <w:rsid w:val="00787B76"/>
    <w:rsid w:val="007C1D76"/>
    <w:rsid w:val="007C5FF9"/>
    <w:rsid w:val="007C7151"/>
    <w:rsid w:val="007F1DFD"/>
    <w:rsid w:val="00811672"/>
    <w:rsid w:val="0081444D"/>
    <w:rsid w:val="00840698"/>
    <w:rsid w:val="00841BD5"/>
    <w:rsid w:val="00841ED6"/>
    <w:rsid w:val="0086570D"/>
    <w:rsid w:val="00882E2C"/>
    <w:rsid w:val="0089218A"/>
    <w:rsid w:val="008B3289"/>
    <w:rsid w:val="008C310B"/>
    <w:rsid w:val="008C47A5"/>
    <w:rsid w:val="008C64B9"/>
    <w:rsid w:val="008D32CB"/>
    <w:rsid w:val="00906B5C"/>
    <w:rsid w:val="00911061"/>
    <w:rsid w:val="0092178E"/>
    <w:rsid w:val="00930AAD"/>
    <w:rsid w:val="00956861"/>
    <w:rsid w:val="00966CB1"/>
    <w:rsid w:val="00970CD0"/>
    <w:rsid w:val="00972B9F"/>
    <w:rsid w:val="00984C8E"/>
    <w:rsid w:val="009A37DC"/>
    <w:rsid w:val="009A453E"/>
    <w:rsid w:val="009C6EB0"/>
    <w:rsid w:val="009F0A4D"/>
    <w:rsid w:val="009F4956"/>
    <w:rsid w:val="00A1122A"/>
    <w:rsid w:val="00A11B75"/>
    <w:rsid w:val="00A26CE2"/>
    <w:rsid w:val="00A31CE8"/>
    <w:rsid w:val="00A46ED1"/>
    <w:rsid w:val="00A51E85"/>
    <w:rsid w:val="00A57BB4"/>
    <w:rsid w:val="00A65B9B"/>
    <w:rsid w:val="00A74739"/>
    <w:rsid w:val="00A819FD"/>
    <w:rsid w:val="00A85C1D"/>
    <w:rsid w:val="00A9784C"/>
    <w:rsid w:val="00AA6594"/>
    <w:rsid w:val="00AB73F7"/>
    <w:rsid w:val="00AD3838"/>
    <w:rsid w:val="00AE7DF2"/>
    <w:rsid w:val="00AF158A"/>
    <w:rsid w:val="00AF4769"/>
    <w:rsid w:val="00AF5261"/>
    <w:rsid w:val="00AF62A5"/>
    <w:rsid w:val="00B003C2"/>
    <w:rsid w:val="00B01697"/>
    <w:rsid w:val="00B0175F"/>
    <w:rsid w:val="00B065A2"/>
    <w:rsid w:val="00B13AB7"/>
    <w:rsid w:val="00B22944"/>
    <w:rsid w:val="00B343CC"/>
    <w:rsid w:val="00B3544C"/>
    <w:rsid w:val="00B469C6"/>
    <w:rsid w:val="00B71F72"/>
    <w:rsid w:val="00BC1EF1"/>
    <w:rsid w:val="00BE309D"/>
    <w:rsid w:val="00BE7BF1"/>
    <w:rsid w:val="00C074D9"/>
    <w:rsid w:val="00C146F8"/>
    <w:rsid w:val="00C1566D"/>
    <w:rsid w:val="00C308BA"/>
    <w:rsid w:val="00C52681"/>
    <w:rsid w:val="00C5381D"/>
    <w:rsid w:val="00C73711"/>
    <w:rsid w:val="00CC0728"/>
    <w:rsid w:val="00CD6632"/>
    <w:rsid w:val="00CE2075"/>
    <w:rsid w:val="00CE4BE4"/>
    <w:rsid w:val="00CF7BAD"/>
    <w:rsid w:val="00D11639"/>
    <w:rsid w:val="00D13C1A"/>
    <w:rsid w:val="00D1640B"/>
    <w:rsid w:val="00D33802"/>
    <w:rsid w:val="00D41A18"/>
    <w:rsid w:val="00D55341"/>
    <w:rsid w:val="00D662E9"/>
    <w:rsid w:val="00D70B95"/>
    <w:rsid w:val="00D71148"/>
    <w:rsid w:val="00D76B9E"/>
    <w:rsid w:val="00D838BE"/>
    <w:rsid w:val="00DB4B10"/>
    <w:rsid w:val="00DB5CAC"/>
    <w:rsid w:val="00DC4AD1"/>
    <w:rsid w:val="00DF6938"/>
    <w:rsid w:val="00E406AE"/>
    <w:rsid w:val="00E464FB"/>
    <w:rsid w:val="00E469B6"/>
    <w:rsid w:val="00E632AC"/>
    <w:rsid w:val="00E80A45"/>
    <w:rsid w:val="00EA0856"/>
    <w:rsid w:val="00EA0D51"/>
    <w:rsid w:val="00EA4661"/>
    <w:rsid w:val="00EC0422"/>
    <w:rsid w:val="00ED1C92"/>
    <w:rsid w:val="00ED76D7"/>
    <w:rsid w:val="00EE4F53"/>
    <w:rsid w:val="00EF035C"/>
    <w:rsid w:val="00F0349B"/>
    <w:rsid w:val="00F11495"/>
    <w:rsid w:val="00F11A1C"/>
    <w:rsid w:val="00F13294"/>
    <w:rsid w:val="00F518F6"/>
    <w:rsid w:val="00F73DAE"/>
    <w:rsid w:val="00F73FE8"/>
    <w:rsid w:val="00F87E2F"/>
    <w:rsid w:val="00F93A78"/>
    <w:rsid w:val="00FA461C"/>
    <w:rsid w:val="00FC7DCE"/>
    <w:rsid w:val="00FD438C"/>
    <w:rsid w:val="00FD60F3"/>
    <w:rsid w:val="00FE61BF"/>
    <w:rsid w:val="00FE6B7D"/>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B862B9C"/>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222E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semiHidden/>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nhideWhenUsed/>
    <w:rsid w:val="007C5FF9"/>
    <w:rPr>
      <w:color w:val="0000FF"/>
      <w:u w:val="single"/>
    </w:rPr>
  </w:style>
  <w:style w:type="paragraph" w:styleId="Corpotesto">
    <w:name w:val="Body Text"/>
    <w:basedOn w:val="Normale"/>
    <w:link w:val="CorpotestoCarattere"/>
    <w:uiPriority w:val="99"/>
    <w:semiHidden/>
    <w:unhideWhenUsed/>
    <w:rsid w:val="004C7525"/>
    <w:pPr>
      <w:spacing w:after="120"/>
    </w:pPr>
  </w:style>
  <w:style w:type="character" w:customStyle="1" w:styleId="CorpotestoCarattere">
    <w:name w:val="Corpo testo Carattere"/>
    <w:basedOn w:val="Carpredefinitoparagrafo"/>
    <w:link w:val="Corpotesto"/>
    <w:uiPriority w:val="99"/>
    <w:semiHidden/>
    <w:rsid w:val="004C7525"/>
    <w:rPr>
      <w:sz w:val="22"/>
      <w:szCs w:val="22"/>
      <w:lang w:eastAsia="en-US"/>
    </w:rPr>
  </w:style>
  <w:style w:type="character" w:customStyle="1" w:styleId="Titolo2Carattere">
    <w:name w:val="Titolo 2 Carattere"/>
    <w:basedOn w:val="Carpredefinitoparagrafo"/>
    <w:link w:val="Titolo2"/>
    <w:uiPriority w:val="9"/>
    <w:semiHidden/>
    <w:rsid w:val="00222EA0"/>
    <w:rPr>
      <w:rFonts w:asciiTheme="majorHAnsi" w:eastAsiaTheme="majorEastAsia" w:hAnsiTheme="majorHAnsi" w:cstheme="majorBidi"/>
      <w:color w:val="365F91" w:themeColor="accent1" w:themeShade="BF"/>
      <w:sz w:val="26"/>
      <w:szCs w:val="26"/>
      <w:lang w:eastAsia="en-US"/>
    </w:rPr>
  </w:style>
  <w:style w:type="paragraph" w:styleId="Paragrafoelenco">
    <w:name w:val="List Paragraph"/>
    <w:basedOn w:val="Normale"/>
    <w:uiPriority w:val="34"/>
    <w:qFormat/>
    <w:rsid w:val="00265CA6"/>
    <w:pPr>
      <w:numPr>
        <w:numId w:val="3"/>
      </w:numPr>
      <w:spacing w:after="0" w:line="240" w:lineRule="auto"/>
      <w:contextualSpacing/>
    </w:pPr>
    <w:rPr>
      <w:rFonts w:eastAsia="Times New Roman"/>
      <w:noProof/>
      <w:sz w:val="20"/>
    </w:rPr>
  </w:style>
  <w:style w:type="table" w:styleId="Grigliatabella">
    <w:name w:val="Table Grid"/>
    <w:basedOn w:val="Tabellanormale"/>
    <w:uiPriority w:val="59"/>
    <w:rsid w:val="001D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7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767122814">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80586420">
      <w:bodyDiv w:val="1"/>
      <w:marLeft w:val="0"/>
      <w:marRight w:val="0"/>
      <w:marTop w:val="0"/>
      <w:marBottom w:val="0"/>
      <w:divBdr>
        <w:top w:val="none" w:sz="0" w:space="0" w:color="auto"/>
        <w:left w:val="none" w:sz="0" w:space="0" w:color="auto"/>
        <w:bottom w:val="none" w:sz="0" w:space="0" w:color="auto"/>
        <w:right w:val="none" w:sz="0" w:space="0" w:color="auto"/>
      </w:divBdr>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gic80600q@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clusone.it" TargetMode="External"/><Relationship Id="rId4" Type="http://schemas.openxmlformats.org/officeDocument/2006/relationships/settings" Target="settings.xml"/><Relationship Id="rId9" Type="http://schemas.openxmlformats.org/officeDocument/2006/relationships/hyperlink" Target="mailto:fantoni.segreteria@sp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24CD8-B0A2-4DF5-B465-6636208E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2148</Words>
  <Characters>12249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enzo</dc:creator>
  <cp:lastModifiedBy>Romana Tomasoni - IC Clusone</cp:lastModifiedBy>
  <cp:revision>6</cp:revision>
  <cp:lastPrinted>2022-07-05T22:16:00Z</cp:lastPrinted>
  <dcterms:created xsi:type="dcterms:W3CDTF">2023-05-19T09:53:00Z</dcterms:created>
  <dcterms:modified xsi:type="dcterms:W3CDTF">2023-05-29T14:30:00Z</dcterms:modified>
</cp:coreProperties>
</file>