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C971" w14:textId="77777777" w:rsidR="00BA6D86" w:rsidRDefault="00BA6D86" w:rsidP="00BA6D86">
      <w:pPr>
        <w:jc w:val="center"/>
        <w:rPr>
          <w:b/>
          <w:bCs/>
        </w:rPr>
      </w:pPr>
      <w:r w:rsidRPr="00BA6D86">
        <w:rPr>
          <w:b/>
          <w:bCs/>
        </w:rPr>
        <w:t>DICHIARAZIONE DI ASSENZA DI CONFLITTO D'INTERESSI</w:t>
      </w:r>
    </w:p>
    <w:p w14:paraId="577CCAF7" w14:textId="77777777" w:rsidR="00BA6D86" w:rsidRPr="00BA6D86" w:rsidRDefault="00BA6D86" w:rsidP="00BA6D86">
      <w:pPr>
        <w:jc w:val="center"/>
        <w:rPr>
          <w:b/>
          <w:bCs/>
        </w:rPr>
      </w:pPr>
      <w:r w:rsidRPr="00BA6D86">
        <w:rPr>
          <w:b/>
          <w:bCs/>
        </w:rPr>
        <w:t>(ai sensi dell'art. 53, comma 14, del d.lgs. 165/2001)</w:t>
      </w:r>
    </w:p>
    <w:p w14:paraId="69835A8B" w14:textId="77777777" w:rsidR="00BA6D86" w:rsidRDefault="00BA6D86"/>
    <w:p w14:paraId="6F356727" w14:textId="77777777" w:rsidR="00BA6D86" w:rsidRDefault="00BA6D86">
      <w:r w:rsidRPr="00BA6D86">
        <w:t>II</w:t>
      </w:r>
      <w:r>
        <w:t>/</w:t>
      </w:r>
      <w:proofErr w:type="gramStart"/>
      <w:r>
        <w:t>la</w:t>
      </w:r>
      <w:r w:rsidRPr="00BA6D86">
        <w:t xml:space="preserve"> sottoscritto</w:t>
      </w:r>
      <w:proofErr w:type="gramEnd"/>
      <w:r>
        <w:t>______________________________________</w:t>
      </w:r>
    </w:p>
    <w:p w14:paraId="6EC32925" w14:textId="77777777" w:rsidR="00BA6D86" w:rsidRDefault="00BA6D86">
      <w:r w:rsidRPr="00BA6D86">
        <w:t>Nato</w:t>
      </w:r>
      <w:r>
        <w:t>/a</w:t>
      </w:r>
      <w:r w:rsidRPr="00BA6D86">
        <w:t>a</w:t>
      </w:r>
      <w:r>
        <w:t xml:space="preserve"> ____________________________________________</w:t>
      </w:r>
    </w:p>
    <w:p w14:paraId="500E5286" w14:textId="77777777" w:rsidR="00BA6D86" w:rsidRDefault="00BA6D86">
      <w:r w:rsidRPr="00BA6D86">
        <w:t>residente a</w:t>
      </w:r>
      <w:r>
        <w:t xml:space="preserve"> __________________________________________</w:t>
      </w:r>
    </w:p>
    <w:p w14:paraId="5080AFAD" w14:textId="77777777" w:rsidR="00BA6D86" w:rsidRDefault="00BA6D86">
      <w:r w:rsidRPr="00BA6D86">
        <w:t xml:space="preserve">Codice fiscale </w:t>
      </w:r>
      <w:r>
        <w:t>________________________________________</w:t>
      </w:r>
    </w:p>
    <w:p w14:paraId="73E0673F" w14:textId="77777777" w:rsidR="00BA6D86" w:rsidRDefault="00BA6D86" w:rsidP="00BA6D86">
      <w:pPr>
        <w:jc w:val="center"/>
      </w:pPr>
      <w:r w:rsidRPr="00BA6D86">
        <w:t>DICHIARA</w:t>
      </w:r>
    </w:p>
    <w:p w14:paraId="02E5CF35" w14:textId="77777777" w:rsidR="00BA6D86" w:rsidRDefault="00BA6D86" w:rsidP="00BA6D86">
      <w:pPr>
        <w:jc w:val="both"/>
      </w:pPr>
      <w:r w:rsidRPr="00BA6D86">
        <w:t xml:space="preserve">sotto la propria responsabilità ed in piena conoscenza della responsabilità penale prevista per le dichiarazioni false dall’art.76 del D.P.R. n. 445/2000 e dalle disposizioni del Codice penale e dalle leggi speciali in materia ai sensi degli articoli 46 e 47 del D.P.R. 445/2000:  </w:t>
      </w:r>
    </w:p>
    <w:p w14:paraId="454AC659" w14:textId="64D75458" w:rsidR="00BA6D86" w:rsidRPr="004B00F1" w:rsidRDefault="00BA6D86" w:rsidP="00BA6D86">
      <w:pPr>
        <w:jc w:val="both"/>
        <w:rPr>
          <w:bCs/>
        </w:rPr>
      </w:pPr>
      <w:r w:rsidRPr="00BA6D86">
        <w:t>● l'insussistenza di situazioni, anche potenziali, di conflitto di interesse, ai sensi della normativa vigente</w:t>
      </w:r>
      <w:r w:rsidR="00204595">
        <w:t xml:space="preserve"> per l’incarico ricevut</w:t>
      </w:r>
      <w:r w:rsidR="00827763">
        <w:t xml:space="preserve">o </w:t>
      </w:r>
      <w:r w:rsidR="00204595">
        <w:t xml:space="preserve">come </w:t>
      </w:r>
      <w:r w:rsidR="00827763">
        <w:t>tutor o</w:t>
      </w:r>
      <w:r w:rsidR="00204595" w:rsidRPr="00204595">
        <w:t xml:space="preserve"> esperto </w:t>
      </w:r>
      <w:r w:rsidR="004B00F1">
        <w:t xml:space="preserve">nel </w:t>
      </w:r>
      <w:r w:rsidR="004B00F1" w:rsidRPr="004B00F1">
        <w:rPr>
          <w:rFonts w:ascii="Times New Roman" w:hAnsi="Times New Roman"/>
          <w:bCs/>
        </w:rPr>
        <w:t>Programma Nazionale “Scuola e competenze” 2021-2027. Priorità 01 – Scuola e competenze (FSE+) – Fondo Sociale Europeo Plus – Obiettivi Specifici ESO4.6. – Azioni ESO4.</w:t>
      </w:r>
      <w:proofErr w:type="gramStart"/>
      <w:r w:rsidR="004B00F1" w:rsidRPr="004B00F1">
        <w:rPr>
          <w:rFonts w:ascii="Times New Roman" w:hAnsi="Times New Roman"/>
          <w:bCs/>
        </w:rPr>
        <w:t>6.A</w:t>
      </w:r>
      <w:proofErr w:type="gramEnd"/>
      <w:r w:rsidR="004B00F1" w:rsidRPr="004B00F1">
        <w:rPr>
          <w:rFonts w:ascii="Times New Roman" w:hAnsi="Times New Roman"/>
          <w:bCs/>
        </w:rPr>
        <w:t xml:space="preserve">1, ESO4.6.A2 – Sotto azioni ESO4.6.A1.B, ESO4.6.A1.C, ESO4.6.A2.B, ESO4.6.A2.C, interventi di cui al decreto n.102 dell’11/04/2024 del Ministro dell’istruzione e del merito, Avviso Prot. 136777, 09/10/2024, </w:t>
      </w:r>
      <w:r w:rsidR="004B00F1" w:rsidRPr="004B00F1">
        <w:rPr>
          <w:rFonts w:ascii="Times New Roman" w:hAnsi="Times New Roman" w:cs="Times New Roman"/>
          <w:bCs/>
        </w:rPr>
        <w:t>FSE</w:t>
      </w:r>
      <w:r w:rsidR="004B00F1" w:rsidRPr="004B00F1">
        <w:rPr>
          <w:rFonts w:ascii="Times New Roman" w:hAnsi="Times New Roman" w:cs="Times New Roman"/>
          <w:bCs/>
          <w:i/>
          <w:iCs/>
        </w:rPr>
        <w:t>+, Agenda Nord</w:t>
      </w:r>
    </w:p>
    <w:p w14:paraId="60A8109C" w14:textId="77777777" w:rsidR="00BA6D86" w:rsidRDefault="00BA6D86" w:rsidP="00BA6D86">
      <w:pPr>
        <w:jc w:val="both"/>
      </w:pPr>
      <w:r w:rsidRPr="00BA6D86">
        <w:t xml:space="preserve">● di non presentare altre cause di incompatibilità; </w:t>
      </w:r>
    </w:p>
    <w:p w14:paraId="2A921E12" w14:textId="77777777" w:rsidR="00BA6D86" w:rsidRDefault="00BA6D86" w:rsidP="00BA6D86">
      <w:pPr>
        <w:jc w:val="both"/>
      </w:pPr>
      <w:r w:rsidRPr="00BA6D86">
        <w:t xml:space="preserve">● di aver preso piena cognizione del DPR 16 aprile 2013, n. 62 (Regolamento recante codice dì comportamento dei dipendenti pubblici) e </w:t>
      </w:r>
      <w:r>
        <w:t>del DPR</w:t>
      </w:r>
      <w:r>
        <w:rPr>
          <w:rFonts w:ascii="Arimo" w:hAnsi="Arimo"/>
          <w:color w:val="232323"/>
          <w:sz w:val="23"/>
          <w:szCs w:val="23"/>
          <w:shd w:val="clear" w:color="auto" w:fill="FFFFFF"/>
        </w:rPr>
        <w:t xml:space="preserve"> 13 giugno 2023, n. 81 (modifiche al DPR 62/2013)</w:t>
      </w:r>
    </w:p>
    <w:p w14:paraId="42985382" w14:textId="77777777" w:rsidR="00BA6D86" w:rsidRDefault="00BA6D86" w:rsidP="00BA6D86">
      <w:pPr>
        <w:jc w:val="both"/>
      </w:pPr>
    </w:p>
    <w:p w14:paraId="68C87A31" w14:textId="77777777" w:rsidR="00BA6D86" w:rsidRDefault="00BA6D86" w:rsidP="00BA6D86">
      <w:pPr>
        <w:jc w:val="both"/>
      </w:pPr>
      <w:r w:rsidRPr="00BA6D86">
        <w:t xml:space="preserve">La presente dichiarazione è resa ai sensi e per gli effetti dell’art. 53, comma 14, del d. lgs. 165/2001.   </w:t>
      </w:r>
    </w:p>
    <w:p w14:paraId="6E048D14" w14:textId="77777777" w:rsidR="00BA6D86" w:rsidRDefault="00BA6D86" w:rsidP="00BA6D86">
      <w:pPr>
        <w:jc w:val="both"/>
      </w:pPr>
    </w:p>
    <w:p w14:paraId="3FA52BF5" w14:textId="77777777" w:rsidR="00D44645" w:rsidRDefault="00BA6D86" w:rsidP="00BA6D86">
      <w:pPr>
        <w:jc w:val="both"/>
      </w:pPr>
      <w:r>
        <w:t>Luogo</w:t>
      </w:r>
      <w:r>
        <w:tab/>
      </w:r>
      <w:r>
        <w:tab/>
      </w:r>
      <w:r>
        <w:tab/>
        <w:t>Data</w:t>
      </w:r>
      <w:r>
        <w:tab/>
      </w:r>
      <w:r>
        <w:tab/>
      </w:r>
      <w:r>
        <w:tab/>
        <w:t>Firma</w:t>
      </w:r>
    </w:p>
    <w:p w14:paraId="3E941ADD" w14:textId="77777777" w:rsidR="00BA6D86" w:rsidRDefault="00BA6D86" w:rsidP="00BA6D86">
      <w:pPr>
        <w:jc w:val="both"/>
      </w:pPr>
      <w:r>
        <w:t>_________________</w:t>
      </w:r>
      <w:r>
        <w:tab/>
        <w:t>_________________</w:t>
      </w:r>
      <w:r>
        <w:tab/>
        <w:t>_______________________________</w:t>
      </w:r>
    </w:p>
    <w:sectPr w:rsidR="00BA6D86" w:rsidSect="00D406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86"/>
    <w:rsid w:val="000219C0"/>
    <w:rsid w:val="00204595"/>
    <w:rsid w:val="004B00F1"/>
    <w:rsid w:val="00682BA0"/>
    <w:rsid w:val="007971D3"/>
    <w:rsid w:val="00827763"/>
    <w:rsid w:val="00896ABC"/>
    <w:rsid w:val="00BA6D86"/>
    <w:rsid w:val="00D406F3"/>
    <w:rsid w:val="00D44645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320B"/>
  <w15:docId w15:val="{A2D4A68C-2CE6-423B-9938-306ABBCF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6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Costa Volpino</dc:creator>
  <cp:keywords/>
  <dc:description/>
  <cp:lastModifiedBy>IC Costa Volpino</cp:lastModifiedBy>
  <cp:revision>2</cp:revision>
  <dcterms:created xsi:type="dcterms:W3CDTF">2025-03-25T10:37:00Z</dcterms:created>
  <dcterms:modified xsi:type="dcterms:W3CDTF">2025-03-25T10:37:00Z</dcterms:modified>
</cp:coreProperties>
</file>