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18F6" w14:textId="73BB3750" w:rsidR="00DD5118" w:rsidRDefault="00E13885" w:rsidP="00E13885">
      <w:pPr>
        <w:widowControl w:val="0"/>
        <w:suppressAutoHyphens/>
        <w:spacing w:after="0" w:line="240" w:lineRule="auto"/>
        <w:rPr>
          <w:rFonts w:ascii="Verdana" w:eastAsia="DejaVu Sans" w:hAnsi="Verdana" w:cstheme="minorHAnsi"/>
          <w:b/>
          <w:kern w:val="2"/>
          <w:sz w:val="20"/>
          <w:szCs w:val="20"/>
          <w:lang w:eastAsia="hi-IN" w:bidi="hi-IN"/>
        </w:rPr>
      </w:pPr>
      <w:bookmarkStart w:id="0" w:name="_Hlk91059111"/>
      <w:r w:rsidRPr="00E13885">
        <w:rPr>
          <w:rFonts w:ascii="Times New Roman" w:eastAsia="DejaVu Sans" w:hAnsi="Times New Roman" w:cs="Lohit Hindi"/>
          <w:noProof/>
          <w:kern w:val="2"/>
          <w:sz w:val="24"/>
          <w:szCs w:val="24"/>
          <w:lang w:eastAsia="it-IT"/>
        </w:rPr>
        <w:drawing>
          <wp:inline distT="0" distB="0" distL="0" distR="0" wp14:anchorId="7045F09F" wp14:editId="2E48EEAA">
            <wp:extent cx="6120130" cy="1285302"/>
            <wp:effectExtent l="0" t="0" r="0" b="0"/>
            <wp:docPr id="47672779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727797" name="Immagine 4767277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8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87911" w14:textId="77777777" w:rsidR="00E13885" w:rsidRDefault="00E13885" w:rsidP="00E13885">
      <w:pPr>
        <w:widowControl w:val="0"/>
        <w:suppressAutoHyphens/>
        <w:spacing w:after="0" w:line="240" w:lineRule="auto"/>
        <w:ind w:left="5670" w:hanging="6"/>
        <w:jc w:val="right"/>
        <w:rPr>
          <w:rFonts w:ascii="Verdana" w:eastAsia="DejaVu Sans" w:hAnsi="Verdana" w:cstheme="minorHAnsi"/>
          <w:b/>
          <w:kern w:val="2"/>
          <w:sz w:val="20"/>
          <w:szCs w:val="20"/>
          <w:lang w:eastAsia="hi-IN" w:bidi="hi-IN"/>
        </w:rPr>
      </w:pPr>
    </w:p>
    <w:p w14:paraId="1D5A435D" w14:textId="7D1BD739" w:rsidR="00164F04" w:rsidRPr="00621CC5" w:rsidRDefault="00164F04" w:rsidP="00164F04">
      <w:pPr>
        <w:widowControl w:val="0"/>
        <w:suppressAutoHyphens/>
        <w:spacing w:after="0" w:line="240" w:lineRule="auto"/>
        <w:ind w:left="5664"/>
        <w:jc w:val="right"/>
        <w:rPr>
          <w:rFonts w:ascii="Verdana" w:eastAsia="DejaVu Sans" w:hAnsi="Verdana" w:cstheme="minorHAnsi"/>
          <w:b/>
          <w:kern w:val="2"/>
          <w:sz w:val="20"/>
          <w:szCs w:val="20"/>
          <w:lang w:eastAsia="hi-IN" w:bidi="hi-IN"/>
        </w:rPr>
      </w:pPr>
      <w:r w:rsidRPr="00621CC5">
        <w:rPr>
          <w:rFonts w:ascii="Verdana" w:eastAsia="DejaVu Sans" w:hAnsi="Verdana" w:cstheme="minorHAnsi"/>
          <w:b/>
          <w:kern w:val="2"/>
          <w:sz w:val="20"/>
          <w:szCs w:val="20"/>
          <w:lang w:eastAsia="hi-IN" w:bidi="hi-IN"/>
        </w:rPr>
        <w:t xml:space="preserve">Allegato </w:t>
      </w:r>
      <w:r w:rsidR="00857FAA">
        <w:rPr>
          <w:rFonts w:ascii="Verdana" w:eastAsia="DejaVu Sans" w:hAnsi="Verdana" w:cstheme="minorHAnsi"/>
          <w:b/>
          <w:kern w:val="2"/>
          <w:sz w:val="20"/>
          <w:szCs w:val="20"/>
          <w:lang w:eastAsia="hi-IN" w:bidi="hi-IN"/>
        </w:rPr>
        <w:t>4</w:t>
      </w:r>
    </w:p>
    <w:p w14:paraId="2AD70979" w14:textId="77777777" w:rsidR="00164F04" w:rsidRPr="00B43C7C" w:rsidRDefault="00164F04" w:rsidP="00164F04">
      <w:pPr>
        <w:widowControl w:val="0"/>
        <w:suppressAutoHyphens/>
        <w:spacing w:after="0" w:line="240" w:lineRule="auto"/>
        <w:ind w:left="5664"/>
        <w:rPr>
          <w:rFonts w:ascii="Verdana" w:eastAsia="DejaVu Sans" w:hAnsi="Verdana" w:cstheme="minorHAnsi"/>
          <w:b/>
          <w:kern w:val="2"/>
          <w:sz w:val="12"/>
          <w:szCs w:val="12"/>
          <w:lang w:eastAsia="hi-IN" w:bidi="hi-IN"/>
        </w:rPr>
      </w:pPr>
    </w:p>
    <w:p w14:paraId="3D11BAB6" w14:textId="77777777" w:rsidR="00DD5118" w:rsidRDefault="00DD5118" w:rsidP="00621CC5">
      <w:pPr>
        <w:widowControl w:val="0"/>
        <w:suppressAutoHyphens/>
        <w:spacing w:after="0" w:line="240" w:lineRule="auto"/>
        <w:ind w:left="5664"/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</w:pPr>
    </w:p>
    <w:p w14:paraId="169333C3" w14:textId="12896C70" w:rsidR="00164F04" w:rsidRPr="00621CC5" w:rsidRDefault="00164F04" w:rsidP="00621CC5">
      <w:pPr>
        <w:widowControl w:val="0"/>
        <w:suppressAutoHyphens/>
        <w:spacing w:after="0" w:line="240" w:lineRule="auto"/>
        <w:ind w:left="5664"/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</w:pPr>
      <w:r w:rsidRPr="00621CC5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>Al Dirigente Scolastico</w:t>
      </w:r>
    </w:p>
    <w:p w14:paraId="28357A49" w14:textId="73A1AD45" w:rsidR="00164F04" w:rsidRPr="00621CC5" w:rsidRDefault="00164F04" w:rsidP="00164F04">
      <w:pPr>
        <w:widowControl w:val="0"/>
        <w:suppressAutoHyphens/>
        <w:spacing w:after="0" w:line="240" w:lineRule="auto"/>
        <w:ind w:left="4248"/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</w:pPr>
      <w:r w:rsidRPr="00621CC5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 xml:space="preserve">            </w:t>
      </w:r>
      <w:r w:rsidRPr="00621CC5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ab/>
        <w:t xml:space="preserve">dell’Istituto di Istruzione Superiore </w:t>
      </w:r>
    </w:p>
    <w:p w14:paraId="26A11012" w14:textId="77777777" w:rsidR="00164F04" w:rsidRPr="00621CC5" w:rsidRDefault="00164F04" w:rsidP="00164F04">
      <w:pPr>
        <w:widowControl w:val="0"/>
        <w:suppressAutoHyphens/>
        <w:spacing w:after="0" w:line="240" w:lineRule="auto"/>
        <w:ind w:left="4956" w:firstLine="708"/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</w:pPr>
      <w:r w:rsidRPr="00621CC5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>“G. Oberdan” di Treviglio (BG)</w:t>
      </w:r>
    </w:p>
    <w:bookmarkEnd w:id="0"/>
    <w:p w14:paraId="0BF25C4F" w14:textId="77777777" w:rsidR="00164F04" w:rsidRPr="00621CC5" w:rsidRDefault="00164F04" w:rsidP="00164F04">
      <w:pPr>
        <w:widowControl w:val="0"/>
        <w:suppressAutoHyphens/>
        <w:spacing w:after="0" w:line="240" w:lineRule="auto"/>
        <w:ind w:left="5664"/>
        <w:jc w:val="right"/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</w:pPr>
      <w:r w:rsidRPr="00621CC5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 xml:space="preserve">   </w:t>
      </w:r>
    </w:p>
    <w:p w14:paraId="6BCBE709" w14:textId="6EA1C1F6" w:rsidR="00164F04" w:rsidRPr="00DD5118" w:rsidRDefault="00164F04" w:rsidP="008D595A">
      <w:pPr>
        <w:widowControl w:val="0"/>
        <w:suppressAutoHyphens/>
        <w:spacing w:before="360" w:after="0" w:line="360" w:lineRule="auto"/>
        <w:jc w:val="both"/>
        <w:rPr>
          <w:rFonts w:ascii="Verdana" w:eastAsia="DejaVu Sans" w:hAnsi="Verdana" w:cs="Calibri"/>
          <w:i/>
          <w:iCs/>
          <w:kern w:val="2"/>
          <w:sz w:val="20"/>
          <w:szCs w:val="20"/>
          <w:shd w:val="clear" w:color="auto" w:fill="FFFFFF"/>
          <w:lang w:eastAsia="hi-IN" w:bidi="hi-IN"/>
        </w:rPr>
      </w:pPr>
      <w:r w:rsidRPr="00621CC5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 xml:space="preserve">Il / La sottoscritto/a _______________________________________________ nato/a ________________ (_____) il _____/____/______ compila, sotto la propria personale responsabilità, la seguente griglia di valutazione per la selezione di </w:t>
      </w:r>
      <w:r w:rsidR="00E47D4A" w:rsidRPr="00621CC5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 xml:space="preserve">un esperto </w:t>
      </w:r>
      <w:r w:rsidR="00DD5118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>per la</w:t>
      </w:r>
      <w:r w:rsidR="00621CC5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 xml:space="preserve"> </w:t>
      </w:r>
      <w:r w:rsidR="00DD5118" w:rsidRPr="00DD5118">
        <w:rPr>
          <w:rFonts w:ascii="Verdana" w:eastAsia="Times New Roman" w:hAnsi="Verdana" w:cs="Segoe UI"/>
          <w:kern w:val="2"/>
          <w:sz w:val="20"/>
          <w:szCs w:val="20"/>
          <w:lang w:eastAsia="it-IT" w:bidi="hi-IN"/>
        </w:rPr>
        <w:t xml:space="preserve">progettazione la realizzazione </w:t>
      </w:r>
      <w:r w:rsidR="00DD5118" w:rsidRPr="00DD5118">
        <w:rPr>
          <w:rFonts w:ascii="Verdana" w:eastAsia="DejaVu Sans" w:hAnsi="Verdana" w:cs="Calibri"/>
          <w:kern w:val="2"/>
          <w:sz w:val="20"/>
          <w:szCs w:val="20"/>
          <w:lang w:eastAsia="hi-IN" w:bidi="hi-IN"/>
        </w:rPr>
        <w:t xml:space="preserve">di un </w:t>
      </w:r>
      <w:r w:rsidR="00DD5118" w:rsidRPr="00DD5118">
        <w:rPr>
          <w:rFonts w:ascii="Verdana" w:eastAsia="Times New Roman" w:hAnsi="Verdana" w:cs="Segoe UI"/>
          <w:kern w:val="2"/>
          <w:sz w:val="20"/>
          <w:szCs w:val="20"/>
          <w:lang w:eastAsia="it-IT" w:bidi="hi-IN"/>
        </w:rPr>
        <w:t xml:space="preserve">percorso di </w:t>
      </w:r>
      <w:r w:rsidR="00DD5118" w:rsidRPr="00DD5118">
        <w:rPr>
          <w:rFonts w:ascii="Verdana" w:eastAsia="DejaVu Sans" w:hAnsi="Verdana" w:cs="Calibri"/>
          <w:kern w:val="2"/>
          <w:sz w:val="20"/>
          <w:szCs w:val="20"/>
          <w:lang w:eastAsia="hi-IN" w:bidi="hi-IN"/>
        </w:rPr>
        <w:t xml:space="preserve">formazione del personale docente sull’utilizzo a fini didattici delle </w:t>
      </w:r>
      <w:r w:rsidR="00DD5118">
        <w:rPr>
          <w:rFonts w:ascii="Verdana" w:eastAsia="DejaVu Sans" w:hAnsi="Verdana" w:cs="Calibri"/>
          <w:kern w:val="2"/>
          <w:sz w:val="20"/>
          <w:szCs w:val="20"/>
          <w:lang w:eastAsia="hi-IN" w:bidi="hi-IN"/>
        </w:rPr>
        <w:t>D</w:t>
      </w:r>
      <w:r w:rsidR="00DD5118" w:rsidRPr="00DD5118">
        <w:rPr>
          <w:rFonts w:ascii="Verdana" w:eastAsia="DejaVu Sans" w:hAnsi="Verdana" w:cs="Calibri"/>
          <w:kern w:val="2"/>
          <w:sz w:val="20"/>
          <w:szCs w:val="20"/>
          <w:lang w:eastAsia="hi-IN" w:bidi="hi-IN"/>
        </w:rPr>
        <w:t xml:space="preserve">igital </w:t>
      </w:r>
      <w:r w:rsidR="00DD5118">
        <w:rPr>
          <w:rFonts w:ascii="Verdana" w:eastAsia="DejaVu Sans" w:hAnsi="Verdana" w:cs="Calibri"/>
          <w:kern w:val="2"/>
          <w:sz w:val="20"/>
          <w:szCs w:val="20"/>
          <w:lang w:eastAsia="hi-IN" w:bidi="hi-IN"/>
        </w:rPr>
        <w:t>B</w:t>
      </w:r>
      <w:r w:rsidR="00DD5118" w:rsidRPr="00DD5118">
        <w:rPr>
          <w:rFonts w:ascii="Verdana" w:eastAsia="DejaVu Sans" w:hAnsi="Verdana" w:cs="Calibri"/>
          <w:kern w:val="2"/>
          <w:sz w:val="20"/>
          <w:szCs w:val="20"/>
          <w:lang w:eastAsia="hi-IN" w:bidi="hi-IN"/>
        </w:rPr>
        <w:t>oard Viewsonic</w:t>
      </w:r>
      <w:r w:rsidR="00DD5118">
        <w:rPr>
          <w:rFonts w:ascii="Verdana" w:eastAsia="DejaVu Sans" w:hAnsi="Verdana" w:cs="Calibri"/>
          <w:kern w:val="2"/>
          <w:sz w:val="20"/>
          <w:szCs w:val="20"/>
          <w:lang w:eastAsia="hi-IN" w:bidi="hi-IN"/>
        </w:rPr>
        <w:t>.</w:t>
      </w:r>
    </w:p>
    <w:p w14:paraId="14EF6A75" w14:textId="77777777" w:rsidR="00B43C7C" w:rsidRPr="00D96C0D" w:rsidRDefault="00B43C7C" w:rsidP="00621CC5">
      <w:pPr>
        <w:widowControl w:val="0"/>
        <w:suppressAutoHyphens/>
        <w:spacing w:after="0" w:line="240" w:lineRule="auto"/>
        <w:jc w:val="center"/>
        <w:rPr>
          <w:rFonts w:ascii="Calibri" w:eastAsia="DejaVu Sans" w:hAnsi="Calibri" w:cs="Calibri"/>
          <w:i/>
          <w:iCs/>
          <w:kern w:val="2"/>
          <w:sz w:val="8"/>
          <w:szCs w:val="8"/>
          <w:shd w:val="clear" w:color="auto" w:fill="FFFFFF"/>
          <w:lang w:eastAsia="hi-IN" w:bidi="hi-IN"/>
        </w:rPr>
      </w:pPr>
    </w:p>
    <w:p w14:paraId="5ECB64BC" w14:textId="77777777" w:rsidR="00F54E42" w:rsidRPr="00F54E42" w:rsidRDefault="00F54E42" w:rsidP="00F54E42">
      <w:pPr>
        <w:widowControl w:val="0"/>
        <w:suppressAutoHyphens/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kern w:val="2"/>
          <w:sz w:val="18"/>
          <w:szCs w:val="18"/>
          <w:lang w:eastAsia="it-IT" w:bidi="hi-IN"/>
        </w:rPr>
      </w:pPr>
      <w:r w:rsidRPr="00F54E42">
        <w:rPr>
          <w:rFonts w:ascii="Verdana" w:eastAsia="Times New Roman" w:hAnsi="Verdana" w:cs="Segoe UI"/>
          <w:kern w:val="2"/>
          <w:sz w:val="16"/>
          <w:szCs w:val="16"/>
          <w:lang w:eastAsia="it-IT" w:bidi="hi-IN"/>
        </w:rPr>
        <w:t> </w:t>
      </w:r>
    </w:p>
    <w:p w14:paraId="421AE59F" w14:textId="2BAC61CC" w:rsidR="00F54E42" w:rsidRPr="00F54E42" w:rsidRDefault="00F54E42" w:rsidP="00F54E42">
      <w:pPr>
        <w:widowControl w:val="0"/>
        <w:suppressAutoHyphens/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2"/>
          <w:sz w:val="18"/>
          <w:szCs w:val="18"/>
          <w:lang w:eastAsia="it-IT" w:bidi="hi-IN"/>
        </w:rPr>
      </w:pPr>
      <w:r w:rsidRPr="00F54E42">
        <w:rPr>
          <w:rFonts w:ascii="Verdana" w:eastAsia="Times New Roman" w:hAnsi="Verdana" w:cs="Segoe UI"/>
          <w:b/>
          <w:bCs/>
          <w:kern w:val="2"/>
          <w:sz w:val="20"/>
          <w:szCs w:val="20"/>
          <w:lang w:eastAsia="it-IT" w:bidi="hi-IN"/>
        </w:rPr>
        <w:t>GRIGLIA DI VALUTAZIONE</w:t>
      </w:r>
      <w:r w:rsidRPr="00F54E42">
        <w:rPr>
          <w:rFonts w:ascii="Verdana" w:eastAsia="Times New Roman" w:hAnsi="Verdana" w:cs="Segoe UI"/>
          <w:kern w:val="2"/>
          <w:sz w:val="20"/>
          <w:szCs w:val="20"/>
          <w:lang w:eastAsia="it-IT" w:bidi="hi-IN"/>
        </w:rPr>
        <w:t> </w:t>
      </w:r>
    </w:p>
    <w:p w14:paraId="1CE7D217" w14:textId="77777777" w:rsidR="00F54E42" w:rsidRPr="00F54E42" w:rsidRDefault="00F54E42" w:rsidP="00F54E42">
      <w:pPr>
        <w:widowControl w:val="0"/>
        <w:suppressAutoHyphens/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2"/>
          <w:sz w:val="18"/>
          <w:szCs w:val="18"/>
          <w:lang w:eastAsia="it-IT" w:bidi="hi-IN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73"/>
        <w:gridCol w:w="2320"/>
        <w:gridCol w:w="2320"/>
        <w:gridCol w:w="2315"/>
      </w:tblGrid>
      <w:tr w:rsidR="00F54E42" w:rsidRPr="00F54E42" w14:paraId="13747C34" w14:textId="77777777" w:rsidTr="000440EB">
        <w:tc>
          <w:tcPr>
            <w:tcW w:w="1388" w:type="pct"/>
            <w:vAlign w:val="center"/>
          </w:tcPr>
          <w:p w14:paraId="04738138" w14:textId="77777777" w:rsidR="00F54E42" w:rsidRPr="00F54E42" w:rsidRDefault="00F54E42" w:rsidP="00F54E42">
            <w:pPr>
              <w:widowControl w:val="0"/>
              <w:suppressAutoHyphens/>
              <w:jc w:val="center"/>
              <w:rPr>
                <w:rFonts w:ascii="Verdana" w:eastAsia="DejaVu Sans" w:hAnsi="Verdana" w:cs="Calibri"/>
                <w:b/>
                <w:bCs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Calibri"/>
                <w:b/>
                <w:bCs/>
                <w:kern w:val="2"/>
                <w:lang w:eastAsia="hi-IN" w:bidi="hi-IN"/>
              </w:rPr>
              <w:t>Titoli Culturali</w:t>
            </w:r>
          </w:p>
        </w:tc>
        <w:tc>
          <w:tcPr>
            <w:tcW w:w="1205" w:type="pct"/>
            <w:vAlign w:val="center"/>
          </w:tcPr>
          <w:p w14:paraId="5E30F20C" w14:textId="77777777" w:rsidR="00F54E42" w:rsidRPr="00F54E42" w:rsidRDefault="00F54E42" w:rsidP="00F54E42">
            <w:pPr>
              <w:widowControl w:val="0"/>
              <w:suppressAutoHyphens/>
              <w:jc w:val="center"/>
              <w:rPr>
                <w:rFonts w:ascii="Verdana" w:eastAsia="DejaVu Sans" w:hAnsi="Verdana" w:cs="Calibri"/>
                <w:b/>
                <w:bCs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Calibri"/>
                <w:b/>
                <w:bCs/>
                <w:kern w:val="2"/>
                <w:lang w:eastAsia="hi-IN" w:bidi="hi-IN"/>
              </w:rPr>
              <w:t>Punti</w:t>
            </w:r>
          </w:p>
        </w:tc>
        <w:tc>
          <w:tcPr>
            <w:tcW w:w="1205" w:type="pct"/>
            <w:vAlign w:val="center"/>
          </w:tcPr>
          <w:p w14:paraId="16C292C0" w14:textId="77777777" w:rsidR="00F54E42" w:rsidRPr="00F54E42" w:rsidRDefault="00F54E42" w:rsidP="00F54E42">
            <w:pPr>
              <w:widowControl w:val="0"/>
              <w:suppressAutoHyphens/>
              <w:jc w:val="center"/>
              <w:rPr>
                <w:rFonts w:ascii="Verdana" w:eastAsia="DejaVu Sans" w:hAnsi="Verdana" w:cs="Calibri"/>
                <w:b/>
                <w:bCs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b/>
                <w:bCs/>
                <w:kern w:val="2"/>
                <w:lang w:eastAsia="hi-IN" w:bidi="hi-IN"/>
              </w:rPr>
              <w:t>Autovalutazione del candidato</w:t>
            </w:r>
          </w:p>
        </w:tc>
        <w:tc>
          <w:tcPr>
            <w:tcW w:w="1202" w:type="pct"/>
            <w:vAlign w:val="center"/>
          </w:tcPr>
          <w:p w14:paraId="418481CD" w14:textId="77777777" w:rsidR="00F54E42" w:rsidRPr="00F54E42" w:rsidRDefault="00F54E42" w:rsidP="00F54E42">
            <w:pPr>
              <w:widowControl w:val="0"/>
              <w:suppressAutoHyphens/>
              <w:jc w:val="center"/>
              <w:rPr>
                <w:rFonts w:ascii="Verdana" w:eastAsia="DejaVu Sans" w:hAnsi="Verdana" w:cs="Calibri"/>
                <w:b/>
                <w:bCs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b/>
                <w:bCs/>
                <w:kern w:val="2"/>
                <w:lang w:eastAsia="hi-IN" w:bidi="hi-IN"/>
              </w:rPr>
              <w:t>Validazione della Commissione</w:t>
            </w:r>
          </w:p>
        </w:tc>
      </w:tr>
      <w:tr w:rsidR="00F54E42" w:rsidRPr="00F54E42" w14:paraId="6D411FDD" w14:textId="77777777" w:rsidTr="000440EB">
        <w:trPr>
          <w:trHeight w:val="406"/>
        </w:trPr>
        <w:tc>
          <w:tcPr>
            <w:tcW w:w="1388" w:type="pct"/>
            <w:vMerge w:val="restart"/>
          </w:tcPr>
          <w:p w14:paraId="76CD8B7D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Calibri"/>
                <w:kern w:val="2"/>
                <w:lang w:eastAsia="hi-IN" w:bidi="hi-IN"/>
              </w:rPr>
              <w:t>Laurea quadriennale / magistrale coerente con area di intervento  </w:t>
            </w:r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> </w:t>
            </w:r>
          </w:p>
        </w:tc>
        <w:tc>
          <w:tcPr>
            <w:tcW w:w="1205" w:type="pct"/>
          </w:tcPr>
          <w:p w14:paraId="466D27E1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Calibri"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>Votazione fino a 109 Punti 3</w:t>
            </w:r>
          </w:p>
        </w:tc>
        <w:tc>
          <w:tcPr>
            <w:tcW w:w="1205" w:type="pct"/>
          </w:tcPr>
          <w:p w14:paraId="649FCB1D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Calibri"/>
                <w:kern w:val="2"/>
                <w:lang w:eastAsia="hi-IN" w:bidi="hi-IN"/>
              </w:rPr>
            </w:pPr>
          </w:p>
        </w:tc>
        <w:tc>
          <w:tcPr>
            <w:tcW w:w="1202" w:type="pct"/>
          </w:tcPr>
          <w:p w14:paraId="613FF259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Calibri"/>
                <w:kern w:val="2"/>
                <w:lang w:eastAsia="hi-IN" w:bidi="hi-IN"/>
              </w:rPr>
            </w:pPr>
          </w:p>
        </w:tc>
      </w:tr>
      <w:tr w:rsidR="00F54E42" w:rsidRPr="00F54E42" w14:paraId="000B20F8" w14:textId="77777777" w:rsidTr="000440EB">
        <w:tc>
          <w:tcPr>
            <w:tcW w:w="1388" w:type="pct"/>
            <w:vMerge/>
          </w:tcPr>
          <w:p w14:paraId="767051D3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Calibri"/>
                <w:kern w:val="2"/>
                <w:lang w:eastAsia="hi-IN" w:bidi="hi-IN"/>
              </w:rPr>
            </w:pPr>
          </w:p>
        </w:tc>
        <w:tc>
          <w:tcPr>
            <w:tcW w:w="1205" w:type="pct"/>
          </w:tcPr>
          <w:p w14:paraId="4E000543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 xml:space="preserve">Votazione 110 (ed eventuale lode) </w:t>
            </w:r>
          </w:p>
          <w:p w14:paraId="71D6ADAF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>Punti 4</w:t>
            </w:r>
          </w:p>
        </w:tc>
        <w:tc>
          <w:tcPr>
            <w:tcW w:w="1205" w:type="pct"/>
          </w:tcPr>
          <w:p w14:paraId="53D20451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Calibri"/>
                <w:kern w:val="2"/>
                <w:lang w:eastAsia="hi-IN" w:bidi="hi-IN"/>
              </w:rPr>
            </w:pPr>
          </w:p>
        </w:tc>
        <w:tc>
          <w:tcPr>
            <w:tcW w:w="1202" w:type="pct"/>
          </w:tcPr>
          <w:p w14:paraId="3AFC6713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Calibri"/>
                <w:kern w:val="2"/>
                <w:lang w:eastAsia="hi-IN" w:bidi="hi-IN"/>
              </w:rPr>
            </w:pPr>
          </w:p>
        </w:tc>
      </w:tr>
      <w:tr w:rsidR="00F54E42" w:rsidRPr="00F54E42" w14:paraId="15DE98C5" w14:textId="77777777" w:rsidTr="000440EB">
        <w:tc>
          <w:tcPr>
            <w:tcW w:w="1388" w:type="pct"/>
          </w:tcPr>
          <w:p w14:paraId="45FC6E22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 xml:space="preserve">Partecipazione a corsi di formazione tecnica, in qualità di discente, riferiti espressamente al profilo specifico di candidatura </w:t>
            </w:r>
          </w:p>
        </w:tc>
        <w:tc>
          <w:tcPr>
            <w:tcW w:w="1205" w:type="pct"/>
          </w:tcPr>
          <w:p w14:paraId="0019F65C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>Punti 2</w:t>
            </w:r>
          </w:p>
        </w:tc>
        <w:tc>
          <w:tcPr>
            <w:tcW w:w="1205" w:type="pct"/>
          </w:tcPr>
          <w:p w14:paraId="7F0CC6AA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Calibri"/>
                <w:kern w:val="2"/>
                <w:lang w:eastAsia="hi-IN" w:bidi="hi-IN"/>
              </w:rPr>
            </w:pPr>
          </w:p>
        </w:tc>
        <w:tc>
          <w:tcPr>
            <w:tcW w:w="1202" w:type="pct"/>
          </w:tcPr>
          <w:p w14:paraId="282E5E26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Calibri"/>
                <w:kern w:val="2"/>
                <w:lang w:eastAsia="hi-IN" w:bidi="hi-IN"/>
              </w:rPr>
            </w:pPr>
          </w:p>
        </w:tc>
      </w:tr>
      <w:tr w:rsidR="00F54E42" w:rsidRPr="00F54E42" w14:paraId="66B83E3A" w14:textId="77777777" w:rsidTr="000440EB">
        <w:tc>
          <w:tcPr>
            <w:tcW w:w="1388" w:type="pct"/>
          </w:tcPr>
          <w:p w14:paraId="1797838D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>Partecipazione a progetti formativi digitali relativi al profilo richiesto</w:t>
            </w:r>
          </w:p>
        </w:tc>
        <w:tc>
          <w:tcPr>
            <w:tcW w:w="1205" w:type="pct"/>
          </w:tcPr>
          <w:p w14:paraId="2A9E84BA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 xml:space="preserve">Punti 6 max </w:t>
            </w:r>
          </w:p>
          <w:p w14:paraId="1E569882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 xml:space="preserve">(2 punti per ogni partecipazione) </w:t>
            </w:r>
          </w:p>
        </w:tc>
        <w:tc>
          <w:tcPr>
            <w:tcW w:w="1205" w:type="pct"/>
          </w:tcPr>
          <w:p w14:paraId="7B256AE5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Calibri"/>
                <w:kern w:val="2"/>
                <w:lang w:eastAsia="hi-IN" w:bidi="hi-IN"/>
              </w:rPr>
            </w:pPr>
          </w:p>
        </w:tc>
        <w:tc>
          <w:tcPr>
            <w:tcW w:w="1202" w:type="pct"/>
          </w:tcPr>
          <w:p w14:paraId="6582D1D1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Calibri"/>
                <w:kern w:val="2"/>
                <w:lang w:eastAsia="hi-IN" w:bidi="hi-IN"/>
              </w:rPr>
            </w:pPr>
          </w:p>
        </w:tc>
      </w:tr>
      <w:tr w:rsidR="00F54E42" w:rsidRPr="00F54E42" w14:paraId="3A48009E" w14:textId="77777777" w:rsidTr="000440EB">
        <w:tc>
          <w:tcPr>
            <w:tcW w:w="1388" w:type="pct"/>
          </w:tcPr>
          <w:p w14:paraId="45382836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Calibri"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Calibri"/>
                <w:kern w:val="2"/>
                <w:lang w:eastAsia="hi-IN" w:bidi="hi-IN"/>
              </w:rPr>
              <w:t xml:space="preserve">Aggiornamento e formazione coerente con il progetto </w:t>
            </w:r>
          </w:p>
        </w:tc>
        <w:tc>
          <w:tcPr>
            <w:tcW w:w="1205" w:type="pct"/>
          </w:tcPr>
          <w:p w14:paraId="166B8419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>2 punto per ogni corso;</w:t>
            </w:r>
          </w:p>
          <w:p w14:paraId="35B77CD0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>max 20 punti</w:t>
            </w:r>
          </w:p>
        </w:tc>
        <w:tc>
          <w:tcPr>
            <w:tcW w:w="1205" w:type="pct"/>
          </w:tcPr>
          <w:p w14:paraId="5B3C0736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Calibri"/>
                <w:kern w:val="2"/>
                <w:lang w:eastAsia="hi-IN" w:bidi="hi-IN"/>
              </w:rPr>
            </w:pPr>
          </w:p>
        </w:tc>
        <w:tc>
          <w:tcPr>
            <w:tcW w:w="1202" w:type="pct"/>
          </w:tcPr>
          <w:p w14:paraId="28ED7FAE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Calibri"/>
                <w:kern w:val="2"/>
                <w:lang w:eastAsia="hi-IN" w:bidi="hi-IN"/>
              </w:rPr>
            </w:pPr>
          </w:p>
        </w:tc>
      </w:tr>
      <w:tr w:rsidR="00F54E42" w:rsidRPr="00F54E42" w14:paraId="76DE0676" w14:textId="77777777" w:rsidTr="000440EB">
        <w:tc>
          <w:tcPr>
            <w:tcW w:w="1388" w:type="pct"/>
          </w:tcPr>
          <w:p w14:paraId="774C6F08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Calibri"/>
                <w:kern w:val="2"/>
                <w:lang w:eastAsia="hi-IN" w:bidi="hi-IN"/>
              </w:rPr>
              <w:t>Conoscenza delle lingue, almeno a livello B2 certificata dagli enti certificatori ai sensi dell’articolo 2 del decreto del Ministro dell’istruzione, dell'Università e della Ricerca del 7 marzo 2021 Prot. 3889</w:t>
            </w:r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> </w:t>
            </w:r>
          </w:p>
        </w:tc>
        <w:tc>
          <w:tcPr>
            <w:tcW w:w="1205" w:type="pct"/>
          </w:tcPr>
          <w:p w14:paraId="4A4C8A9B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>Punti 2 (</w:t>
            </w:r>
            <w:proofErr w:type="spellStart"/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>cert</w:t>
            </w:r>
            <w:proofErr w:type="spellEnd"/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>. B2)</w:t>
            </w:r>
          </w:p>
          <w:p w14:paraId="756E2A28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>Punti 3 (</w:t>
            </w:r>
            <w:proofErr w:type="spellStart"/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>cert</w:t>
            </w:r>
            <w:proofErr w:type="spellEnd"/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>. C1)</w:t>
            </w:r>
          </w:p>
          <w:p w14:paraId="1E54362C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>Punti 4 (</w:t>
            </w:r>
            <w:proofErr w:type="spellStart"/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>cert</w:t>
            </w:r>
            <w:proofErr w:type="spellEnd"/>
            <w:r w:rsidRPr="00F54E42">
              <w:rPr>
                <w:rFonts w:ascii="Verdana" w:eastAsia="DejaVu Sans" w:hAnsi="Verdana" w:cs="Mangal"/>
                <w:kern w:val="2"/>
                <w:lang w:eastAsia="hi-IN" w:bidi="hi-IN"/>
              </w:rPr>
              <w:t xml:space="preserve">. C2) </w:t>
            </w:r>
          </w:p>
        </w:tc>
        <w:tc>
          <w:tcPr>
            <w:tcW w:w="1205" w:type="pct"/>
          </w:tcPr>
          <w:p w14:paraId="1FAEF05B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Calibri"/>
                <w:kern w:val="2"/>
                <w:lang w:eastAsia="hi-IN" w:bidi="hi-IN"/>
              </w:rPr>
            </w:pPr>
          </w:p>
        </w:tc>
        <w:tc>
          <w:tcPr>
            <w:tcW w:w="1202" w:type="pct"/>
          </w:tcPr>
          <w:p w14:paraId="154799A5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Calibri"/>
                <w:kern w:val="2"/>
                <w:lang w:eastAsia="hi-IN" w:bidi="hi-IN"/>
              </w:rPr>
            </w:pPr>
          </w:p>
        </w:tc>
      </w:tr>
      <w:tr w:rsidR="00F54E42" w:rsidRPr="00F54E42" w14:paraId="07F6E304" w14:textId="77777777" w:rsidTr="000440EB">
        <w:tc>
          <w:tcPr>
            <w:tcW w:w="2593" w:type="pct"/>
            <w:gridSpan w:val="2"/>
          </w:tcPr>
          <w:p w14:paraId="3EAACD8F" w14:textId="77777777" w:rsidR="00F54E42" w:rsidRPr="00F54E42" w:rsidRDefault="00F54E42" w:rsidP="00F54E42">
            <w:pPr>
              <w:widowControl w:val="0"/>
              <w:suppressAutoHyphens/>
              <w:rPr>
                <w:rFonts w:ascii="Verdana" w:eastAsia="DejaVu Sans" w:hAnsi="Verdana" w:cs="Mangal"/>
                <w:b/>
                <w:bCs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b/>
                <w:bCs/>
                <w:kern w:val="2"/>
                <w:lang w:eastAsia="hi-IN" w:bidi="hi-IN"/>
              </w:rPr>
              <w:t xml:space="preserve">TOTALE PUNTEGGIO TITOLI CULTURALI </w:t>
            </w:r>
          </w:p>
          <w:p w14:paraId="399CC7FB" w14:textId="77777777" w:rsidR="00F54E42" w:rsidRPr="00F54E42" w:rsidRDefault="00F54E42" w:rsidP="00F54E42">
            <w:pPr>
              <w:widowControl w:val="0"/>
              <w:suppressAutoHyphens/>
              <w:rPr>
                <w:rFonts w:ascii="Verdana" w:eastAsia="DejaVu Sans" w:hAnsi="Verdana" w:cs="Mangal"/>
                <w:b/>
                <w:bCs/>
                <w:kern w:val="2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b/>
                <w:bCs/>
                <w:kern w:val="2"/>
                <w:lang w:eastAsia="hi-IN" w:bidi="hi-IN"/>
              </w:rPr>
              <w:t>MAX 36</w:t>
            </w:r>
          </w:p>
        </w:tc>
        <w:tc>
          <w:tcPr>
            <w:tcW w:w="1205" w:type="pct"/>
          </w:tcPr>
          <w:p w14:paraId="4EB0CAA4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Calibri"/>
                <w:kern w:val="2"/>
                <w:lang w:eastAsia="hi-IN" w:bidi="hi-IN"/>
              </w:rPr>
            </w:pPr>
          </w:p>
        </w:tc>
        <w:tc>
          <w:tcPr>
            <w:tcW w:w="1202" w:type="pct"/>
          </w:tcPr>
          <w:p w14:paraId="6F5AC2FA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Calibri"/>
                <w:kern w:val="2"/>
                <w:lang w:eastAsia="hi-IN" w:bidi="hi-IN"/>
              </w:rPr>
            </w:pPr>
          </w:p>
        </w:tc>
      </w:tr>
    </w:tbl>
    <w:p w14:paraId="256FBD0A" w14:textId="77777777" w:rsidR="00F54E42" w:rsidRPr="00F54E42" w:rsidRDefault="00F54E42" w:rsidP="00F54E42">
      <w:pPr>
        <w:widowControl w:val="0"/>
        <w:tabs>
          <w:tab w:val="left" w:pos="1305"/>
        </w:tabs>
        <w:suppressAutoHyphens/>
        <w:autoSpaceDE w:val="0"/>
        <w:autoSpaceDN w:val="0"/>
        <w:spacing w:after="0" w:line="240" w:lineRule="auto"/>
        <w:ind w:left="812"/>
        <w:outlineLvl w:val="0"/>
        <w:rPr>
          <w:rFonts w:ascii="Verdana" w:eastAsia="Calibri" w:hAnsi="Verdana" w:cs="Calibri"/>
          <w:kern w:val="2"/>
          <w:sz w:val="20"/>
          <w:szCs w:val="20"/>
          <w:lang w:eastAsia="hi-IN" w:bidi="hi-IN"/>
        </w:rPr>
      </w:pPr>
      <w:r w:rsidRPr="00F54E42">
        <w:rPr>
          <w:rFonts w:ascii="Verdana" w:eastAsia="Calibri" w:hAnsi="Verdana" w:cs="Calibri"/>
          <w:kern w:val="2"/>
          <w:sz w:val="20"/>
          <w:szCs w:val="20"/>
          <w:lang w:eastAsia="hi-IN" w:bidi="hi-IN"/>
        </w:rPr>
        <w:lastRenderedPageBreak/>
        <w:tab/>
      </w:r>
    </w:p>
    <w:p w14:paraId="4AB3DF08" w14:textId="77777777" w:rsidR="00F54E42" w:rsidRDefault="00F54E42" w:rsidP="00F54E42">
      <w:pPr>
        <w:widowControl w:val="0"/>
        <w:tabs>
          <w:tab w:val="left" w:pos="1305"/>
        </w:tabs>
        <w:suppressAutoHyphens/>
        <w:autoSpaceDE w:val="0"/>
        <w:autoSpaceDN w:val="0"/>
        <w:spacing w:after="0" w:line="240" w:lineRule="auto"/>
        <w:ind w:left="812"/>
        <w:outlineLvl w:val="0"/>
        <w:rPr>
          <w:rFonts w:ascii="Verdana" w:eastAsia="Calibri" w:hAnsi="Verdana" w:cs="Calibri"/>
          <w:kern w:val="2"/>
          <w:sz w:val="20"/>
          <w:szCs w:val="20"/>
          <w:lang w:eastAsia="hi-IN" w:bidi="hi-IN"/>
        </w:rPr>
      </w:pPr>
    </w:p>
    <w:p w14:paraId="3C653822" w14:textId="77777777" w:rsidR="00DD5118" w:rsidRDefault="00DD5118" w:rsidP="00F54E42">
      <w:pPr>
        <w:widowControl w:val="0"/>
        <w:tabs>
          <w:tab w:val="left" w:pos="1305"/>
        </w:tabs>
        <w:suppressAutoHyphens/>
        <w:autoSpaceDE w:val="0"/>
        <w:autoSpaceDN w:val="0"/>
        <w:spacing w:after="0" w:line="240" w:lineRule="auto"/>
        <w:ind w:left="812"/>
        <w:outlineLvl w:val="0"/>
        <w:rPr>
          <w:rFonts w:ascii="Verdana" w:eastAsia="Calibri" w:hAnsi="Verdana" w:cs="Calibri"/>
          <w:kern w:val="2"/>
          <w:sz w:val="20"/>
          <w:szCs w:val="20"/>
          <w:lang w:eastAsia="hi-IN" w:bidi="hi-IN"/>
        </w:rPr>
      </w:pPr>
    </w:p>
    <w:p w14:paraId="08840968" w14:textId="77777777" w:rsidR="00DD5118" w:rsidRPr="00F54E42" w:rsidRDefault="00DD5118" w:rsidP="00F54E42">
      <w:pPr>
        <w:widowControl w:val="0"/>
        <w:tabs>
          <w:tab w:val="left" w:pos="1305"/>
        </w:tabs>
        <w:suppressAutoHyphens/>
        <w:autoSpaceDE w:val="0"/>
        <w:autoSpaceDN w:val="0"/>
        <w:spacing w:after="0" w:line="240" w:lineRule="auto"/>
        <w:ind w:left="812"/>
        <w:outlineLvl w:val="0"/>
        <w:rPr>
          <w:rFonts w:ascii="Verdana" w:eastAsia="Calibri" w:hAnsi="Verdana" w:cs="Calibri"/>
          <w:kern w:val="2"/>
          <w:sz w:val="20"/>
          <w:szCs w:val="20"/>
          <w:lang w:eastAsia="hi-IN" w:bidi="hi-IN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97"/>
        <w:gridCol w:w="2496"/>
        <w:gridCol w:w="2320"/>
        <w:gridCol w:w="2315"/>
      </w:tblGrid>
      <w:tr w:rsidR="00F54E42" w:rsidRPr="00F54E42" w14:paraId="5A1F7C47" w14:textId="77777777" w:rsidTr="000440EB">
        <w:tc>
          <w:tcPr>
            <w:tcW w:w="1297" w:type="pct"/>
            <w:vAlign w:val="center"/>
          </w:tcPr>
          <w:p w14:paraId="71800ACC" w14:textId="77777777" w:rsidR="00F54E42" w:rsidRPr="00F54E42" w:rsidRDefault="00F54E42" w:rsidP="00F54E42">
            <w:pPr>
              <w:widowControl w:val="0"/>
              <w:suppressAutoHyphens/>
              <w:jc w:val="center"/>
              <w:rPr>
                <w:rFonts w:ascii="Verdana" w:eastAsia="DejaVu Sans" w:hAnsi="Verdana" w:cs="Mangal"/>
                <w:b/>
                <w:kern w:val="2"/>
                <w:szCs w:val="21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b/>
                <w:kern w:val="2"/>
                <w:szCs w:val="21"/>
                <w:lang w:eastAsia="hi-IN" w:bidi="hi-IN"/>
              </w:rPr>
              <w:t>Titoli Professionali</w:t>
            </w:r>
          </w:p>
        </w:tc>
        <w:tc>
          <w:tcPr>
            <w:tcW w:w="1296" w:type="pct"/>
            <w:vAlign w:val="center"/>
          </w:tcPr>
          <w:p w14:paraId="582B2C98" w14:textId="77777777" w:rsidR="00F54E42" w:rsidRPr="00F54E42" w:rsidRDefault="00F54E42" w:rsidP="00F54E42">
            <w:pPr>
              <w:widowControl w:val="0"/>
              <w:suppressAutoHyphens/>
              <w:jc w:val="center"/>
              <w:rPr>
                <w:rFonts w:ascii="Verdana" w:eastAsia="DejaVu Sans" w:hAnsi="Verdana" w:cs="Mangal"/>
                <w:b/>
                <w:kern w:val="2"/>
                <w:szCs w:val="21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b/>
                <w:kern w:val="2"/>
                <w:szCs w:val="21"/>
                <w:lang w:eastAsia="hi-IN" w:bidi="hi-IN"/>
              </w:rPr>
              <w:t>Punti</w:t>
            </w:r>
          </w:p>
        </w:tc>
        <w:tc>
          <w:tcPr>
            <w:tcW w:w="1205" w:type="pct"/>
            <w:vAlign w:val="center"/>
          </w:tcPr>
          <w:p w14:paraId="0B5AA00F" w14:textId="77777777" w:rsidR="00F54E42" w:rsidRPr="00F54E42" w:rsidRDefault="00F54E42" w:rsidP="00F54E42">
            <w:pPr>
              <w:widowControl w:val="0"/>
              <w:suppressAutoHyphens/>
              <w:jc w:val="center"/>
              <w:rPr>
                <w:rFonts w:ascii="Verdana" w:eastAsia="DejaVu Sans" w:hAnsi="Verdana" w:cs="Mangal"/>
                <w:b/>
                <w:kern w:val="2"/>
                <w:szCs w:val="21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b/>
                <w:kern w:val="2"/>
                <w:szCs w:val="21"/>
                <w:lang w:eastAsia="hi-IN" w:bidi="hi-IN"/>
              </w:rPr>
              <w:t>Autovalutazione del candidato</w:t>
            </w:r>
          </w:p>
        </w:tc>
        <w:tc>
          <w:tcPr>
            <w:tcW w:w="1202" w:type="pct"/>
            <w:vAlign w:val="center"/>
          </w:tcPr>
          <w:p w14:paraId="2EBB14F3" w14:textId="77777777" w:rsidR="00F54E42" w:rsidRPr="00F54E42" w:rsidRDefault="00F54E42" w:rsidP="00F54E42">
            <w:pPr>
              <w:widowControl w:val="0"/>
              <w:suppressAutoHyphens/>
              <w:jc w:val="center"/>
              <w:rPr>
                <w:rFonts w:ascii="Verdana" w:eastAsia="DejaVu Sans" w:hAnsi="Verdana" w:cs="Mangal"/>
                <w:b/>
                <w:kern w:val="2"/>
                <w:szCs w:val="21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b/>
                <w:kern w:val="2"/>
                <w:szCs w:val="21"/>
                <w:lang w:eastAsia="hi-IN" w:bidi="hi-IN"/>
              </w:rPr>
              <w:t>Validazione della Commissione</w:t>
            </w:r>
          </w:p>
        </w:tc>
      </w:tr>
      <w:tr w:rsidR="00F54E42" w:rsidRPr="00F54E42" w14:paraId="67CF754D" w14:textId="77777777" w:rsidTr="000440EB">
        <w:tc>
          <w:tcPr>
            <w:tcW w:w="1297" w:type="pct"/>
          </w:tcPr>
          <w:p w14:paraId="04EF8D02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  <w:t>Esperienza nella gestione di gruppi di adulti in attività progettuali relative al percorso richiesto</w:t>
            </w:r>
          </w:p>
        </w:tc>
        <w:tc>
          <w:tcPr>
            <w:tcW w:w="1296" w:type="pct"/>
          </w:tcPr>
          <w:p w14:paraId="750137B3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  <w:t>Punti 2 per ogni attività, fino a un massimo di 10 punti</w:t>
            </w:r>
          </w:p>
        </w:tc>
        <w:tc>
          <w:tcPr>
            <w:tcW w:w="1205" w:type="pct"/>
          </w:tcPr>
          <w:p w14:paraId="4AC2D426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</w:p>
        </w:tc>
        <w:tc>
          <w:tcPr>
            <w:tcW w:w="1202" w:type="pct"/>
          </w:tcPr>
          <w:p w14:paraId="2F51950A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</w:p>
        </w:tc>
      </w:tr>
      <w:tr w:rsidR="00F54E42" w:rsidRPr="00F54E42" w14:paraId="4A0F2A7B" w14:textId="77777777" w:rsidTr="000440EB">
        <w:tc>
          <w:tcPr>
            <w:tcW w:w="1297" w:type="pct"/>
          </w:tcPr>
          <w:p w14:paraId="1CD3EE8E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  <w:t>Esperienze di progettazione, collaudo, gestione, coordinamento di percorsi formativi coerenti con il profilo richiesto</w:t>
            </w:r>
          </w:p>
        </w:tc>
        <w:tc>
          <w:tcPr>
            <w:tcW w:w="1296" w:type="pct"/>
          </w:tcPr>
          <w:p w14:paraId="0973806D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  <w:t>Punti 4 per ogni attività, fino a un massimo di 12 punti</w:t>
            </w:r>
          </w:p>
        </w:tc>
        <w:tc>
          <w:tcPr>
            <w:tcW w:w="1205" w:type="pct"/>
          </w:tcPr>
          <w:p w14:paraId="2F1289F9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</w:p>
        </w:tc>
        <w:tc>
          <w:tcPr>
            <w:tcW w:w="1202" w:type="pct"/>
          </w:tcPr>
          <w:p w14:paraId="7543EE05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</w:p>
        </w:tc>
      </w:tr>
      <w:tr w:rsidR="00F54E42" w:rsidRPr="00F54E42" w14:paraId="0E9F3B6A" w14:textId="77777777" w:rsidTr="000440EB">
        <w:tc>
          <w:tcPr>
            <w:tcW w:w="1297" w:type="pct"/>
          </w:tcPr>
          <w:p w14:paraId="42DD837B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  <w:t>Esperienza lavorativa come docenza presso istituzioni scolastiche per attività, anche laboratoriali, attinenti al profilo specifico di candidatura</w:t>
            </w:r>
          </w:p>
        </w:tc>
        <w:tc>
          <w:tcPr>
            <w:tcW w:w="1296" w:type="pct"/>
          </w:tcPr>
          <w:p w14:paraId="4709D482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  <w:t>Punti 4 per ogni attività, fino a un massimo di 20 punti</w:t>
            </w:r>
          </w:p>
        </w:tc>
        <w:tc>
          <w:tcPr>
            <w:tcW w:w="1205" w:type="pct"/>
          </w:tcPr>
          <w:p w14:paraId="5F2A5C5C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</w:p>
        </w:tc>
        <w:tc>
          <w:tcPr>
            <w:tcW w:w="1202" w:type="pct"/>
          </w:tcPr>
          <w:p w14:paraId="77262D27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</w:p>
        </w:tc>
      </w:tr>
      <w:tr w:rsidR="00F54E42" w:rsidRPr="00F54E42" w14:paraId="68B84AC9" w14:textId="77777777" w:rsidTr="000440EB">
        <w:tc>
          <w:tcPr>
            <w:tcW w:w="1297" w:type="pct"/>
          </w:tcPr>
          <w:p w14:paraId="0DB709EF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  <w:t xml:space="preserve">Partecipazione ad attività illustrative di tipo tecnico o didattico, rivolte ad ampio pubblico, in presenza o a distanza attinenti all’utilizzo delle lavagne digitali, in specie del marchio Viewsonic </w:t>
            </w:r>
          </w:p>
        </w:tc>
        <w:tc>
          <w:tcPr>
            <w:tcW w:w="1296" w:type="pct"/>
          </w:tcPr>
          <w:p w14:paraId="4204C0AF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  <w:t>Punti 4 per ogni attività, fino a un massimo di 12 punti</w:t>
            </w:r>
          </w:p>
        </w:tc>
        <w:tc>
          <w:tcPr>
            <w:tcW w:w="1205" w:type="pct"/>
          </w:tcPr>
          <w:p w14:paraId="4B60CF84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</w:p>
        </w:tc>
        <w:tc>
          <w:tcPr>
            <w:tcW w:w="1202" w:type="pct"/>
          </w:tcPr>
          <w:p w14:paraId="5C05E1E7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</w:p>
        </w:tc>
      </w:tr>
      <w:tr w:rsidR="00F54E42" w:rsidRPr="00F54E42" w14:paraId="5BA7E750" w14:textId="77777777" w:rsidTr="000440EB">
        <w:tc>
          <w:tcPr>
            <w:tcW w:w="1297" w:type="pct"/>
          </w:tcPr>
          <w:p w14:paraId="0119E221" w14:textId="77777777" w:rsidR="00F54E42" w:rsidRPr="00F54E42" w:rsidRDefault="00F54E42" w:rsidP="00F54E42">
            <w:pPr>
              <w:jc w:val="both"/>
              <w:rPr>
                <w:rFonts w:ascii="Verdana" w:eastAsia="Calibri" w:hAnsi="Verdana" w:cs="Calibri"/>
              </w:rPr>
            </w:pPr>
            <w:r w:rsidRPr="00F54E42">
              <w:rPr>
                <w:rFonts w:ascii="Verdana" w:eastAsia="Calibri" w:hAnsi="Verdana" w:cs="Calibri"/>
              </w:rPr>
              <w:t>Certificazione di formazione specifica rilasciata da Enti, Associazioni, Aziende nazionali o internazionali per lo svolgimento di attività formative per l’uso della Digital Board, in specie del marchio Viewsonic</w:t>
            </w:r>
          </w:p>
        </w:tc>
        <w:tc>
          <w:tcPr>
            <w:tcW w:w="1296" w:type="pct"/>
          </w:tcPr>
          <w:p w14:paraId="5904CF0C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  <w:proofErr w:type="gramStart"/>
            <w:r w:rsidRPr="00F54E42"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  <w:t>10</w:t>
            </w:r>
            <w:proofErr w:type="gramEnd"/>
            <w:r w:rsidRPr="00F54E42"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  <w:t xml:space="preserve"> punti </w:t>
            </w:r>
          </w:p>
        </w:tc>
        <w:tc>
          <w:tcPr>
            <w:tcW w:w="1205" w:type="pct"/>
          </w:tcPr>
          <w:p w14:paraId="2887EF01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</w:p>
        </w:tc>
        <w:tc>
          <w:tcPr>
            <w:tcW w:w="1202" w:type="pct"/>
          </w:tcPr>
          <w:p w14:paraId="01E8D109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</w:p>
        </w:tc>
      </w:tr>
      <w:tr w:rsidR="00F54E42" w:rsidRPr="00F54E42" w14:paraId="6935144A" w14:textId="77777777" w:rsidTr="000440EB">
        <w:tc>
          <w:tcPr>
            <w:tcW w:w="2593" w:type="pct"/>
            <w:gridSpan w:val="2"/>
          </w:tcPr>
          <w:p w14:paraId="5361C5E0" w14:textId="77777777" w:rsidR="00F54E42" w:rsidRPr="00F54E42" w:rsidRDefault="00F54E42" w:rsidP="00F54E42">
            <w:pPr>
              <w:widowControl w:val="0"/>
              <w:suppressAutoHyphens/>
              <w:rPr>
                <w:rFonts w:ascii="Verdana" w:eastAsia="DejaVu Sans" w:hAnsi="Verdana" w:cs="Mangal"/>
                <w:b/>
                <w:kern w:val="2"/>
                <w:szCs w:val="21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b/>
                <w:kern w:val="2"/>
                <w:szCs w:val="21"/>
                <w:lang w:eastAsia="hi-IN" w:bidi="hi-IN"/>
              </w:rPr>
              <w:t>TOTALE PUNTEGGIO TITOLI PROFESSIONALI - MAX 64</w:t>
            </w:r>
          </w:p>
        </w:tc>
        <w:tc>
          <w:tcPr>
            <w:tcW w:w="1205" w:type="pct"/>
          </w:tcPr>
          <w:p w14:paraId="68F0FCBD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</w:p>
        </w:tc>
        <w:tc>
          <w:tcPr>
            <w:tcW w:w="1202" w:type="pct"/>
          </w:tcPr>
          <w:p w14:paraId="001CBAC0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</w:p>
        </w:tc>
      </w:tr>
      <w:tr w:rsidR="00F54E42" w:rsidRPr="00F54E42" w14:paraId="44B3B84F" w14:textId="77777777" w:rsidTr="000440EB">
        <w:tc>
          <w:tcPr>
            <w:tcW w:w="2593" w:type="pct"/>
            <w:gridSpan w:val="2"/>
          </w:tcPr>
          <w:p w14:paraId="34585219" w14:textId="77777777" w:rsidR="00F54E42" w:rsidRPr="00F54E42" w:rsidRDefault="00F54E42" w:rsidP="00F54E42">
            <w:pPr>
              <w:widowControl w:val="0"/>
              <w:suppressAutoHyphens/>
              <w:rPr>
                <w:rFonts w:ascii="Verdana" w:eastAsia="DejaVu Sans" w:hAnsi="Verdana" w:cs="Mangal"/>
                <w:b/>
                <w:kern w:val="2"/>
                <w:szCs w:val="21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b/>
                <w:kern w:val="2"/>
                <w:szCs w:val="21"/>
                <w:lang w:eastAsia="hi-IN" w:bidi="hi-IN"/>
              </w:rPr>
              <w:t xml:space="preserve">TOTALE PUNTEGGIO TITOLI </w:t>
            </w:r>
          </w:p>
          <w:p w14:paraId="3B524A92" w14:textId="77777777" w:rsidR="00F54E42" w:rsidRPr="00F54E42" w:rsidRDefault="00F54E42" w:rsidP="00F54E42">
            <w:pPr>
              <w:widowControl w:val="0"/>
              <w:suppressAutoHyphens/>
              <w:rPr>
                <w:rFonts w:ascii="Verdana" w:eastAsia="DejaVu Sans" w:hAnsi="Verdana" w:cs="Mangal"/>
                <w:b/>
                <w:kern w:val="2"/>
                <w:szCs w:val="21"/>
                <w:lang w:eastAsia="hi-IN" w:bidi="hi-IN"/>
              </w:rPr>
            </w:pPr>
            <w:r w:rsidRPr="00F54E42">
              <w:rPr>
                <w:rFonts w:ascii="Verdana" w:eastAsia="DejaVu Sans" w:hAnsi="Verdana" w:cs="Mangal"/>
                <w:b/>
                <w:kern w:val="2"/>
                <w:szCs w:val="21"/>
                <w:lang w:eastAsia="hi-IN" w:bidi="hi-IN"/>
              </w:rPr>
              <w:t>(Culturali + Professionali)</w:t>
            </w:r>
          </w:p>
        </w:tc>
        <w:tc>
          <w:tcPr>
            <w:tcW w:w="1205" w:type="pct"/>
          </w:tcPr>
          <w:p w14:paraId="5F039370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</w:p>
        </w:tc>
        <w:tc>
          <w:tcPr>
            <w:tcW w:w="1202" w:type="pct"/>
          </w:tcPr>
          <w:p w14:paraId="273C05B5" w14:textId="77777777" w:rsidR="00F54E42" w:rsidRPr="00F54E42" w:rsidRDefault="00F54E42" w:rsidP="00F54E42">
            <w:pPr>
              <w:widowControl w:val="0"/>
              <w:suppressAutoHyphens/>
              <w:jc w:val="both"/>
              <w:rPr>
                <w:rFonts w:ascii="Verdana" w:eastAsia="DejaVu Sans" w:hAnsi="Verdana" w:cs="Mangal"/>
                <w:kern w:val="2"/>
                <w:szCs w:val="21"/>
                <w:lang w:eastAsia="hi-IN" w:bidi="hi-IN"/>
              </w:rPr>
            </w:pPr>
          </w:p>
        </w:tc>
      </w:tr>
    </w:tbl>
    <w:p w14:paraId="2316C00C" w14:textId="77777777" w:rsidR="00621CC5" w:rsidRDefault="00621CC5" w:rsidP="00164F04">
      <w:pPr>
        <w:widowControl w:val="0"/>
        <w:suppressAutoHyphens/>
        <w:spacing w:after="0" w:line="480" w:lineRule="auto"/>
        <w:jc w:val="both"/>
        <w:rPr>
          <w:rFonts w:eastAsia="Arial Unicode MS" w:cstheme="minorHAnsi"/>
          <w:color w:val="000000"/>
          <w:kern w:val="2"/>
          <w:lang w:bidi="en-US"/>
        </w:rPr>
      </w:pPr>
    </w:p>
    <w:p w14:paraId="417594A5" w14:textId="7D18572D" w:rsidR="00164F04" w:rsidRDefault="00164F04" w:rsidP="00892953">
      <w:pPr>
        <w:widowControl w:val="0"/>
        <w:suppressAutoHyphens/>
        <w:spacing w:after="0" w:line="480" w:lineRule="auto"/>
        <w:jc w:val="both"/>
        <w:rPr>
          <w:rFonts w:eastAsia="DejaVu Sans" w:cstheme="minorHAnsi"/>
          <w:kern w:val="2"/>
          <w:lang w:eastAsia="hi-IN" w:bidi="hi-IN"/>
        </w:rPr>
      </w:pPr>
      <w:r w:rsidRPr="00164F04">
        <w:rPr>
          <w:rFonts w:eastAsia="DejaVu Sans" w:cstheme="minorHAnsi"/>
          <w:kern w:val="2"/>
          <w:lang w:eastAsia="hi-IN" w:bidi="hi-IN"/>
        </w:rPr>
        <w:t>Data________________                                               Firma __________________________________</w:t>
      </w:r>
    </w:p>
    <w:p w14:paraId="4F5236EE" w14:textId="77777777" w:rsidR="008A026F" w:rsidRDefault="008A026F" w:rsidP="008A026F">
      <w:pPr>
        <w:widowControl w:val="0"/>
        <w:suppressAutoHyphens/>
        <w:spacing w:after="0" w:line="240" w:lineRule="auto"/>
        <w:jc w:val="both"/>
        <w:rPr>
          <w:rFonts w:ascii="Verdana" w:eastAsia="DejaVu Sans" w:hAnsi="Verdana" w:cs="Mangal"/>
          <w:b/>
          <w:bCs/>
          <w:kern w:val="2"/>
          <w:sz w:val="20"/>
          <w:szCs w:val="20"/>
          <w:lang w:eastAsia="hi-IN" w:bidi="hi-IN"/>
        </w:rPr>
      </w:pPr>
    </w:p>
    <w:p w14:paraId="2A0A92D5" w14:textId="26E8E2D1" w:rsidR="008A026F" w:rsidRPr="008A026F" w:rsidRDefault="008A026F" w:rsidP="008A026F">
      <w:pPr>
        <w:widowControl w:val="0"/>
        <w:suppressAutoHyphens/>
        <w:spacing w:after="0" w:line="240" w:lineRule="auto"/>
        <w:jc w:val="both"/>
        <w:rPr>
          <w:rFonts w:ascii="Verdana" w:eastAsia="DejaVu Sans" w:hAnsi="Verdana" w:cs="Mangal"/>
          <w:b/>
          <w:bCs/>
          <w:kern w:val="2"/>
          <w:sz w:val="20"/>
          <w:szCs w:val="20"/>
          <w:lang w:eastAsia="hi-IN" w:bidi="hi-IN"/>
        </w:rPr>
      </w:pPr>
      <w:r w:rsidRPr="008A026F">
        <w:rPr>
          <w:rFonts w:ascii="Verdana" w:eastAsia="DejaVu Sans" w:hAnsi="Verdana" w:cs="Mangal"/>
          <w:b/>
          <w:bCs/>
          <w:kern w:val="2"/>
          <w:sz w:val="20"/>
          <w:szCs w:val="20"/>
          <w:lang w:eastAsia="hi-IN" w:bidi="hi-IN"/>
        </w:rPr>
        <w:t>N.B.: Si ricorda che tutti i titoli culturali, formativi, esperienziali devono essere indicati nel curriculum vitae in modo dettagliato per poter essere oggetto di valutazione e attribuzione punteggio.</w:t>
      </w:r>
    </w:p>
    <w:p w14:paraId="2B4A4862" w14:textId="77777777" w:rsidR="008A026F" w:rsidRPr="00164F04" w:rsidRDefault="008A026F" w:rsidP="00892953">
      <w:pPr>
        <w:widowControl w:val="0"/>
        <w:suppressAutoHyphens/>
        <w:spacing w:after="0" w:line="480" w:lineRule="auto"/>
        <w:jc w:val="both"/>
        <w:rPr>
          <w:rFonts w:ascii="Calibri" w:eastAsia="Times New Roman" w:hAnsi="Calibri" w:cs="Calibri"/>
          <w:b/>
          <w:kern w:val="2"/>
          <w:sz w:val="28"/>
          <w:lang w:eastAsia="it-IT"/>
        </w:rPr>
      </w:pPr>
    </w:p>
    <w:sectPr w:rsidR="008A026F" w:rsidRPr="00164F04" w:rsidSect="00D96C0D">
      <w:footerReference w:type="default" r:id="rId8"/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6FEC" w14:textId="77777777" w:rsidR="00932E72" w:rsidRDefault="00932E72" w:rsidP="00295ADE">
      <w:pPr>
        <w:spacing w:after="0" w:line="240" w:lineRule="auto"/>
      </w:pPr>
      <w:r>
        <w:separator/>
      </w:r>
    </w:p>
  </w:endnote>
  <w:endnote w:type="continuationSeparator" w:id="0">
    <w:p w14:paraId="586BECAA" w14:textId="77777777" w:rsidR="00932E72" w:rsidRDefault="00932E72" w:rsidP="0029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C39F" w14:textId="12E6648E" w:rsidR="00295ADE" w:rsidRDefault="00295ADE">
    <w:pPr>
      <w:pStyle w:val="Pidipagina"/>
    </w:pPr>
  </w:p>
  <w:p w14:paraId="7E731851" w14:textId="77777777" w:rsidR="00295ADE" w:rsidRPr="00295ADE" w:rsidRDefault="00295ADE" w:rsidP="00295ADE">
    <w:pPr>
      <w:widowControl w:val="0"/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Verdana" w:eastAsia="DejaVu Sans" w:hAnsi="Verdana" w:cs="Lohit Hindi"/>
        <w:kern w:val="2"/>
        <w:sz w:val="18"/>
        <w:szCs w:val="18"/>
        <w:lang w:eastAsia="hi-IN" w:bidi="hi-IN"/>
      </w:rPr>
    </w:pPr>
    <w:r w:rsidRPr="00295ADE">
      <w:rPr>
        <w:rFonts w:ascii="Verdana" w:eastAsia="DejaVu Sans" w:hAnsi="Verdana" w:cs="Lohit Hindi"/>
        <w:spacing w:val="10"/>
        <w:kern w:val="2"/>
        <w:sz w:val="16"/>
        <w:szCs w:val="16"/>
        <w:lang w:eastAsia="hi-IN" w:bidi="hi-IN"/>
      </w:rPr>
      <w:t>Viale</w:t>
    </w:r>
    <w:r w:rsidRPr="00295ADE">
      <w:rPr>
        <w:rFonts w:ascii="Verdana" w:eastAsia="DejaVu Sans" w:hAnsi="Verdana" w:cs="Lohit Hindi"/>
        <w:spacing w:val="10"/>
        <w:kern w:val="2"/>
        <w:sz w:val="18"/>
        <w:szCs w:val="18"/>
        <w:lang w:eastAsia="hi-IN" w:bidi="hi-IN"/>
      </w:rPr>
      <w:t xml:space="preserve"> </w:t>
    </w:r>
    <w:r w:rsidRPr="00295ADE">
      <w:rPr>
        <w:rFonts w:ascii="Verdana" w:eastAsia="DejaVu Sans" w:hAnsi="Verdana" w:cs="Lohit Hindi"/>
        <w:spacing w:val="10"/>
        <w:kern w:val="2"/>
        <w:sz w:val="16"/>
        <w:szCs w:val="16"/>
        <w:lang w:eastAsia="hi-IN" w:bidi="hi-IN"/>
      </w:rPr>
      <w:t>Merisio n. 14 - 24047 Treviglio (BG) - Tel. 0363/49861 - www.oberdan.edu.it</w:t>
    </w:r>
    <w:r w:rsidRPr="00295ADE">
      <w:rPr>
        <w:rFonts w:ascii="Verdana" w:eastAsia="DejaVu Sans" w:hAnsi="Verdana" w:cs="Lohit Hindi"/>
        <w:spacing w:val="10"/>
        <w:kern w:val="2"/>
        <w:sz w:val="18"/>
        <w:szCs w:val="18"/>
        <w:lang w:eastAsia="hi-IN" w:bidi="hi-IN"/>
      </w:rPr>
      <w:t xml:space="preserve"> </w:t>
    </w:r>
    <w:hyperlink r:id="rId1" w:history="1">
      <w:r w:rsidRPr="00295ADE">
        <w:rPr>
          <w:rFonts w:ascii="Verdana" w:eastAsia="DejaVu Sans" w:hAnsi="Verdana" w:cs="Lohit Hindi"/>
          <w:color w:val="0000FF"/>
          <w:spacing w:val="10"/>
          <w:kern w:val="2"/>
          <w:sz w:val="16"/>
          <w:szCs w:val="16"/>
          <w:u w:val="single"/>
          <w:lang w:eastAsia="hi-IN" w:bidi="hi-IN"/>
        </w:rPr>
        <w:t>bgis03700g@istruzione.it</w:t>
      </w:r>
    </w:hyperlink>
    <w:r w:rsidRPr="00295ADE">
      <w:rPr>
        <w:rFonts w:ascii="Times New Roman" w:eastAsia="DejaVu Sans" w:hAnsi="Times New Roman" w:cs="Lohit Hindi"/>
        <w:color w:val="0000FF"/>
        <w:kern w:val="2"/>
        <w:sz w:val="16"/>
        <w:szCs w:val="16"/>
        <w:u w:val="single"/>
        <w:lang w:eastAsia="hi-IN" w:bidi="hi-IN"/>
      </w:rPr>
      <w:t xml:space="preserve"> - </w:t>
    </w:r>
    <w:hyperlink r:id="rId2" w:history="1">
      <w:r w:rsidRPr="00295ADE">
        <w:rPr>
          <w:rFonts w:ascii="Verdana" w:eastAsia="DejaVu Sans" w:hAnsi="Verdana" w:cs="Lohit Hindi"/>
          <w:color w:val="0000FF"/>
          <w:spacing w:val="10"/>
          <w:kern w:val="2"/>
          <w:sz w:val="16"/>
          <w:szCs w:val="16"/>
          <w:u w:val="single"/>
          <w:lang w:eastAsia="hi-IN" w:bidi="hi-IN"/>
        </w:rPr>
        <w:t>bgis03700g@pec.istruzione.it</w:t>
      </w:r>
    </w:hyperlink>
    <w:r w:rsidRPr="00295ADE">
      <w:rPr>
        <w:rFonts w:ascii="Verdana" w:eastAsia="DejaVu Sans" w:hAnsi="Verdana" w:cs="Lohit Hindi"/>
        <w:spacing w:val="10"/>
        <w:kern w:val="2"/>
        <w:sz w:val="18"/>
        <w:szCs w:val="18"/>
        <w:lang w:eastAsia="hi-IN" w:bidi="hi-IN"/>
      </w:rPr>
      <w:t xml:space="preserve"> - </w:t>
    </w:r>
    <w:r w:rsidRPr="00295ADE">
      <w:rPr>
        <w:rFonts w:ascii="Verdana" w:eastAsia="DejaVu Sans" w:hAnsi="Verdana" w:cs="Lohit Hindi"/>
        <w:spacing w:val="10"/>
        <w:kern w:val="2"/>
        <w:sz w:val="16"/>
        <w:szCs w:val="16"/>
        <w:lang w:eastAsia="hi-IN" w:bidi="hi-IN"/>
      </w:rPr>
      <w:t>CF 84003190166</w:t>
    </w:r>
  </w:p>
  <w:p w14:paraId="668203DE" w14:textId="77777777" w:rsidR="00295ADE" w:rsidRDefault="00295A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D183" w14:textId="77777777" w:rsidR="00932E72" w:rsidRDefault="00932E72" w:rsidP="00295ADE">
      <w:pPr>
        <w:spacing w:after="0" w:line="240" w:lineRule="auto"/>
      </w:pPr>
      <w:r>
        <w:separator/>
      </w:r>
    </w:p>
  </w:footnote>
  <w:footnote w:type="continuationSeparator" w:id="0">
    <w:p w14:paraId="08F8EAFE" w14:textId="77777777" w:rsidR="00932E72" w:rsidRDefault="00932E72" w:rsidP="0029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9368722">
    <w:abstractNumId w:val="0"/>
  </w:num>
  <w:num w:numId="2" w16cid:durableId="89308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F7"/>
    <w:rsid w:val="00164F04"/>
    <w:rsid w:val="001902F0"/>
    <w:rsid w:val="001D60D5"/>
    <w:rsid w:val="001F347D"/>
    <w:rsid w:val="00220C72"/>
    <w:rsid w:val="00295ADE"/>
    <w:rsid w:val="002A6E2C"/>
    <w:rsid w:val="003540C1"/>
    <w:rsid w:val="003D4EF7"/>
    <w:rsid w:val="004A5604"/>
    <w:rsid w:val="005309C0"/>
    <w:rsid w:val="005D1C85"/>
    <w:rsid w:val="00621CC5"/>
    <w:rsid w:val="00731DB3"/>
    <w:rsid w:val="00827077"/>
    <w:rsid w:val="00857FAA"/>
    <w:rsid w:val="00892953"/>
    <w:rsid w:val="008A026F"/>
    <w:rsid w:val="008C0388"/>
    <w:rsid w:val="008D595A"/>
    <w:rsid w:val="009300FD"/>
    <w:rsid w:val="00932E72"/>
    <w:rsid w:val="00974A40"/>
    <w:rsid w:val="009803D6"/>
    <w:rsid w:val="00991840"/>
    <w:rsid w:val="009A16E4"/>
    <w:rsid w:val="00A1304C"/>
    <w:rsid w:val="00AC4D1E"/>
    <w:rsid w:val="00B430B0"/>
    <w:rsid w:val="00B43C7C"/>
    <w:rsid w:val="00D33167"/>
    <w:rsid w:val="00D6290C"/>
    <w:rsid w:val="00D96C0D"/>
    <w:rsid w:val="00DD5118"/>
    <w:rsid w:val="00E13885"/>
    <w:rsid w:val="00E47D4A"/>
    <w:rsid w:val="00F531ED"/>
    <w:rsid w:val="00F5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A2B0"/>
  <w15:chartTrackingRefBased/>
  <w15:docId w15:val="{04ECE7E5-1BC0-4FAF-B179-1AA84718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347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4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A5604"/>
    <w:pPr>
      <w:widowControl w:val="0"/>
      <w:autoSpaceDE w:val="0"/>
      <w:autoSpaceDN w:val="0"/>
      <w:spacing w:after="0" w:line="237" w:lineRule="exact"/>
      <w:ind w:left="107"/>
    </w:pPr>
    <w:rPr>
      <w:rFonts w:ascii="Verdana" w:eastAsia="Verdana" w:hAnsi="Verdana" w:cs="Verdana"/>
      <w:lang w:eastAsia="it-IT" w:bidi="it-IT"/>
    </w:rPr>
  </w:style>
  <w:style w:type="table" w:styleId="Grigliatabella">
    <w:name w:val="Table Grid"/>
    <w:basedOn w:val="Tabellanormale"/>
    <w:uiPriority w:val="39"/>
    <w:rsid w:val="00F5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5A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ADE"/>
  </w:style>
  <w:style w:type="paragraph" w:styleId="Pidipagina">
    <w:name w:val="footer"/>
    <w:basedOn w:val="Normale"/>
    <w:link w:val="PidipaginaCarattere"/>
    <w:uiPriority w:val="99"/>
    <w:unhideWhenUsed/>
    <w:rsid w:val="00295A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gis03700g@pec.istruzione.it" TargetMode="External"/><Relationship Id="rId1" Type="http://schemas.openxmlformats.org/officeDocument/2006/relationships/hyperlink" Target="mailto:bgis037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Utente5</cp:lastModifiedBy>
  <cp:revision>7</cp:revision>
  <dcterms:created xsi:type="dcterms:W3CDTF">2026-01-29T07:28:00Z</dcterms:created>
  <dcterms:modified xsi:type="dcterms:W3CDTF">2026-01-29T10:03:00Z</dcterms:modified>
</cp:coreProperties>
</file>