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FB041C">
        <w:rPr>
          <w:b/>
          <w:sz w:val="32"/>
        </w:rPr>
        <w:t xml:space="preserve"> </w:t>
      </w:r>
      <w:r w:rsidR="004020B5">
        <w:rPr>
          <w:b/>
          <w:sz w:val="32"/>
        </w:rPr>
        <w:t>AI FORNITORI</w:t>
      </w:r>
    </w:p>
    <w:p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:rsidR="00C21FEC" w:rsidRDefault="00C21FEC" w:rsidP="00C21FEC">
      <w:pPr>
        <w:spacing w:after="0" w:line="240" w:lineRule="auto"/>
        <w:jc w:val="center"/>
      </w:pPr>
    </w:p>
    <w:p w:rsidR="00674796" w:rsidRPr="00E15234" w:rsidRDefault="00674796" w:rsidP="00674796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:rsidR="00674796" w:rsidRDefault="00674796" w:rsidP="00C21FEC">
      <w:pPr>
        <w:spacing w:after="0" w:line="240" w:lineRule="auto"/>
        <w:jc w:val="center"/>
      </w:pPr>
    </w:p>
    <w:p w:rsidR="00674796" w:rsidRDefault="00674796" w:rsidP="00C21FEC">
      <w:pPr>
        <w:spacing w:after="0" w:line="240" w:lineRule="auto"/>
        <w:jc w:val="center"/>
      </w:pPr>
    </w:p>
    <w:tbl>
      <w:tblPr>
        <w:tblStyle w:val="PlainTable4"/>
        <w:tblW w:w="0" w:type="auto"/>
        <w:tblLook w:val="04A0"/>
      </w:tblPr>
      <w:tblGrid>
        <w:gridCol w:w="2076"/>
        <w:gridCol w:w="8005"/>
      </w:tblGrid>
      <w:tr w:rsidR="00674796" w:rsidTr="00674796">
        <w:trPr>
          <w:cnfStyle w:val="100000000000"/>
          <w:trHeight w:val="1102"/>
        </w:trPr>
        <w:tc>
          <w:tcPr>
            <w:cnfStyle w:val="001000000000"/>
            <w:tcW w:w="2076" w:type="dxa"/>
            <w:tcBorders>
              <w:top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8005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674796" w:rsidRDefault="00674796" w:rsidP="00674796">
            <w:pPr>
              <w:cnfStyle w:val="100000000000"/>
              <w:rPr>
                <w:b w:val="0"/>
                <w:sz w:val="18"/>
                <w:szCs w:val="16"/>
              </w:rPr>
            </w:pPr>
            <w:r w:rsidRPr="00674796">
              <w:rPr>
                <w:b w:val="0"/>
                <w:sz w:val="18"/>
                <w:szCs w:val="16"/>
              </w:rPr>
              <w:t xml:space="preserve">Il trattamento dei dati personali avviene </w:t>
            </w:r>
            <w:r>
              <w:rPr>
                <w:b w:val="0"/>
                <w:sz w:val="18"/>
                <w:szCs w:val="16"/>
              </w:rPr>
              <w:t xml:space="preserve">al fine di dare </w:t>
            </w:r>
            <w:r w:rsidRPr="00674796">
              <w:rPr>
                <w:b w:val="0"/>
                <w:sz w:val="18"/>
                <w:szCs w:val="16"/>
              </w:rPr>
              <w:t xml:space="preserve">esecuzione </w:t>
            </w:r>
            <w:r>
              <w:rPr>
                <w:b w:val="0"/>
                <w:sz w:val="18"/>
                <w:szCs w:val="16"/>
              </w:rPr>
              <w:t xml:space="preserve">ad un rapporto contrattuale e per finalità </w:t>
            </w:r>
            <w:proofErr w:type="spellStart"/>
            <w:r>
              <w:rPr>
                <w:b w:val="0"/>
                <w:sz w:val="18"/>
                <w:szCs w:val="16"/>
              </w:rPr>
              <w:t>pre</w:t>
            </w:r>
            <w:proofErr w:type="spellEnd"/>
            <w:r>
              <w:rPr>
                <w:b w:val="0"/>
                <w:sz w:val="18"/>
                <w:szCs w:val="16"/>
              </w:rPr>
              <w:t xml:space="preserve"> e post contrattuali, i dati vengono acquisiti</w:t>
            </w:r>
            <w:r w:rsidRPr="00674796">
              <w:rPr>
                <w:b w:val="0"/>
                <w:sz w:val="18"/>
                <w:szCs w:val="16"/>
              </w:rPr>
              <w:t xml:space="preserve"> in seguito a visite, comunicazioni e-mail o telefonate, proposizione di offerte e trasmissioni e transazioni successive all’ordine. I dati sono trattati al fine di inoltrare comunicazioni di vario genere con ogni tipo di mezzo di comunicazione, formulare r</w:t>
            </w:r>
            <w:r>
              <w:rPr>
                <w:b w:val="0"/>
                <w:sz w:val="18"/>
                <w:szCs w:val="16"/>
              </w:rPr>
              <w:t>ichieste e scambiare informazioni.</w:t>
            </w:r>
          </w:p>
        </w:tc>
      </w:tr>
      <w:tr w:rsidR="00674796" w:rsidTr="00674796">
        <w:trPr>
          <w:cnfStyle w:val="000000100000"/>
          <w:trHeight w:val="880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Default="00674796" w:rsidP="00674796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avviene al fine di adempimento di obblighi legali e di salvaguardia di interessi fondamentali (salute e sicurezza) dell’interessato; Esso è necessario al fine </w:t>
            </w:r>
            <w:r>
              <w:rPr>
                <w:sz w:val="18"/>
                <w:szCs w:val="16"/>
              </w:rPr>
              <w:t>del perfezionamento del rapporto contrattuale</w:t>
            </w:r>
            <w:r w:rsidRPr="00291357">
              <w:rPr>
                <w:sz w:val="18"/>
                <w:szCs w:val="16"/>
              </w:rPr>
              <w:t xml:space="preserve"> ed è strutturato in modo da essere appropriato, pertinente e non ecced</w:t>
            </w:r>
            <w:r>
              <w:rPr>
                <w:sz w:val="18"/>
                <w:szCs w:val="16"/>
              </w:rPr>
              <w:t>ente rispetto a tale obiettivo. 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</w:p>
          <w:p w:rsidR="00674796" w:rsidRPr="00291357" w:rsidRDefault="00674796" w:rsidP="00674796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674796" w:rsidTr="00674796">
        <w:trPr>
          <w:trHeight w:val="880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674796" w:rsidP="00674796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 d</w:t>
            </w:r>
            <w:r w:rsidRPr="00291357">
              <w:rPr>
                <w:sz w:val="18"/>
                <w:szCs w:val="16"/>
              </w:rPr>
              <w:t>ati personali in questione potranno essere trasmessiall’amministrazione f</w:t>
            </w:r>
            <w:r>
              <w:rPr>
                <w:sz w:val="18"/>
                <w:szCs w:val="16"/>
              </w:rPr>
              <w:t>inanziaria</w:t>
            </w:r>
            <w:r w:rsidRPr="00291357">
              <w:rPr>
                <w:sz w:val="18"/>
                <w:szCs w:val="16"/>
              </w:rPr>
              <w:t xml:space="preserve"> oltre che ai professionisti e fornitori di cui il nostro Istituto si avvale quali RSPP, DPO, compagnie di assicurazione, </w:t>
            </w:r>
            <w:r>
              <w:rPr>
                <w:sz w:val="18"/>
                <w:szCs w:val="16"/>
              </w:rPr>
              <w:t>e banche.</w:t>
            </w:r>
            <w:r w:rsidRPr="00291357">
              <w:rPr>
                <w:sz w:val="18"/>
                <w:szCs w:val="16"/>
              </w:rPr>
              <w:t xml:space="preserve"> 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674796" w:rsidTr="00674796">
        <w:trPr>
          <w:cnfStyle w:val="000000100000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674796" w:rsidP="00674796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 dati saranno conservati presso gli archi</w:t>
            </w:r>
            <w:r>
              <w:rPr>
                <w:sz w:val="18"/>
                <w:szCs w:val="16"/>
              </w:rPr>
              <w:t>vi dell’Istituto Scolastico per</w:t>
            </w:r>
            <w:r w:rsidRPr="00291357">
              <w:rPr>
                <w:sz w:val="18"/>
                <w:szCs w:val="16"/>
              </w:rPr>
              <w:t xml:space="preserve"> il tempo</w:t>
            </w:r>
            <w:r>
              <w:rPr>
                <w:sz w:val="18"/>
                <w:szCs w:val="16"/>
              </w:rPr>
              <w:t xml:space="preserve"> necessario ad adempiere agli obblighi contrattuali e per eseguire le prestazioni previste dal contratto stesso. Successivamente i dati saranno conservati e non ulteriormente elaborati</w:t>
            </w:r>
            <w:r w:rsidRPr="00291357">
              <w:rPr>
                <w:sz w:val="18"/>
                <w:szCs w:val="16"/>
              </w:rPr>
              <w:t xml:space="preserve"> per il periodo di </w:t>
            </w:r>
            <w:r>
              <w:rPr>
                <w:sz w:val="18"/>
                <w:szCs w:val="16"/>
              </w:rPr>
              <w:t>tempo previsto dalle vigenti disposizioni in materia civilistica e fiscale (10 anni ex Art. 2220 c.c. fatti salvi eventuali ritardati pagamenti dei corrispettivi e la pendenza di cause giudiziarie che ne giustifichino il prolungamento).</w:t>
            </w:r>
          </w:p>
        </w:tc>
      </w:tr>
      <w:tr w:rsidR="00674796" w:rsidTr="00674796"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674796" w:rsidP="00674796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674796" w:rsidRPr="00291357" w:rsidRDefault="00674796" w:rsidP="00674796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674796" w:rsidRPr="00291357" w:rsidRDefault="00674796" w:rsidP="00674796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674796" w:rsidRPr="00291357" w:rsidRDefault="00674796" w:rsidP="00674796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674796" w:rsidRPr="00291357" w:rsidRDefault="00674796" w:rsidP="00674796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di residenza nonché di revocare il consenso al trattamento ai sensi dell’Art. 6 del G.D.P.R.</w:t>
            </w:r>
          </w:p>
        </w:tc>
      </w:tr>
      <w:tr w:rsidR="00674796" w:rsidTr="00674796">
        <w:trPr>
          <w:cnfStyle w:val="000000100000"/>
          <w:trHeight w:val="880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7C07B0" w:rsidRDefault="00674796" w:rsidP="00674796">
            <w:pPr>
              <w:cnfStyle w:val="000000100000"/>
              <w:rPr>
                <w:sz w:val="18"/>
                <w:szCs w:val="16"/>
              </w:rPr>
            </w:pPr>
            <w:r w:rsidRPr="007C07B0">
              <w:rPr>
                <w:sz w:val="18"/>
                <w:szCs w:val="16"/>
              </w:rPr>
              <w:t xml:space="preserve">L’interessato può rifiutarsi di conferire al Titolare i suoi dati personali. </w:t>
            </w:r>
          </w:p>
          <w:p w:rsidR="00674796" w:rsidRPr="00291357" w:rsidRDefault="00674796" w:rsidP="00674796">
            <w:pPr>
              <w:cnfStyle w:val="000000100000"/>
              <w:rPr>
                <w:sz w:val="18"/>
                <w:szCs w:val="16"/>
              </w:rPr>
            </w:pPr>
            <w:r w:rsidRPr="007C07B0">
              <w:rPr>
                <w:sz w:val="18"/>
                <w:szCs w:val="16"/>
              </w:rPr>
              <w:t>Il conferimento dei dati personali è però necessario per una corretta ed efficiente gestione del rapporto contrattuale. Pertanto, un eventuale rifiuto al conferimento potrà compromettere in tutto o in parte il rapporto contrattuale stesso.</w:t>
            </w:r>
          </w:p>
        </w:tc>
      </w:tr>
      <w:tr w:rsidR="00674796" w:rsidTr="00674796"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674796" w:rsidRPr="00291357" w:rsidRDefault="00674796" w:rsidP="00674796">
            <w:pPr>
              <w:cnfStyle w:val="0000000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674796" w:rsidTr="00674796">
        <w:trPr>
          <w:cnfStyle w:val="000000100000"/>
          <w:trHeight w:val="657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674796" w:rsidP="00674796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Luca Corbellini c/o Studio AG.I.COM. S.r.l.</w:t>
            </w:r>
          </w:p>
          <w:p w:rsidR="00674796" w:rsidRPr="00291357" w:rsidRDefault="00674796" w:rsidP="00674796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674796" w:rsidRPr="00291357" w:rsidRDefault="00674796" w:rsidP="00674796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6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  <w:tr w:rsidR="00674796" w:rsidTr="00674796">
        <w:trPr>
          <w:trHeight w:val="241"/>
        </w:trPr>
        <w:tc>
          <w:tcPr>
            <w:cnfStyle w:val="001000000000"/>
            <w:tcW w:w="2076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C21FEC" w:rsidRDefault="00674796" w:rsidP="00674796">
            <w:pPr>
              <w:rPr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674796" w:rsidRPr="00C21FEC" w:rsidRDefault="00674796" w:rsidP="00674796">
            <w:pPr>
              <w:cnfStyle w:val="000000000000"/>
              <w:rPr>
                <w:sz w:val="20"/>
              </w:rPr>
            </w:pPr>
          </w:p>
        </w:tc>
      </w:tr>
    </w:tbl>
    <w:p w:rsidR="00DC0D82" w:rsidRDefault="00DC0D82" w:rsidP="00C21FEC">
      <w:pPr>
        <w:spacing w:after="0" w:line="240" w:lineRule="auto"/>
      </w:pPr>
    </w:p>
    <w:p w:rsidR="00E53C57" w:rsidRDefault="00E53C57" w:rsidP="00E53C57">
      <w:pPr>
        <w:spacing w:after="0" w:line="240" w:lineRule="auto"/>
      </w:pPr>
      <w:bookmarkStart w:id="0" w:name="_GoBack"/>
      <w:bookmarkEnd w:id="0"/>
    </w:p>
    <w:sectPr w:rsidR="00E53C57" w:rsidSect="00674796">
      <w:headerReference w:type="default" r:id="rId7"/>
      <w:footerReference w:type="default" r:id="rId8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99F" w:rsidRDefault="0048599F" w:rsidP="00C0094C">
      <w:pPr>
        <w:spacing w:after="0" w:line="240" w:lineRule="auto"/>
      </w:pPr>
      <w:r>
        <w:separator/>
      </w:r>
    </w:p>
  </w:endnote>
  <w:endnote w:type="continuationSeparator" w:id="1">
    <w:p w:rsidR="0048599F" w:rsidRDefault="0048599F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99F" w:rsidRDefault="0048599F" w:rsidP="00C0094C">
      <w:pPr>
        <w:spacing w:after="0" w:line="240" w:lineRule="auto"/>
      </w:pPr>
      <w:r>
        <w:separator/>
      </w:r>
    </w:p>
  </w:footnote>
  <w:footnote w:type="continuationSeparator" w:id="1">
    <w:p w:rsidR="0048599F" w:rsidRDefault="0048599F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BB" w:rsidRDefault="00CB00BB" w:rsidP="00CB00BB">
    <w:pPr>
      <w:spacing w:line="288" w:lineRule="auto"/>
      <w:jc w:val="center"/>
      <w:rPr>
        <w:rFonts w:ascii="Bookman Old Style" w:eastAsia="Times New Roman" w:hAnsi="Bookman Old Style" w:cs="Verdana"/>
        <w:b/>
        <w:bCs/>
        <w:sz w:val="20"/>
        <w:szCs w:val="20"/>
        <w:lang w:eastAsia="it-IT"/>
      </w:rPr>
    </w:pPr>
    <w:r>
      <w:rPr>
        <w:rFonts w:ascii="Bookman Old Style" w:eastAsia="Times New Roman" w:hAnsi="Bookman Old Style"/>
        <w:noProof/>
        <w:szCs w:val="20"/>
        <w:lang w:eastAsia="it-IT"/>
      </w:rPr>
      <w:drawing>
        <wp:inline distT="0" distB="0" distL="0" distR="0">
          <wp:extent cx="419100" cy="4762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00BB" w:rsidRDefault="00CB00BB" w:rsidP="00CB00BB">
    <w:pPr>
      <w:spacing w:after="0" w:line="240" w:lineRule="auto"/>
      <w:jc w:val="center"/>
      <w:rPr>
        <w:rFonts w:ascii="Verdana" w:eastAsia="Times New Roman" w:hAnsi="Verdana" w:cs="Verdana"/>
        <w:b/>
        <w:bCs/>
        <w:sz w:val="20"/>
        <w:szCs w:val="20"/>
        <w:lang w:eastAsia="it-IT"/>
      </w:rPr>
    </w:pPr>
    <w:r>
      <w:rPr>
        <w:rFonts w:ascii="Verdana" w:eastAsia="Times New Roman" w:hAnsi="Verdana" w:cs="Verdana"/>
        <w:b/>
        <w:bCs/>
        <w:sz w:val="20"/>
        <w:szCs w:val="20"/>
        <w:lang w:eastAsia="it-IT"/>
      </w:rPr>
      <w:t>Ministero della Pubblica Istruzione, dell’Università e della Ricerca</w:t>
    </w:r>
  </w:p>
  <w:p w:rsidR="00CB00BB" w:rsidRDefault="00CB00BB" w:rsidP="00CB00BB">
    <w:pPr>
      <w:keepNext/>
      <w:spacing w:after="0" w:line="240" w:lineRule="auto"/>
      <w:jc w:val="center"/>
      <w:outlineLvl w:val="0"/>
      <w:rPr>
        <w:rFonts w:ascii="Verdana" w:eastAsia="Times New Roman" w:hAnsi="Verdana" w:cs="Verdana"/>
        <w:kern w:val="32"/>
        <w:sz w:val="20"/>
        <w:szCs w:val="32"/>
        <w:lang w:eastAsia="it-IT"/>
      </w:rPr>
    </w:pPr>
    <w:r>
      <w:rPr>
        <w:rFonts w:ascii="Verdana" w:eastAsia="Times New Roman" w:hAnsi="Verdana" w:cs="Verdana"/>
        <w:kern w:val="32"/>
        <w:sz w:val="20"/>
        <w:szCs w:val="32"/>
        <w:lang w:eastAsia="it-IT"/>
      </w:rPr>
      <w:t>ISTITUTO COMPRENSIVO STATALE – GANDINO</w:t>
    </w:r>
  </w:p>
  <w:p w:rsidR="00CB00BB" w:rsidRDefault="00CB00BB" w:rsidP="00CB00BB">
    <w:pPr>
      <w:spacing w:after="0" w:line="240" w:lineRule="auto"/>
      <w:jc w:val="center"/>
      <w:rPr>
        <w:rFonts w:ascii="Verdana" w:eastAsia="Times New Roman" w:hAnsi="Verdana" w:cs="Verdana"/>
        <w:b/>
        <w:sz w:val="20"/>
        <w:szCs w:val="20"/>
        <w:lang w:eastAsia="it-IT"/>
      </w:rPr>
    </w:pPr>
    <w:r>
      <w:rPr>
        <w:rFonts w:ascii="Verdana" w:eastAsia="Times New Roman" w:hAnsi="Verdana"/>
        <w:b/>
        <w:bCs/>
        <w:sz w:val="20"/>
        <w:szCs w:val="20"/>
        <w:lang w:eastAsia="it-IT"/>
      </w:rPr>
      <w:t xml:space="preserve">C.F.: 90017460164 - Cod. </w:t>
    </w:r>
    <w:proofErr w:type="spellStart"/>
    <w:r>
      <w:rPr>
        <w:rFonts w:ascii="Verdana" w:eastAsia="Times New Roman" w:hAnsi="Verdana"/>
        <w:b/>
        <w:bCs/>
        <w:sz w:val="20"/>
        <w:szCs w:val="20"/>
        <w:lang w:eastAsia="it-IT"/>
      </w:rPr>
      <w:t>Mecc</w:t>
    </w:r>
    <w:proofErr w:type="spellEnd"/>
    <w:r>
      <w:rPr>
        <w:rFonts w:ascii="Verdana" w:eastAsia="Times New Roman" w:hAnsi="Verdana"/>
        <w:b/>
        <w:bCs/>
        <w:sz w:val="20"/>
        <w:szCs w:val="20"/>
        <w:lang w:eastAsia="it-IT"/>
      </w:rPr>
      <w:t>.: BGIC847002</w:t>
    </w:r>
  </w:p>
  <w:p w:rsidR="00CB00BB" w:rsidRDefault="00CB00BB" w:rsidP="00CB00BB">
    <w:pPr>
      <w:spacing w:after="0" w:line="240" w:lineRule="auto"/>
      <w:jc w:val="center"/>
      <w:rPr>
        <w:rFonts w:ascii="Verdana" w:eastAsia="Times New Roman" w:hAnsi="Verdana" w:cs="Verdana"/>
        <w:sz w:val="20"/>
        <w:szCs w:val="20"/>
        <w:lang w:eastAsia="it-IT"/>
      </w:rPr>
    </w:pPr>
    <w:r>
      <w:rPr>
        <w:rFonts w:ascii="Verdana" w:eastAsia="Times New Roman" w:hAnsi="Verdana" w:cs="Verdana"/>
        <w:sz w:val="20"/>
        <w:szCs w:val="20"/>
        <w:lang w:eastAsia="it-IT"/>
      </w:rPr>
      <w:t>Via Cesare Battisti n. 1 – 24024 Gandino (BG)</w:t>
    </w:r>
  </w:p>
  <w:p w:rsidR="00CB00BB" w:rsidRDefault="00CB00BB" w:rsidP="00CB00BB">
    <w:pPr>
      <w:spacing w:after="0" w:line="240" w:lineRule="auto"/>
      <w:jc w:val="center"/>
      <w:rPr>
        <w:rFonts w:ascii="Verdana" w:eastAsia="Times New Roman" w:hAnsi="Verdana" w:cs="Verdana"/>
        <w:sz w:val="20"/>
        <w:szCs w:val="20"/>
        <w:lang w:val="en-GB" w:eastAsia="it-IT"/>
      </w:rPr>
    </w:pPr>
    <w:r>
      <w:rPr>
        <w:rFonts w:ascii="Verdana" w:eastAsia="Times New Roman" w:hAnsi="Verdana" w:cs="Verdana"/>
        <w:sz w:val="20"/>
        <w:szCs w:val="20"/>
        <w:lang w:val="en-GB" w:eastAsia="it-IT"/>
      </w:rPr>
      <w:t>Tel.035/745117 – Fax 035/745355</w:t>
    </w:r>
  </w:p>
  <w:p w:rsidR="00CB00BB" w:rsidRDefault="00CB00BB" w:rsidP="00CB00BB">
    <w:pPr>
      <w:spacing w:after="0" w:line="240" w:lineRule="auto"/>
      <w:jc w:val="center"/>
      <w:rPr>
        <w:rFonts w:ascii="Verdana" w:eastAsia="Times New Roman" w:hAnsi="Verdana" w:cs="Verdana"/>
        <w:i/>
        <w:sz w:val="20"/>
        <w:szCs w:val="20"/>
        <w:lang w:val="en-GB" w:eastAsia="it-IT"/>
      </w:rPr>
    </w:pPr>
    <w:proofErr w:type="spellStart"/>
    <w:r>
      <w:rPr>
        <w:rFonts w:ascii="Verdana" w:eastAsia="Times New Roman" w:hAnsi="Verdana"/>
        <w:i/>
        <w:iCs/>
        <w:sz w:val="20"/>
        <w:szCs w:val="20"/>
        <w:lang w:val="en-GB" w:eastAsia="it-IT"/>
      </w:rPr>
      <w:t>sito</w:t>
    </w:r>
    <w:proofErr w:type="spellEnd"/>
    <w:r>
      <w:rPr>
        <w:rFonts w:ascii="Verdana" w:eastAsia="Times New Roman" w:hAnsi="Verdana"/>
        <w:i/>
        <w:iCs/>
        <w:sz w:val="20"/>
        <w:szCs w:val="20"/>
        <w:lang w:val="en-GB" w:eastAsia="it-IT"/>
      </w:rPr>
      <w:t xml:space="preserve"> web: www.</w:t>
    </w:r>
    <w:r>
      <w:rPr>
        <w:rFonts w:ascii="Verdana" w:eastAsia="Times New Roman" w:hAnsi="Verdana"/>
        <w:bCs/>
        <w:i/>
        <w:iCs/>
        <w:sz w:val="20"/>
        <w:szCs w:val="20"/>
        <w:lang w:val="en-GB" w:eastAsia="it-IT"/>
      </w:rPr>
      <w:t>icgandino</w:t>
    </w:r>
    <w:r>
      <w:rPr>
        <w:rFonts w:ascii="Verdana" w:eastAsia="Times New Roman" w:hAnsi="Verdana"/>
        <w:i/>
        <w:iCs/>
        <w:sz w:val="20"/>
        <w:szCs w:val="20"/>
        <w:lang w:val="en-GB" w:eastAsia="it-IT"/>
      </w:rPr>
      <w:t>.gov.it</w:t>
    </w:r>
  </w:p>
  <w:p w:rsidR="00CB00BB" w:rsidRDefault="00CB00BB" w:rsidP="00CB00BB">
    <w:pPr>
      <w:spacing w:after="0" w:line="240" w:lineRule="auto"/>
      <w:jc w:val="center"/>
      <w:rPr>
        <w:rFonts w:ascii="Verdana" w:eastAsia="Times New Roman" w:hAnsi="Verdana" w:cs="Verdana"/>
        <w:sz w:val="20"/>
        <w:szCs w:val="20"/>
        <w:lang w:eastAsia="it-IT"/>
      </w:rPr>
    </w:pPr>
    <w:r>
      <w:rPr>
        <w:rFonts w:ascii="Verdana" w:eastAsia="Times New Roman" w:hAnsi="Verdana" w:cs="Verdana"/>
        <w:sz w:val="20"/>
        <w:szCs w:val="20"/>
        <w:lang w:eastAsia="it-IT"/>
      </w:rPr>
      <w:t xml:space="preserve">e-mail:  </w:t>
    </w:r>
    <w:hyperlink r:id="rId2" w:history="1">
      <w:r>
        <w:rPr>
          <w:rStyle w:val="Collegamentoipertestuale"/>
          <w:rFonts w:ascii="Verdana" w:eastAsia="Times New Roman" w:hAnsi="Verdana" w:cs="Verdana"/>
          <w:sz w:val="20"/>
          <w:szCs w:val="20"/>
          <w:lang w:eastAsia="it-IT"/>
        </w:rPr>
        <w:t>BGIC847002@istruzione.it</w:t>
      </w:r>
    </w:hyperlink>
    <w:r>
      <w:rPr>
        <w:rFonts w:ascii="Verdana" w:eastAsia="Times New Roman" w:hAnsi="Verdana" w:cs="Verdana"/>
        <w:sz w:val="20"/>
        <w:szCs w:val="20"/>
        <w:lang w:eastAsia="it-IT"/>
      </w:rPr>
      <w:t xml:space="preserve"> -</w:t>
    </w:r>
    <w:hyperlink r:id="rId3" w:history="1">
      <w:r>
        <w:rPr>
          <w:rStyle w:val="Collegamentoipertestuale"/>
          <w:rFonts w:ascii="Verdana" w:eastAsia="Times New Roman" w:hAnsi="Verdana" w:cs="Verdana"/>
          <w:sz w:val="20"/>
          <w:szCs w:val="20"/>
          <w:lang w:eastAsia="it-IT"/>
        </w:rPr>
        <w:t>BGIC847002@pec.istruzione.it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C21FEC"/>
    <w:rsid w:val="0018227C"/>
    <w:rsid w:val="00250BA5"/>
    <w:rsid w:val="0027086F"/>
    <w:rsid w:val="00291357"/>
    <w:rsid w:val="003A18AE"/>
    <w:rsid w:val="003E2C4D"/>
    <w:rsid w:val="004020B5"/>
    <w:rsid w:val="00414587"/>
    <w:rsid w:val="0048599F"/>
    <w:rsid w:val="00533D31"/>
    <w:rsid w:val="005A2972"/>
    <w:rsid w:val="0062076C"/>
    <w:rsid w:val="00627A4D"/>
    <w:rsid w:val="00674796"/>
    <w:rsid w:val="006812A1"/>
    <w:rsid w:val="006F5C85"/>
    <w:rsid w:val="0076150C"/>
    <w:rsid w:val="007C07B0"/>
    <w:rsid w:val="007F313F"/>
    <w:rsid w:val="007F686E"/>
    <w:rsid w:val="008D32DF"/>
    <w:rsid w:val="009B43DA"/>
    <w:rsid w:val="009F347C"/>
    <w:rsid w:val="00AE0EFB"/>
    <w:rsid w:val="00B863F7"/>
    <w:rsid w:val="00B870AD"/>
    <w:rsid w:val="00BA1E21"/>
    <w:rsid w:val="00C0094C"/>
    <w:rsid w:val="00C21FEC"/>
    <w:rsid w:val="00C67057"/>
    <w:rsid w:val="00C90161"/>
    <w:rsid w:val="00CB00BB"/>
    <w:rsid w:val="00D22AC0"/>
    <w:rsid w:val="00DC0D82"/>
    <w:rsid w:val="00E53C57"/>
    <w:rsid w:val="00F0234F"/>
    <w:rsid w:val="00F958A2"/>
    <w:rsid w:val="00FB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2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agicomstudio.it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47002@pec.icgandino.it" TargetMode="External"/><Relationship Id="rId2" Type="http://schemas.openxmlformats.org/officeDocument/2006/relationships/hyperlink" Target="mailto:BGIC847002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docente</cp:lastModifiedBy>
  <cp:revision>4</cp:revision>
  <cp:lastPrinted>2018-04-30T15:27:00Z</cp:lastPrinted>
  <dcterms:created xsi:type="dcterms:W3CDTF">2018-09-21T15:09:00Z</dcterms:created>
  <dcterms:modified xsi:type="dcterms:W3CDTF">2019-02-23T11:19:00Z</dcterms:modified>
</cp:coreProperties>
</file>