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4439" w14:textId="1139CD90" w:rsidR="002948D8" w:rsidRDefault="001057CF">
      <w:pPr>
        <w:jc w:val="center"/>
      </w:pPr>
      <w:r>
        <w:t xml:space="preserve"> </w:t>
      </w:r>
    </w:p>
    <w:p w14:paraId="3D9D443A" w14:textId="77777777" w:rsidR="002948D8" w:rsidRDefault="002948D8">
      <w:pPr>
        <w:jc w:val="center"/>
        <w:rPr>
          <w:b/>
        </w:rPr>
      </w:pPr>
    </w:p>
    <w:tbl>
      <w:tblPr>
        <w:tblW w:w="10103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4"/>
        <w:gridCol w:w="2909"/>
        <w:gridCol w:w="247"/>
        <w:gridCol w:w="1280"/>
        <w:gridCol w:w="1881"/>
        <w:gridCol w:w="258"/>
        <w:gridCol w:w="1467"/>
        <w:gridCol w:w="1293"/>
        <w:gridCol w:w="232"/>
        <w:gridCol w:w="232"/>
      </w:tblGrid>
      <w:tr w:rsidR="002948D8" w14:paraId="3D9D4444" w14:textId="77777777" w:rsidTr="561BFBB2">
        <w:trPr>
          <w:trHeight w:val="274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3B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35" w:type="dxa"/>
            <w:gridSpan w:val="7"/>
            <w:vMerge w:val="restart"/>
            <w:shd w:val="clear" w:color="auto" w:fill="1F497D" w:themeFill="text2"/>
            <w:vAlign w:val="center"/>
          </w:tcPr>
          <w:p w14:paraId="3D9D443C" w14:textId="77777777" w:rsidR="002948D8" w:rsidRPr="00124EB3" w:rsidRDefault="002948D8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3D9D443D" w14:textId="29D6DD10" w:rsidR="002948D8" w:rsidRPr="00124EB3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124EB3">
              <w:rPr>
                <w:b/>
                <w:color w:val="FFFFFF"/>
              </w:rPr>
              <w:t xml:space="preserve">CHECKLIST PER IL CONTROLLO DEI RENDICONTI DI PROGETTO </w:t>
            </w:r>
            <w:r w:rsidRPr="00124EB3">
              <w:rPr>
                <w:b/>
                <w:color w:val="FFFFFF"/>
              </w:rPr>
              <w:br/>
              <w:t>DEL SOGGETTO ATTUATORE</w:t>
            </w:r>
            <w:r w:rsidR="000673AF">
              <w:rPr>
                <w:b/>
                <w:color w:val="FFFFFF"/>
              </w:rPr>
              <w:t xml:space="preserve"> CON COSTI SEMPLIFICATI</w:t>
            </w:r>
          </w:p>
          <w:p w14:paraId="3D9D443E" w14:textId="77777777" w:rsidR="002948D8" w:rsidRPr="00124EB3" w:rsidRDefault="002948D8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3D9D443F" w14:textId="25B8D4C2" w:rsidR="002948D8" w:rsidRPr="00124EB3" w:rsidRDefault="002948D8">
            <w:pPr>
              <w:spacing w:after="0" w:line="240" w:lineRule="auto"/>
              <w:jc w:val="center"/>
              <w:rPr>
                <w:b/>
                <w:color w:val="FFFFFF"/>
                <w:u w:val="single"/>
              </w:rPr>
            </w:pPr>
          </w:p>
          <w:p w14:paraId="3D9D4441" w14:textId="77777777" w:rsidR="002948D8" w:rsidRDefault="002948D8" w:rsidP="005F4AFD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42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43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49" w14:textId="77777777" w:rsidTr="561BFBB2">
        <w:trPr>
          <w:trHeight w:val="249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45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35" w:type="dxa"/>
            <w:gridSpan w:val="7"/>
            <w:vMerge/>
            <w:vAlign w:val="center"/>
          </w:tcPr>
          <w:p w14:paraId="3D9D4446" w14:textId="77777777" w:rsidR="002948D8" w:rsidRDefault="00294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47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48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4E" w14:textId="77777777" w:rsidTr="561BFBB2">
        <w:trPr>
          <w:trHeight w:val="225"/>
          <w:tblHeader/>
          <w:jc w:val="center"/>
        </w:trPr>
        <w:tc>
          <w:tcPr>
            <w:tcW w:w="304" w:type="dxa"/>
            <w:shd w:val="clear" w:color="auto" w:fill="FFFFFF" w:themeFill="background1"/>
            <w:vAlign w:val="center"/>
          </w:tcPr>
          <w:p w14:paraId="3D9D444A" w14:textId="77777777" w:rsidR="002948D8" w:rsidRDefault="001057C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335" w:type="dxa"/>
            <w:gridSpan w:val="7"/>
            <w:vMerge/>
            <w:vAlign w:val="center"/>
          </w:tcPr>
          <w:p w14:paraId="3D9D444B" w14:textId="77777777" w:rsidR="002948D8" w:rsidRDefault="00294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4C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4D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53" w14:textId="77777777" w:rsidTr="561BFBB2">
        <w:trPr>
          <w:trHeight w:val="239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4F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35" w:type="dxa"/>
            <w:gridSpan w:val="7"/>
            <w:vMerge/>
            <w:vAlign w:val="center"/>
          </w:tcPr>
          <w:p w14:paraId="3D9D4450" w14:textId="77777777" w:rsidR="002948D8" w:rsidRDefault="00294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51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52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58" w14:textId="77777777" w:rsidTr="561BFBB2">
        <w:trPr>
          <w:trHeight w:val="239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54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35" w:type="dxa"/>
            <w:gridSpan w:val="7"/>
            <w:vMerge/>
            <w:vAlign w:val="center"/>
          </w:tcPr>
          <w:p w14:paraId="3D9D4455" w14:textId="77777777" w:rsidR="002948D8" w:rsidRDefault="00294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56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57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5F31" w14:paraId="3D9D4462" w14:textId="77777777" w:rsidTr="561BFBB2">
        <w:trPr>
          <w:trHeight w:val="239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59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6" w:type="dxa"/>
            <w:gridSpan w:val="2"/>
            <w:shd w:val="clear" w:color="auto" w:fill="FFFFFF" w:themeFill="background1"/>
            <w:vAlign w:val="bottom"/>
          </w:tcPr>
          <w:p w14:paraId="3D9D445A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shd w:val="clear" w:color="auto" w:fill="FFFFFF" w:themeFill="background1"/>
            <w:vAlign w:val="bottom"/>
          </w:tcPr>
          <w:p w14:paraId="3D9D445B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1" w:type="dxa"/>
            <w:shd w:val="clear" w:color="auto" w:fill="FFFFFF" w:themeFill="background1"/>
            <w:vAlign w:val="bottom"/>
          </w:tcPr>
          <w:p w14:paraId="3D9D445C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dxa"/>
            <w:shd w:val="clear" w:color="auto" w:fill="FFFFFF" w:themeFill="background1"/>
            <w:vAlign w:val="bottom"/>
          </w:tcPr>
          <w:p w14:paraId="3D9D445D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7" w:type="dxa"/>
            <w:shd w:val="clear" w:color="auto" w:fill="FFFFFF" w:themeFill="background1"/>
            <w:vAlign w:val="bottom"/>
          </w:tcPr>
          <w:p w14:paraId="3D9D445E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vAlign w:val="bottom"/>
          </w:tcPr>
          <w:p w14:paraId="3D9D445F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60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61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67" w14:textId="77777777" w:rsidTr="561BFBB2">
        <w:trPr>
          <w:trHeight w:val="470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63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64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Anagrafica Amministrazione centrale titolare di interventi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65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66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6D" w14:textId="77777777" w:rsidTr="561BFBB2">
        <w:trPr>
          <w:trHeight w:val="462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68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69" w14:textId="77777777" w:rsidR="002948D8" w:rsidRDefault="001057CF" w:rsidP="00903DB4">
            <w:pPr>
              <w:spacing w:after="0" w:line="240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Nome Amministrazione 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6A" w14:textId="519709DE" w:rsidR="002948D8" w:rsidRDefault="001E7B2F" w:rsidP="00903DB4">
            <w:pPr>
              <w:spacing w:after="0" w:line="240" w:lineRule="auto"/>
              <w:jc w:val="both"/>
            </w:pPr>
            <w:r>
              <w:t>IC GANDINO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6B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6C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73" w14:textId="77777777" w:rsidTr="561BFBB2">
        <w:trPr>
          <w:trHeight w:val="462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6E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6F" w14:textId="17A1C3D1" w:rsidR="002948D8" w:rsidRDefault="7FA19DE6" w:rsidP="00903DB4">
            <w:pPr>
              <w:spacing w:after="0" w:line="240" w:lineRule="auto"/>
              <w:jc w:val="both"/>
            </w:pPr>
            <w:r w:rsidRPr="2057A4A5">
              <w:rPr>
                <w:b/>
                <w:bCs/>
                <w:color w:val="FFFFFF" w:themeColor="background1"/>
              </w:rPr>
              <w:t>Servizio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70" w14:textId="2C456617" w:rsidR="002948D8" w:rsidRDefault="001E7B2F" w:rsidP="00903DB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ISTRUZIONE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71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72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7D" w14:textId="77777777" w:rsidTr="561BFBB2">
        <w:trPr>
          <w:trHeight w:val="181"/>
          <w:tblHeader/>
          <w:jc w:val="center"/>
        </w:trPr>
        <w:tc>
          <w:tcPr>
            <w:tcW w:w="304" w:type="dxa"/>
            <w:shd w:val="clear" w:color="auto" w:fill="FFFFFF" w:themeFill="background1"/>
            <w:vAlign w:val="bottom"/>
          </w:tcPr>
          <w:p w14:paraId="3D9D4474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9D4475" w14:textId="77777777" w:rsidR="002948D8" w:rsidRDefault="002948D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9D4476" w14:textId="77777777" w:rsidR="002948D8" w:rsidRDefault="002948D8">
            <w:pPr>
              <w:spacing w:after="0" w:line="240" w:lineRule="auto"/>
              <w:jc w:val="right"/>
            </w:pPr>
          </w:p>
        </w:tc>
        <w:tc>
          <w:tcPr>
            <w:tcW w:w="188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9D4477" w14:textId="77777777" w:rsidR="002948D8" w:rsidRDefault="002948D8">
            <w:pPr>
              <w:spacing w:after="0" w:line="240" w:lineRule="auto"/>
              <w:jc w:val="right"/>
            </w:pPr>
          </w:p>
        </w:tc>
        <w:tc>
          <w:tcPr>
            <w:tcW w:w="25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9D4478" w14:textId="77777777" w:rsidR="002948D8" w:rsidRDefault="002948D8">
            <w:pPr>
              <w:spacing w:after="0" w:line="240" w:lineRule="auto"/>
              <w:jc w:val="right"/>
            </w:pPr>
          </w:p>
        </w:tc>
        <w:tc>
          <w:tcPr>
            <w:tcW w:w="1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9D4479" w14:textId="77777777" w:rsidR="002948D8" w:rsidRDefault="002948D8">
            <w:pPr>
              <w:spacing w:after="0" w:line="240" w:lineRule="auto"/>
              <w:jc w:val="right"/>
            </w:pPr>
          </w:p>
        </w:tc>
        <w:tc>
          <w:tcPr>
            <w:tcW w:w="129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9D447A" w14:textId="77777777" w:rsidR="002948D8" w:rsidRDefault="002948D8">
            <w:pPr>
              <w:spacing w:after="0" w:line="240" w:lineRule="auto"/>
              <w:jc w:val="center"/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7B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7C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82" w14:textId="77777777" w:rsidTr="561BFBB2">
        <w:trPr>
          <w:trHeight w:val="470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7E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7F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Anagrafica Intervento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80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81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88" w14:textId="77777777" w:rsidTr="005F2ABE">
        <w:trPr>
          <w:trHeight w:val="472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83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84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Missione/Componente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85" w14:textId="58A2F3AD" w:rsidR="002948D8" w:rsidRDefault="006D21A2" w:rsidP="005F2ABE">
            <w:pPr>
              <w:spacing w:after="0" w:line="240" w:lineRule="auto"/>
              <w:rPr>
                <w:i/>
              </w:rPr>
            </w:pPr>
            <w:r>
              <w:rPr>
                <w:rFonts w:ascii="NotoSans-Regular" w:hAnsi="NotoSans-Regular" w:cs="NotoSans-Regular"/>
                <w:color w:val="212529"/>
                <w:sz w:val="18"/>
                <w:szCs w:val="18"/>
              </w:rPr>
              <w:t>Missione 4 – Istruzione e Ricerca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86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87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</w:tr>
      <w:tr w:rsidR="002948D8" w14:paraId="3D9D448E" w14:textId="77777777" w:rsidTr="005F2ABE">
        <w:trPr>
          <w:trHeight w:val="472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89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8A" w14:textId="72754CC4" w:rsidR="002948D8" w:rsidRDefault="001057CF" w:rsidP="561BFBB2">
            <w:pPr>
              <w:spacing w:after="0" w:line="240" w:lineRule="auto"/>
              <w:jc w:val="right"/>
              <w:rPr>
                <w:b/>
                <w:bCs/>
                <w:color w:val="FFFFFF"/>
              </w:rPr>
            </w:pPr>
            <w:r w:rsidRPr="561BFBB2">
              <w:rPr>
                <w:b/>
                <w:bCs/>
                <w:color w:val="FFFFFF" w:themeColor="background1"/>
              </w:rPr>
              <w:t>Misura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D122C9" w14:textId="77777777" w:rsidR="006D21A2" w:rsidRDefault="006D21A2" w:rsidP="006D21A2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ans-Regular" w:hAnsi="NotoSans-Regular" w:cs="NotoSans-Regular"/>
                <w:color w:val="212529"/>
                <w:sz w:val="18"/>
                <w:szCs w:val="18"/>
              </w:rPr>
            </w:pPr>
            <w:r>
              <w:rPr>
                <w:rFonts w:ascii="NotoSans-Regular" w:hAnsi="NotoSans-Regular" w:cs="NotoSans-Regular"/>
                <w:color w:val="212529"/>
                <w:sz w:val="18"/>
                <w:szCs w:val="18"/>
              </w:rPr>
              <w:t>Componente 1 – Potenziamento dell’offerta dei</w:t>
            </w:r>
          </w:p>
          <w:p w14:paraId="6530418C" w14:textId="77777777" w:rsidR="006D21A2" w:rsidRDefault="006D21A2" w:rsidP="006D21A2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ans-Italic" w:hAnsi="NotoSans-Italic" w:cs="NotoSans-Italic"/>
                <w:i/>
                <w:iCs/>
                <w:color w:val="212529"/>
                <w:sz w:val="18"/>
                <w:szCs w:val="18"/>
              </w:rPr>
            </w:pPr>
            <w:r>
              <w:rPr>
                <w:rFonts w:ascii="NotoSans-Regular" w:hAnsi="NotoSans-Regular" w:cs="NotoSans-Regular"/>
                <w:color w:val="212529"/>
                <w:sz w:val="18"/>
                <w:szCs w:val="18"/>
              </w:rPr>
              <w:t>servizi di istruzione: dagli asili nido alle Università – Investimento 1.4 “</w:t>
            </w:r>
            <w:r>
              <w:rPr>
                <w:rFonts w:ascii="NotoSans-Italic" w:hAnsi="NotoSans-Italic" w:cs="NotoSans-Italic"/>
                <w:i/>
                <w:iCs/>
                <w:color w:val="212529"/>
                <w:sz w:val="18"/>
                <w:szCs w:val="18"/>
              </w:rPr>
              <w:t>Intervento straordinario finalizzato alla riduzione dei</w:t>
            </w:r>
          </w:p>
          <w:p w14:paraId="074F9179" w14:textId="77777777" w:rsidR="006D21A2" w:rsidRDefault="006D21A2" w:rsidP="006D21A2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ans-Italic" w:hAnsi="NotoSans-Italic" w:cs="NotoSans-Italic"/>
                <w:i/>
                <w:iCs/>
                <w:color w:val="212529"/>
                <w:sz w:val="18"/>
                <w:szCs w:val="18"/>
              </w:rPr>
            </w:pPr>
            <w:r>
              <w:rPr>
                <w:rFonts w:ascii="NotoSans-Italic" w:hAnsi="NotoSans-Italic" w:cs="NotoSans-Italic"/>
                <w:i/>
                <w:iCs/>
                <w:color w:val="212529"/>
                <w:sz w:val="18"/>
                <w:szCs w:val="18"/>
              </w:rPr>
              <w:t>divari territoriali nelle scuole secondarie di primo e di secondo grado e alla lotta alla dispersione scolastica</w:t>
            </w:r>
            <w:r>
              <w:rPr>
                <w:rFonts w:ascii="NotoSans-Regular" w:hAnsi="NotoSans-Regular" w:cs="NotoSans-Regular"/>
                <w:color w:val="212529"/>
                <w:sz w:val="18"/>
                <w:szCs w:val="18"/>
              </w:rPr>
              <w:t>” – “</w:t>
            </w:r>
            <w:r>
              <w:rPr>
                <w:rFonts w:ascii="NotoSans-Italic" w:hAnsi="NotoSans-Italic" w:cs="NotoSans-Italic"/>
                <w:i/>
                <w:iCs/>
                <w:color w:val="212529"/>
                <w:sz w:val="18"/>
                <w:szCs w:val="18"/>
              </w:rPr>
              <w:t>Interventi di</w:t>
            </w:r>
          </w:p>
          <w:p w14:paraId="3D9D448B" w14:textId="128C7ADE" w:rsidR="002948D8" w:rsidRDefault="006D21A2" w:rsidP="006D21A2">
            <w:pPr>
              <w:spacing w:after="0" w:line="240" w:lineRule="auto"/>
            </w:pPr>
            <w:r>
              <w:rPr>
                <w:rFonts w:ascii="NotoSans-Italic" w:hAnsi="NotoSans-Italic" w:cs="NotoSans-Italic"/>
                <w:i/>
                <w:iCs/>
                <w:color w:val="212529"/>
                <w:sz w:val="18"/>
                <w:szCs w:val="18"/>
              </w:rPr>
              <w:t>tutoraggio e formazione per la riduzione dei divari negli apprendimenti e il contrasto alla dispersione scolastica (D.M. 19/2024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8C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8D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</w:tr>
      <w:tr w:rsidR="002948D8" w14:paraId="3D9D4494" w14:textId="77777777" w:rsidTr="005F2ABE">
        <w:trPr>
          <w:trHeight w:val="300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8F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90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Modalità di attuazione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91" w14:textId="3FF29145" w:rsidR="002948D8" w:rsidRDefault="006D21A2" w:rsidP="005F2ABE">
            <w:pPr>
              <w:spacing w:after="0" w:line="240" w:lineRule="auto"/>
            </w:pPr>
            <w:r>
              <w:t>Formazione in presenza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92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93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</w:tr>
      <w:tr w:rsidR="002948D8" w14:paraId="3D9D449A" w14:textId="77777777" w:rsidTr="005F2ABE">
        <w:trPr>
          <w:trHeight w:val="386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95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96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Titolo Avviso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97" w14:textId="63F8C130" w:rsidR="002948D8" w:rsidRDefault="006D21A2" w:rsidP="005F2ABE">
            <w:pPr>
              <w:spacing w:line="240" w:lineRule="auto"/>
            </w:pPr>
            <w:r>
              <w:rPr>
                <w:rFonts w:ascii="Raleway" w:hAnsi="Raleway"/>
                <w:color w:val="212529"/>
                <w:shd w:val="clear" w:color="auto" w:fill="FFFFFF"/>
              </w:rPr>
              <w:t>Riduzione dei divari negli apprendimenti e contrasto alla dispersione scolastica (D.M. 19/2024)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98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99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</w:tr>
      <w:tr w:rsidR="002948D8" w14:paraId="3D9D44A1" w14:textId="77777777" w:rsidTr="005F2ABE">
        <w:trPr>
          <w:trHeight w:val="472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9B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9C" w14:textId="77777777" w:rsidR="002948D8" w:rsidRDefault="001057CF" w:rsidP="00D9433A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Decreto di approvazione Avviso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9D" w14:textId="6D10D59B" w:rsidR="002948D8" w:rsidRDefault="001057CF" w:rsidP="005F2AB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Decreto n</w:t>
            </w:r>
            <w:r w:rsidR="006D21A2">
              <w:rPr>
                <w:rFonts w:ascii="NotoSans-Regular" w:hAnsi="NotoSans-Regular" w:cs="NotoSans-Regular"/>
                <w:color w:val="212529"/>
                <w:sz w:val="17"/>
                <w:szCs w:val="17"/>
              </w:rPr>
              <w:t>M4C1I1.4-2024-1322</w:t>
            </w:r>
            <w:r>
              <w:rPr>
                <w:color w:val="000000"/>
              </w:rPr>
              <w:t xml:space="preserve"> – PNRR del </w:t>
            </w:r>
            <w:r w:rsidR="006D21A2" w:rsidRPr="006D21A2">
              <w:rPr>
                <w:color w:val="000000"/>
              </w:rPr>
              <w:t>D.M. 2 febbraio 2024, n. 19</w:t>
            </w:r>
          </w:p>
          <w:p w14:paraId="3D9D449E" w14:textId="77777777" w:rsidR="002948D8" w:rsidRDefault="002948D8" w:rsidP="005F2ABE">
            <w:pPr>
              <w:spacing w:line="240" w:lineRule="auto"/>
            </w:pP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9F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A0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</w:tr>
      <w:tr w:rsidR="002948D8" w14:paraId="3D9D44A7" w14:textId="77777777" w:rsidTr="005F2ABE">
        <w:trPr>
          <w:trHeight w:val="472"/>
          <w:tblHeader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A2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A3" w14:textId="3CFEE332" w:rsidR="002948D8" w:rsidRDefault="001057CF">
            <w:pPr>
              <w:spacing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Decreto</w:t>
            </w:r>
            <w:r w:rsidR="006C2601">
              <w:rPr>
                <w:b/>
                <w:color w:val="FFFFFF"/>
              </w:rPr>
              <w:t>/avviso pubblico</w:t>
            </w:r>
            <w:r>
              <w:rPr>
                <w:b/>
                <w:color w:val="FFFFFF"/>
              </w:rPr>
              <w:t xml:space="preserve"> di finanziamento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A4" w14:textId="5D6CB9B0" w:rsidR="002948D8" w:rsidRDefault="006C2601" w:rsidP="005F2AB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Atto</w:t>
            </w:r>
            <w:r w:rsidR="001057CF">
              <w:rPr>
                <w:color w:val="000000"/>
              </w:rPr>
              <w:t xml:space="preserve"> n</w:t>
            </w:r>
            <w:r w:rsidR="006D21A2" w:rsidRPr="006D21A2">
              <w:rPr>
                <w:color w:val="000000"/>
              </w:rPr>
              <w:t>M4C1I1.4-2024-1322 Riduzione dei divari negli apprendimenti e contrasto alla dispersione</w:t>
            </w:r>
            <w:r w:rsidR="001057CF">
              <w:rPr>
                <w:color w:val="000000"/>
              </w:rPr>
              <w:t xml:space="preserve"> – PNRR 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A5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A6" w14:textId="77777777" w:rsidR="002948D8" w:rsidRDefault="002948D8">
            <w:pPr>
              <w:spacing w:line="240" w:lineRule="auto"/>
              <w:rPr>
                <w:color w:val="000000"/>
              </w:rPr>
            </w:pPr>
          </w:p>
        </w:tc>
      </w:tr>
      <w:tr w:rsidR="002948D8" w14:paraId="3D9D44AD" w14:textId="77777777" w:rsidTr="005F2ABE">
        <w:trPr>
          <w:trHeight w:val="472"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A8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A9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Soggetto Attuatore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AA" w14:textId="405604B2" w:rsidR="002948D8" w:rsidRDefault="006D21A2" w:rsidP="005F2ABE">
            <w:pPr>
              <w:spacing w:after="0" w:line="240" w:lineRule="auto"/>
            </w:pPr>
            <w:r>
              <w:t>IC Gandino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AB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AC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B3" w14:textId="77777777" w:rsidTr="005F2ABE">
        <w:trPr>
          <w:trHeight w:val="472"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AE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AF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CUP 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687A7" w14:textId="77777777" w:rsidR="006D21A2" w:rsidRPr="006D21A2" w:rsidRDefault="006D21A2" w:rsidP="006D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1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G44D21000190006</w:t>
            </w:r>
          </w:p>
          <w:p w14:paraId="3D9D44B0" w14:textId="2649D02C" w:rsidR="002948D8" w:rsidRDefault="002948D8" w:rsidP="005F2ABE">
            <w:pPr>
              <w:spacing w:after="0" w:line="240" w:lineRule="auto"/>
            </w:pP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B1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B2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B9" w14:textId="77777777" w:rsidTr="005F2ABE">
        <w:trPr>
          <w:trHeight w:val="472"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B4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B5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Data di avvio e conclusione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B6" w14:textId="41C1EAFF" w:rsidR="002948D8" w:rsidRDefault="006D21A2" w:rsidP="005F2ABE">
            <w:pPr>
              <w:spacing w:after="0" w:line="240" w:lineRule="auto"/>
            </w:pPr>
            <w:r>
              <w:t>04/12/2024 – 15/09/2025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B7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B8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BF" w14:textId="77777777" w:rsidTr="005F2ABE">
        <w:trPr>
          <w:trHeight w:val="472"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BA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BB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Costo totale progetto (€)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BC" w14:textId="1169F508" w:rsidR="002948D8" w:rsidRDefault="006D21A2" w:rsidP="005F2ABE">
            <w:pPr>
              <w:spacing w:after="0" w:line="240" w:lineRule="auto"/>
            </w:pPr>
            <w:r>
              <w:t>97208,79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BD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BE" w14:textId="77777777" w:rsidR="002948D8" w:rsidRDefault="001057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8D8" w14:paraId="3D9D44C5" w14:textId="77777777" w:rsidTr="005F2ABE">
        <w:trPr>
          <w:trHeight w:val="472"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C0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C1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 cui costo ammesso PNRR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C2" w14:textId="1BEA72C1" w:rsidR="002948D8" w:rsidRDefault="001057CF" w:rsidP="005F2ABE">
            <w:pPr>
              <w:spacing w:after="0" w:line="240" w:lineRule="auto"/>
            </w:pPr>
            <w:r>
              <w:t> </w:t>
            </w:r>
            <w:r w:rsidR="006D21A2">
              <w:t>97208,79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C3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C4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</w:tr>
      <w:tr w:rsidR="002948D8" w14:paraId="3D9D44CC" w14:textId="77777777" w:rsidTr="561BFBB2">
        <w:trPr>
          <w:trHeight w:val="472"/>
          <w:jc w:val="center"/>
        </w:trPr>
        <w:tc>
          <w:tcPr>
            <w:tcW w:w="304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C6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vAlign w:val="center"/>
          </w:tcPr>
          <w:p w14:paraId="3D9D44C7" w14:textId="77777777" w:rsidR="002948D8" w:rsidRDefault="001057CF">
            <w:pPr>
              <w:spacing w:after="0" w:line="24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Luogo di conservazione della documentazione</w:t>
            </w:r>
          </w:p>
          <w:p w14:paraId="3D9D44C8" w14:textId="77777777" w:rsidR="002948D8" w:rsidRDefault="001057CF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(Ente/Ufficio/Stanza o Server/archivio informatico)</w:t>
            </w:r>
          </w:p>
        </w:tc>
        <w:tc>
          <w:tcPr>
            <w:tcW w:w="6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D44C9" w14:textId="170BE644" w:rsidR="002948D8" w:rsidRDefault="006D21A2">
            <w:pPr>
              <w:spacing w:after="0" w:line="240" w:lineRule="auto"/>
            </w:pPr>
            <w:r>
              <w:t>Archivio informatico</w:t>
            </w:r>
          </w:p>
        </w:tc>
        <w:tc>
          <w:tcPr>
            <w:tcW w:w="232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9D44CA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2" w:type="dxa"/>
            <w:shd w:val="clear" w:color="auto" w:fill="FFFFFF" w:themeFill="background1"/>
            <w:vAlign w:val="bottom"/>
          </w:tcPr>
          <w:p w14:paraId="3D9D44CB" w14:textId="77777777" w:rsidR="002948D8" w:rsidRDefault="002948D8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D9D44CD" w14:textId="77777777" w:rsidR="002948D8" w:rsidRDefault="002948D8">
      <w:pPr>
        <w:sectPr w:rsidR="002948D8">
          <w:headerReference w:type="default" r:id="rId11"/>
          <w:footerReference w:type="even" r:id="rId12"/>
          <w:footerReference w:type="default" r:id="rId13"/>
          <w:pgSz w:w="11906" w:h="16838"/>
          <w:pgMar w:top="1417" w:right="1134" w:bottom="1134" w:left="1134" w:header="0" w:footer="708" w:gutter="0"/>
          <w:pgNumType w:start="1"/>
          <w:cols w:space="720"/>
        </w:sectPr>
      </w:pPr>
    </w:p>
    <w:p w14:paraId="3D9D44CE" w14:textId="77777777" w:rsidR="002948D8" w:rsidRDefault="002948D8">
      <w:pPr>
        <w:widowControl w:val="0"/>
        <w:spacing w:after="0" w:line="276" w:lineRule="auto"/>
      </w:pPr>
    </w:p>
    <w:tbl>
      <w:tblPr>
        <w:tblW w:w="142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4443"/>
        <w:gridCol w:w="425"/>
        <w:gridCol w:w="675"/>
        <w:gridCol w:w="615"/>
        <w:gridCol w:w="3915"/>
        <w:gridCol w:w="1242"/>
        <w:gridCol w:w="2410"/>
        <w:gridCol w:w="10"/>
      </w:tblGrid>
      <w:tr w:rsidR="00A55F31" w14:paraId="3D9D44D6" w14:textId="77777777" w:rsidTr="001E0554">
        <w:trPr>
          <w:gridAfter w:val="1"/>
          <w:wAfter w:w="10" w:type="dxa"/>
          <w:cantSplit/>
          <w:trHeight w:val="817"/>
          <w:tblHeader/>
        </w:trPr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CF" w14:textId="2B8E675E" w:rsidR="002948D8" w:rsidRDefault="001057CF">
            <w:pPr>
              <w:spacing w:after="0" w:line="240" w:lineRule="auto"/>
              <w:jc w:val="both"/>
            </w:pPr>
            <w:r>
              <w:rPr>
                <w:b/>
                <w:color w:val="FFFFFF"/>
              </w:rPr>
              <w:t>Checklist per il controllo formale dei rendiconti di Progetto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D0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D1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D2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N.A.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D3" w14:textId="77777777" w:rsidR="002948D8" w:rsidRDefault="001057CF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Elenco dei documenti</w:t>
            </w:r>
            <w:r>
              <w:br/>
            </w:r>
            <w:r>
              <w:rPr>
                <w:b/>
                <w:color w:val="FFFFFF"/>
              </w:rPr>
              <w:t>verificati/utilizzati per la verifica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D4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D9D44D5" w14:textId="77777777" w:rsidR="002948D8" w:rsidRDefault="001057C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Oggetto del controllo</w:t>
            </w:r>
          </w:p>
        </w:tc>
      </w:tr>
      <w:tr w:rsidR="002948D8" w14:paraId="3D9D44D9" w14:textId="77777777" w:rsidTr="001E0554">
        <w:trPr>
          <w:trHeight w:val="4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9D44D7" w14:textId="77777777" w:rsidR="002948D8" w:rsidRDefault="00105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9D44D8" w14:textId="72B5350B" w:rsidR="002948D8" w:rsidRDefault="001057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Punti di verifica generali</w:t>
            </w:r>
            <w:r w:rsidR="00BD67C6">
              <w:rPr>
                <w:b/>
              </w:rPr>
              <w:t xml:space="preserve">  </w:t>
            </w:r>
          </w:p>
        </w:tc>
      </w:tr>
      <w:tr w:rsidR="002948D8" w14:paraId="3D9D44E2" w14:textId="77777777" w:rsidTr="001E0554">
        <w:trPr>
          <w:gridAfter w:val="1"/>
          <w:wAfter w:w="10" w:type="dxa"/>
          <w:trHeight w:val="26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4DA" w14:textId="77777777" w:rsidR="002948D8" w:rsidRPr="00DE393A" w:rsidRDefault="001057CF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4DB" w14:textId="7FC4691D" w:rsidR="00917653" w:rsidRPr="00DE393A" w:rsidRDefault="00917653" w:rsidP="002D44ED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L’</w:t>
            </w:r>
            <w:r w:rsidR="00C5258E">
              <w:rPr>
                <w:rFonts w:ascii="Garamond" w:hAnsi="Garamond" w:cs="Garamond"/>
                <w:sz w:val="24"/>
                <w:szCs w:val="24"/>
              </w:rPr>
              <w:t>i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>ntervento è stato attuato sulla base di opzioni di costo semplificate (OCS), in conformità a quanto previsto</w:t>
            </w:r>
            <w:r w:rsidR="006C2601">
              <w:rPr>
                <w:rFonts w:ascii="Garamond" w:hAnsi="Garamond" w:cs="Garamond"/>
                <w:sz w:val="24"/>
                <w:szCs w:val="24"/>
              </w:rPr>
              <w:t xml:space="preserve"> dall’avviso pubblico/decreto di assegnazione del finanziamento, Accordo di concessione, istruzioni operative, </w:t>
            </w:r>
            <w:proofErr w:type="spellStart"/>
            <w:r w:rsidR="006C2601">
              <w:rPr>
                <w:rFonts w:ascii="Garamond" w:hAnsi="Garamond" w:cs="Garamond"/>
                <w:sz w:val="24"/>
                <w:szCs w:val="24"/>
              </w:rPr>
              <w:t>nonchè</w:t>
            </w:r>
            <w:proofErr w:type="spellEnd"/>
            <w:r w:rsidRPr="00DE393A">
              <w:rPr>
                <w:rFonts w:ascii="Garamond" w:hAnsi="Garamond" w:cs="Garamond"/>
                <w:sz w:val="24"/>
                <w:szCs w:val="24"/>
              </w:rPr>
              <w:t xml:space="preserve"> d</w:t>
            </w:r>
            <w:r w:rsidR="007A4204">
              <w:rPr>
                <w:rFonts w:ascii="Garamond" w:hAnsi="Garamond" w:cs="Garamond"/>
                <w:sz w:val="24"/>
                <w:szCs w:val="24"/>
              </w:rPr>
              <w:t>alla normativa nazionale ed europea vigente</w:t>
            </w:r>
            <w:r w:rsidR="00AD6106" w:rsidRPr="00DE393A"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4DC" w14:textId="568F9BC8" w:rsidR="002948D8" w:rsidRDefault="006D21A2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4DD" w14:textId="77777777" w:rsidR="002948D8" w:rsidRDefault="002948D8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4DE" w14:textId="77777777" w:rsidR="002948D8" w:rsidRDefault="002948D8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BA59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56A4CC49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0B3DF25A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62871466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3D9D44DF" w14:textId="7326859D" w:rsidR="006C2601" w:rsidRPr="006C2601" w:rsidRDefault="006D21A2" w:rsidP="006D21A2">
            <w:pPr>
              <w:pStyle w:val="Paragrafoelenco"/>
              <w:spacing w:after="0" w:line="240" w:lineRule="auto"/>
              <w:jc w:val="both"/>
              <w:rPr>
                <w:color w:val="000000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Normativa vigente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4E0" w14:textId="77777777" w:rsidR="002948D8" w:rsidRDefault="002948D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45CA" w14:textId="77777777" w:rsidR="006C2601" w:rsidRPr="007A4204" w:rsidRDefault="006C2601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36CA35C4" w14:textId="77777777" w:rsidR="006C2601" w:rsidRPr="007A4204" w:rsidRDefault="006C2601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067D82D0" w14:textId="77777777" w:rsidR="006C2601" w:rsidRPr="007A4204" w:rsidRDefault="006C2601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4350E853" w14:textId="77777777" w:rsidR="006C2601" w:rsidRPr="007A4204" w:rsidRDefault="006C2601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3D9D44E1" w14:textId="721C50B3" w:rsidR="002948D8" w:rsidRPr="007A4204" w:rsidRDefault="006C2601" w:rsidP="000673AF">
            <w:pPr>
              <w:pStyle w:val="Paragrafoelenco"/>
              <w:numPr>
                <w:ilvl w:val="0"/>
                <w:numId w:val="7"/>
              </w:numPr>
              <w:ind w:left="745"/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Normativa vigente</w:t>
            </w:r>
          </w:p>
        </w:tc>
      </w:tr>
      <w:tr w:rsidR="00F927F0" w14:paraId="433C2115" w14:textId="77777777" w:rsidTr="001E0554">
        <w:trPr>
          <w:trHeight w:val="4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5B3215" w14:textId="77777777" w:rsidR="00F927F0" w:rsidRPr="003677AB" w:rsidRDefault="00F927F0" w:rsidP="000E4ADC">
            <w:pPr>
              <w:spacing w:after="0" w:line="240" w:lineRule="auto"/>
              <w:jc w:val="center"/>
              <w:rPr>
                <w:b/>
              </w:rPr>
            </w:pPr>
            <w:r w:rsidRPr="003677AB">
              <w:rPr>
                <w:b/>
              </w:rPr>
              <w:t>B</w:t>
            </w:r>
          </w:p>
        </w:tc>
        <w:tc>
          <w:tcPr>
            <w:tcW w:w="1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B9D0E58" w14:textId="77777777" w:rsidR="00F927F0" w:rsidRPr="003677AB" w:rsidRDefault="00F927F0" w:rsidP="000E4ADC">
            <w:pPr>
              <w:spacing w:after="0" w:line="240" w:lineRule="auto"/>
              <w:rPr>
                <w:b/>
              </w:rPr>
            </w:pPr>
            <w:r w:rsidRPr="003677AB">
              <w:rPr>
                <w:b/>
              </w:rPr>
              <w:t>Atti relativi alla fase di selezione del progetto</w:t>
            </w:r>
          </w:p>
        </w:tc>
      </w:tr>
      <w:tr w:rsidR="00F927F0" w14:paraId="60902958" w14:textId="77777777" w:rsidTr="001E0554">
        <w:trPr>
          <w:gridAfter w:val="1"/>
          <w:wAfter w:w="10" w:type="dxa"/>
          <w:trHeight w:val="8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F7AB" w14:textId="77777777" w:rsidR="00F927F0" w:rsidRDefault="00F927F0" w:rsidP="000E4A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618C" w14:textId="5151C7F3" w:rsidR="00F927F0" w:rsidRDefault="00F927F0" w:rsidP="000E4ADC">
            <w:pPr>
              <w:spacing w:after="0" w:line="240" w:lineRule="auto"/>
              <w:jc w:val="both"/>
              <w:rPr>
                <w:color w:val="000000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La procedura di selezione si è svolta conformemente alle disposizioni previste dal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decreto di assegnazione del finanziamento/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>Avviso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pubblico/Accordo di concessione/Istruzioni operative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 xml:space="preserve"> e nel rispetto della normativa europea e nazionale di riferimento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E63D" w14:textId="7392FED8" w:rsidR="00F927F0" w:rsidRDefault="006D21A2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9CB5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B0D6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3E13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4EF82BA1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21AEB055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45AF757C" w14:textId="77777777" w:rsidR="006D21A2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440EB691" w14:textId="77777777" w:rsidR="00F927F0" w:rsidRPr="005C181B" w:rsidRDefault="00F927F0" w:rsidP="000E4ADC">
            <w:pPr>
              <w:spacing w:after="0" w:line="240" w:lineRule="auto"/>
              <w:ind w:left="249"/>
              <w:jc w:val="both"/>
              <w:rPr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B4B1" w14:textId="77777777" w:rsidR="00F927F0" w:rsidRDefault="00F927F0" w:rsidP="000E4ADC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C6CE" w14:textId="77777777" w:rsidR="000673AF" w:rsidRPr="007A4204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425CCD1D" w14:textId="77777777" w:rsidR="000673AF" w:rsidRPr="007A4204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7D35AA2C" w14:textId="77777777" w:rsidR="000673AF" w:rsidRPr="007A4204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11577DF3" w14:textId="77777777" w:rsidR="000673AF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2EE69FE0" w14:textId="1BDD3C1A" w:rsidR="00F927F0" w:rsidRPr="000673AF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0673AF">
              <w:rPr>
                <w:rFonts w:ascii="Garamond" w:hAnsi="Garamond" w:cs="Garamond"/>
                <w:sz w:val="24"/>
                <w:szCs w:val="24"/>
              </w:rPr>
              <w:lastRenderedPageBreak/>
              <w:t>Normativa vigente</w:t>
            </w:r>
          </w:p>
        </w:tc>
      </w:tr>
      <w:tr w:rsidR="00F927F0" w14:paraId="4920E349" w14:textId="77777777" w:rsidTr="001E0554">
        <w:trPr>
          <w:gridAfter w:val="1"/>
          <w:wAfter w:w="10" w:type="dxa"/>
          <w:trHeight w:val="8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EE10" w14:textId="77777777" w:rsidR="00F927F0" w:rsidRDefault="00F927F0" w:rsidP="000E4A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8E2B" w14:textId="0A219896" w:rsidR="00F927F0" w:rsidRDefault="000673AF" w:rsidP="000E4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Ove applicabile, s</w:t>
            </w:r>
            <w:r w:rsidR="00F927F0">
              <w:rPr>
                <w:rFonts w:ascii="Garamond" w:hAnsi="Garamond" w:cs="Garamond"/>
                <w:sz w:val="24"/>
                <w:szCs w:val="24"/>
              </w:rPr>
              <w:t xml:space="preserve">ono stati acquisiti: </w:t>
            </w:r>
          </w:p>
          <w:p w14:paraId="320DBD7F" w14:textId="77777777" w:rsidR="00F927F0" w:rsidRPr="001B680E" w:rsidRDefault="00F927F0" w:rsidP="00F927F0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B680E">
              <w:rPr>
                <w:rFonts w:ascii="Garamond" w:hAnsi="Garamond" w:cs="Garamond"/>
                <w:sz w:val="24"/>
                <w:szCs w:val="24"/>
              </w:rPr>
              <w:t>il codice identificativo di gara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Pr="001B680E">
              <w:rPr>
                <w:rFonts w:ascii="Garamond" w:hAnsi="Garamond" w:cs="Garamond"/>
                <w:sz w:val="24"/>
                <w:szCs w:val="24"/>
              </w:rPr>
              <w:t xml:space="preserve">(CIG); </w:t>
            </w:r>
          </w:p>
          <w:p w14:paraId="542B7B9D" w14:textId="55B4E738" w:rsidR="00F927F0" w:rsidRPr="001B680E" w:rsidRDefault="00F927F0" w:rsidP="00F927F0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B680E">
              <w:rPr>
                <w:rFonts w:ascii="Garamond" w:hAnsi="Garamond" w:cs="Garamond"/>
                <w:sz w:val="24"/>
                <w:szCs w:val="24"/>
              </w:rPr>
              <w:t>il codice unico di progetto (CUP)</w:t>
            </w:r>
          </w:p>
          <w:p w14:paraId="55C27193" w14:textId="220C8772" w:rsidR="00F927F0" w:rsidRDefault="00F927F0" w:rsidP="000E4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08EB" w14:textId="2B20087E" w:rsidR="00F927F0" w:rsidRDefault="006D21A2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E427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A2A1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DB00" w14:textId="6132475A" w:rsidR="00F927F0" w:rsidRPr="006D21A2" w:rsidRDefault="006D21A2" w:rsidP="006D21A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ORDINI MEPA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40AE" w14:textId="77777777" w:rsidR="00F927F0" w:rsidRDefault="00F927F0" w:rsidP="000E4ADC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385D" w14:textId="77777777" w:rsidR="000673AF" w:rsidRPr="007A4204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162D3F13" w14:textId="77777777" w:rsidR="000673AF" w:rsidRPr="007A4204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60D975F8" w14:textId="77777777" w:rsidR="000673AF" w:rsidRPr="007A4204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57097CFB" w14:textId="77777777" w:rsidR="000673AF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2F361719" w14:textId="23C85249" w:rsidR="00F927F0" w:rsidRPr="000673AF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0673AF">
              <w:rPr>
                <w:rFonts w:ascii="Garamond" w:hAnsi="Garamond" w:cs="Garamond"/>
                <w:sz w:val="24"/>
                <w:szCs w:val="24"/>
              </w:rPr>
              <w:t>Normativa vigente</w:t>
            </w:r>
          </w:p>
        </w:tc>
      </w:tr>
      <w:tr w:rsidR="00F927F0" w14:paraId="53923D5E" w14:textId="77777777" w:rsidTr="001E0554">
        <w:trPr>
          <w:gridAfter w:val="1"/>
          <w:wAfter w:w="10" w:type="dxa"/>
          <w:trHeight w:val="8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531F" w14:textId="77777777" w:rsidR="00F927F0" w:rsidRDefault="00F927F0" w:rsidP="000E4A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7972" w14:textId="56E13346" w:rsidR="00F927F0" w:rsidRDefault="00F927F0" w:rsidP="000E4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Dopo la firma dell’accordo di concessione è stato assunto in Bilancio 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>l’atto di ammissione a finanziamento del progetto?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D232" w14:textId="332DF95A" w:rsidR="00F927F0" w:rsidRDefault="006D21A2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A273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1143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F801" w14:textId="11E49155" w:rsidR="00F927F0" w:rsidRPr="003C632B" w:rsidRDefault="006D21A2" w:rsidP="000E4AD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DECRETO ASSUNZIONE A BILANCIO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0ED6" w14:textId="77777777" w:rsidR="00F927F0" w:rsidRDefault="00F927F0" w:rsidP="000E4ADC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004BA" w14:textId="34F74A2A" w:rsidR="00F927F0" w:rsidRDefault="000673AF" w:rsidP="000673AF">
            <w:pPr>
              <w:pStyle w:val="Paragrafoelenco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0673AF">
              <w:rPr>
                <w:rFonts w:ascii="Garamond" w:hAnsi="Garamond" w:cs="Garamond"/>
                <w:sz w:val="24"/>
                <w:szCs w:val="24"/>
              </w:rPr>
              <w:t>Normativa vigente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F927F0" w14:paraId="0098FA36" w14:textId="77777777" w:rsidTr="001E0554">
        <w:trPr>
          <w:gridAfter w:val="1"/>
          <w:wAfter w:w="10" w:type="dxa"/>
          <w:trHeight w:val="29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2B46" w14:textId="77777777" w:rsidR="00F927F0" w:rsidRDefault="00F927F0" w:rsidP="000E4A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D408" w14:textId="28CA17B1" w:rsidR="00F927F0" w:rsidRDefault="000673AF" w:rsidP="000E4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Ove applicabile, t</w:t>
            </w:r>
            <w:r w:rsidR="00F927F0">
              <w:rPr>
                <w:rFonts w:ascii="Garamond" w:hAnsi="Garamond" w:cs="Garamond"/>
                <w:sz w:val="24"/>
                <w:szCs w:val="24"/>
              </w:rPr>
              <w:t>utti gli atti preliminari alla stipula di contratti prevedono da parte dei soggetti partecipanti o già individuati quali affidatari, di fornire i dati necessari per l’identificazione del titolare effettivo, la dichiarazione di assenza di conflitto di interessi a carico dei partecipanti?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E1D7" w14:textId="4874873D" w:rsidR="00F927F0" w:rsidRDefault="006D21A2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D204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C648" w14:textId="77777777" w:rsidR="00F927F0" w:rsidRDefault="00F927F0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A866" w14:textId="36E227D0" w:rsidR="00F927F0" w:rsidRPr="003C632B" w:rsidRDefault="006D21A2" w:rsidP="000E4AD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DICHIARAZIONI AZIENDA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2EA4" w14:textId="77777777" w:rsidR="00F927F0" w:rsidRDefault="00F927F0" w:rsidP="000E4ADC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11ED" w14:textId="73AF469B" w:rsidR="000673AF" w:rsidRPr="001E0554" w:rsidRDefault="000673AF" w:rsidP="001E055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59CE52E4" w14:textId="4C6284A6" w:rsidR="000673AF" w:rsidRPr="001E0554" w:rsidRDefault="000673AF" w:rsidP="001E055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5B4ECB98" w14:textId="41A3B973" w:rsidR="000673AF" w:rsidRPr="001E0554" w:rsidRDefault="000673AF" w:rsidP="001E055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78E56D18" w14:textId="5DC71042" w:rsidR="000673AF" w:rsidRPr="001E0554" w:rsidRDefault="000673AF" w:rsidP="001E055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19161E66" w14:textId="5ABADB0B" w:rsidR="00F927F0" w:rsidRDefault="000673AF" w:rsidP="001E0554">
            <w:pPr>
              <w:pStyle w:val="Paragrafoelenco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lastRenderedPageBreak/>
              <w:t>Normativa vigente</w:t>
            </w:r>
          </w:p>
        </w:tc>
      </w:tr>
      <w:tr w:rsidR="000673AF" w14:paraId="02A70939" w14:textId="77777777" w:rsidTr="001E0554">
        <w:trPr>
          <w:gridAfter w:val="1"/>
          <w:wAfter w:w="10" w:type="dxa"/>
          <w:trHeight w:val="29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4E5D" w14:textId="6C3F983F" w:rsidR="000673AF" w:rsidRDefault="000673AF" w:rsidP="000E4A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1630" w14:textId="188156ED" w:rsidR="000673AF" w:rsidRDefault="000673AF" w:rsidP="000E4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0673AF">
              <w:rPr>
                <w:rFonts w:ascii="Garamond" w:hAnsi="Garamond" w:cs="Garamond"/>
                <w:sz w:val="24"/>
                <w:szCs w:val="24"/>
              </w:rPr>
              <w:t xml:space="preserve">Gli incarichi attribuiti al Dirigente Scolastico e al DSGA, sono stati conferiti e autorizzati nel rispetto </w:t>
            </w:r>
            <w:r>
              <w:rPr>
                <w:rFonts w:ascii="Garamond" w:hAnsi="Garamond" w:cs="Garamond"/>
                <w:sz w:val="24"/>
                <w:szCs w:val="24"/>
              </w:rPr>
              <w:t>della normativa vigente</w:t>
            </w:r>
            <w:r w:rsidRPr="000673AF"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DF18" w14:textId="27091590" w:rsidR="000673AF" w:rsidRDefault="006D21A2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6347" w14:textId="77777777" w:rsidR="000673AF" w:rsidRDefault="000673AF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602E" w14:textId="77777777" w:rsidR="000673AF" w:rsidRDefault="000673AF" w:rsidP="000E4ADC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7FD5" w14:textId="7D73A313" w:rsidR="000673AF" w:rsidRPr="003C632B" w:rsidRDefault="006D21A2" w:rsidP="000E4AD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DECRETO CONFERIMENTO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CDEB" w14:textId="77777777" w:rsidR="000673AF" w:rsidRDefault="000673AF" w:rsidP="000E4ADC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8B69" w14:textId="0563387C" w:rsidR="000673AF" w:rsidRPr="000673AF" w:rsidRDefault="000673AF" w:rsidP="001E0554">
            <w:pPr>
              <w:pStyle w:val="Paragrafoelenco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Normativa vigente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2948D8" w14:paraId="3D9D4529" w14:textId="77777777" w:rsidTr="001E0554">
        <w:trPr>
          <w:trHeight w:val="4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9D4527" w14:textId="77777777" w:rsidR="002948D8" w:rsidRDefault="001057C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9D4528" w14:textId="31661D08" w:rsidR="002948D8" w:rsidRDefault="001057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Punti di verifica per l’erogazione del finanziamento</w:t>
            </w:r>
          </w:p>
        </w:tc>
      </w:tr>
      <w:tr w:rsidR="002948D8" w14:paraId="3D9D4532" w14:textId="77777777" w:rsidTr="001E0554">
        <w:trPr>
          <w:gridAfter w:val="1"/>
          <w:wAfter w:w="10" w:type="dxa"/>
          <w:trHeight w:val="90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2A" w14:textId="05D788EE" w:rsidR="002948D8" w:rsidRDefault="0041504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2B" w14:textId="6DAFC042" w:rsidR="002948D8" w:rsidRPr="00DE393A" w:rsidRDefault="00147F19" w:rsidP="00A55F31">
            <w:pPr>
              <w:spacing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È stata presentata la richiesta di erogazione del finanziamento nei tempi e nelle modalità previste dall’Avviso</w:t>
            </w:r>
            <w:r w:rsidR="00E76599">
              <w:rPr>
                <w:rFonts w:ascii="Garamond" w:hAnsi="Garamond" w:cs="Garamond"/>
                <w:sz w:val="24"/>
                <w:szCs w:val="24"/>
              </w:rPr>
              <w:t>/decreto di assegnazione del finanziamento/ Accordo di concessione/istruzioni operative</w:t>
            </w:r>
            <w:r w:rsidR="00DE393A"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2C" w14:textId="43844C14" w:rsidR="002948D8" w:rsidRDefault="006D21A2" w:rsidP="00A55F31">
            <w:pP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2D" w14:textId="77777777" w:rsidR="002948D8" w:rsidRDefault="002948D8" w:rsidP="00A55F31">
            <w:pPr>
              <w:spacing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2E" w14:textId="77777777" w:rsidR="002948D8" w:rsidRDefault="002948D8" w:rsidP="00A55F31">
            <w:pPr>
              <w:spacing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16DD" w14:textId="77777777" w:rsidR="006D21A2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123E820B" w14:textId="77777777" w:rsidR="006D21A2" w:rsidRPr="007A4204" w:rsidRDefault="006D21A2" w:rsidP="006D21A2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419F2AEC" w14:textId="77777777" w:rsidR="006D21A2" w:rsidRPr="007A4204" w:rsidRDefault="006D21A2" w:rsidP="006D21A2">
            <w:pPr>
              <w:pStyle w:val="Paragrafoelenco"/>
              <w:rPr>
                <w:rFonts w:ascii="Garamond" w:hAnsi="Garamond" w:cs="Garamond"/>
                <w:sz w:val="24"/>
                <w:szCs w:val="24"/>
              </w:rPr>
            </w:pPr>
          </w:p>
          <w:p w14:paraId="3D9D452F" w14:textId="2AEB2729" w:rsidR="002948D8" w:rsidRDefault="002948D8" w:rsidP="00104D3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0" w14:textId="77777777" w:rsidR="002948D8" w:rsidRDefault="002948D8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9DB3" w14:textId="77777777" w:rsidR="00E76599" w:rsidRPr="007A4204" w:rsidRDefault="00E76599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69C09EC9" w14:textId="77777777" w:rsidR="00E76599" w:rsidRPr="007A4204" w:rsidRDefault="00E76599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1D987F28" w14:textId="77777777" w:rsidR="00E76599" w:rsidRPr="007A4204" w:rsidRDefault="00E76599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12F84B1B" w14:textId="77777777" w:rsidR="00E76599" w:rsidRPr="007A4204" w:rsidRDefault="00E76599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3D9D4531" w14:textId="6B9D7758" w:rsidR="002948D8" w:rsidRPr="00E76599" w:rsidRDefault="00E76599" w:rsidP="007A4204">
            <w:pPr>
              <w:pStyle w:val="Paragrafoelenco"/>
              <w:numPr>
                <w:ilvl w:val="0"/>
                <w:numId w:val="7"/>
              </w:numPr>
              <w:rPr>
                <w:color w:val="000000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Normativa vigente</w:t>
            </w:r>
          </w:p>
        </w:tc>
      </w:tr>
      <w:tr w:rsidR="00ED155D" w14:paraId="5BA9F930" w14:textId="77777777" w:rsidTr="001E0554">
        <w:trPr>
          <w:gridAfter w:val="1"/>
          <w:wAfter w:w="10" w:type="dxa"/>
          <w:trHeight w:val="6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65BD" w14:textId="1033D1E4" w:rsidR="00ED155D" w:rsidRPr="00B26AC5" w:rsidRDefault="00ED155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AD6106">
              <w:t>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BB68" w14:textId="12175E00" w:rsidR="00ED155D" w:rsidRPr="00DE393A" w:rsidRDefault="00147F19" w:rsidP="00A55F31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È stat</w:t>
            </w:r>
            <w:r w:rsidR="000673AF">
              <w:rPr>
                <w:rFonts w:ascii="Garamond" w:hAnsi="Garamond" w:cs="Garamond"/>
                <w:sz w:val="24"/>
                <w:szCs w:val="24"/>
              </w:rPr>
              <w:t>a verificata l’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>esclus</w:t>
            </w:r>
            <w:r w:rsidR="000673AF">
              <w:rPr>
                <w:rFonts w:ascii="Garamond" w:hAnsi="Garamond" w:cs="Garamond"/>
                <w:sz w:val="24"/>
                <w:szCs w:val="24"/>
              </w:rPr>
              <w:t>ione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0673AF">
              <w:rPr>
                <w:rFonts w:ascii="Garamond" w:hAnsi="Garamond" w:cs="Garamond"/>
                <w:sz w:val="24"/>
                <w:szCs w:val="24"/>
              </w:rPr>
              <w:t>del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 xml:space="preserve"> doppio finanziamento?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6405" w14:textId="096545F1" w:rsidR="00ED155D" w:rsidRDefault="006D21A2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C220" w14:textId="77777777" w:rsidR="00ED155D" w:rsidRDefault="00ED155D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02D8" w14:textId="77777777" w:rsidR="00ED155D" w:rsidRDefault="00ED155D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DB4E" w14:textId="591EDC66" w:rsidR="00ED155D" w:rsidRPr="001E7B2F" w:rsidRDefault="006D21A2" w:rsidP="001E7B2F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7B2F">
              <w:rPr>
                <w:rFonts w:ascii="Garamond" w:hAnsi="Garamond" w:cs="Garamond"/>
                <w:sz w:val="24"/>
                <w:szCs w:val="24"/>
              </w:rPr>
              <w:t>Autodichiarazione del SA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1A14" w14:textId="77777777" w:rsidR="00ED155D" w:rsidRDefault="00ED155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6F27" w14:textId="77777777" w:rsidR="00E76599" w:rsidRPr="001E0554" w:rsidRDefault="00E76599" w:rsidP="001E055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Autodichiarazione del SA</w:t>
            </w:r>
          </w:p>
          <w:p w14:paraId="25A23A79" w14:textId="37F0BADD" w:rsidR="00ED155D" w:rsidRPr="00E76599" w:rsidRDefault="00E76599" w:rsidP="001E055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Analisi dei CUP e Verifica del doppio finanziamento</w:t>
            </w:r>
          </w:p>
        </w:tc>
      </w:tr>
      <w:tr w:rsidR="002948D8" w14:paraId="3D9D453B" w14:textId="77777777" w:rsidTr="001E0554">
        <w:trPr>
          <w:gridAfter w:val="1"/>
          <w:wAfter w:w="10" w:type="dxa"/>
          <w:trHeight w:val="11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3" w14:textId="21DEAD1A" w:rsidR="002948D8" w:rsidRPr="00104D32" w:rsidRDefault="00ED155D">
            <w:pPr>
              <w:spacing w:after="0" w:line="240" w:lineRule="auto"/>
              <w:jc w:val="center"/>
              <w:rPr>
                <w:color w:val="000000"/>
              </w:rPr>
            </w:pPr>
            <w:r w:rsidRPr="00104D32">
              <w:rPr>
                <w:color w:val="000000"/>
              </w:rPr>
              <w:lastRenderedPageBreak/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4" w14:textId="5AD926FA" w:rsidR="002948D8" w:rsidRPr="00DE393A" w:rsidRDefault="001057CF" w:rsidP="00A55F31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È stata trasmessa la documentazione attestante in maniera chiara e inequivocabile i risultati conseguiti a fronte dei quali è prevista l’erogazione della somma forfettaria</w:t>
            </w:r>
            <w:r w:rsidR="007A4204">
              <w:rPr>
                <w:rFonts w:ascii="Garamond" w:hAnsi="Garamond" w:cs="Garamond"/>
                <w:sz w:val="24"/>
                <w:szCs w:val="24"/>
              </w:rPr>
              <w:t xml:space="preserve"> così come previsto dal decreto di assegnazione del finanziamento/Avviso pubblico/Accordo di concessione/Istruzione operative</w:t>
            </w:r>
            <w:r w:rsidRPr="00DE393A">
              <w:rPr>
                <w:rFonts w:ascii="Garamond" w:hAnsi="Garamond" w:cs="Garamond"/>
                <w:sz w:val="24"/>
                <w:szCs w:val="24"/>
              </w:rPr>
              <w:t>?</w:t>
            </w:r>
            <w:r w:rsidR="00B26AC5" w:rsidRPr="00DE393A">
              <w:rPr>
                <w:rFonts w:ascii="Garamond" w:hAnsi="Garamond" w:cs="Garamond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5" w14:textId="08E45844" w:rsidR="002948D8" w:rsidRPr="00104D32" w:rsidRDefault="006D21A2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6" w14:textId="77777777" w:rsidR="002948D8" w:rsidRPr="00104D32" w:rsidRDefault="002948D8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7" w14:textId="77777777" w:rsidR="002948D8" w:rsidRPr="00104D32" w:rsidRDefault="002948D8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8" w14:textId="618E0B01" w:rsidR="002948D8" w:rsidRPr="001E7B2F" w:rsidRDefault="001E7B2F" w:rsidP="001E7B2F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7B2F">
              <w:rPr>
                <w:rFonts w:ascii="Garamond" w:hAnsi="Garamond" w:cs="Garamond"/>
                <w:sz w:val="24"/>
                <w:szCs w:val="24"/>
              </w:rPr>
              <w:t>MILESTONE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39" w14:textId="77777777" w:rsidR="002948D8" w:rsidRDefault="002948D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5F7C" w14:textId="77777777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del finanziamento</w:t>
            </w:r>
          </w:p>
          <w:p w14:paraId="691FE97E" w14:textId="77777777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084D71A0" w14:textId="77777777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1E0CBB5A" w14:textId="77777777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  <w:p w14:paraId="3D9D453A" w14:textId="0AA90968" w:rsidR="002948D8" w:rsidRPr="00E76599" w:rsidRDefault="007A4204" w:rsidP="007A4204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b/>
                <w:color w:val="000000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 xml:space="preserve">Normativa vigente </w:t>
            </w:r>
          </w:p>
        </w:tc>
      </w:tr>
      <w:tr w:rsidR="002948D8" w14:paraId="3D9D454F" w14:textId="77777777" w:rsidTr="001E0554">
        <w:trPr>
          <w:gridAfter w:val="1"/>
          <w:wAfter w:w="10" w:type="dxa"/>
          <w:trHeight w:val="77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7" w14:textId="0AFA4FD9" w:rsidR="002948D8" w:rsidRDefault="007A420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8" w14:textId="07FC6B18" w:rsidR="002948D8" w:rsidRDefault="00ED155D" w:rsidP="00DE3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Le registrazioni in piattaforma riportano l</w:t>
            </w:r>
            <w:r w:rsidR="00F927F0">
              <w:rPr>
                <w:rFonts w:ascii="Garamond" w:hAnsi="Garamond" w:cs="Garamond"/>
                <w:sz w:val="24"/>
                <w:szCs w:val="24"/>
              </w:rPr>
              <w:t xml:space="preserve">o svolgimento </w:t>
            </w:r>
            <w:r>
              <w:rPr>
                <w:rFonts w:ascii="Garamond" w:hAnsi="Garamond" w:cs="Garamond"/>
                <w:sz w:val="24"/>
                <w:szCs w:val="24"/>
              </w:rPr>
              <w:t>delle attività</w:t>
            </w:r>
            <w:r w:rsidR="00F927F0">
              <w:rPr>
                <w:rFonts w:ascii="Garamond" w:hAnsi="Garamond" w:cs="Garamond"/>
                <w:sz w:val="24"/>
                <w:szCs w:val="24"/>
              </w:rPr>
              <w:t xml:space="preserve"> così come previste dal decreto di assegnazione del finanziamento/avviso pubblico/Accordo di concessione/Istruzione operative?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9" w14:textId="0B41DF3C" w:rsidR="002948D8" w:rsidRDefault="001E7B2F" w:rsidP="00A55F31">
            <w:pP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A" w14:textId="77777777" w:rsidR="002948D8" w:rsidRDefault="002948D8" w:rsidP="00A55F31">
            <w:pPr>
              <w:spacing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B" w14:textId="77777777" w:rsidR="002948D8" w:rsidRDefault="002948D8" w:rsidP="00A55F31">
            <w:pPr>
              <w:spacing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C" w14:textId="69DE1D8F" w:rsidR="002948D8" w:rsidRPr="001E7B2F" w:rsidRDefault="001E7B2F" w:rsidP="001E7B2F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7B2F">
              <w:rPr>
                <w:rFonts w:ascii="Garamond" w:hAnsi="Garamond" w:cs="Garamond"/>
                <w:sz w:val="24"/>
                <w:szCs w:val="24"/>
              </w:rPr>
              <w:t>PIATTAFORMA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4D" w14:textId="77777777" w:rsidR="002948D8" w:rsidRDefault="002948D8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DCBC" w14:textId="109D7C78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Decreto di assegnazione finanziamento</w:t>
            </w:r>
          </w:p>
          <w:p w14:paraId="7FEE7149" w14:textId="6422C3B5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79379381" w14:textId="77777777" w:rsidR="007A4204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3D9D454E" w14:textId="1D08E4A0" w:rsidR="002948D8" w:rsidRPr="007A4204" w:rsidRDefault="007A4204" w:rsidP="007A4204">
            <w:pPr>
              <w:pStyle w:val="Paragrafoelenco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</w:tc>
      </w:tr>
      <w:tr w:rsidR="002948D8" w14:paraId="3D9D4563" w14:textId="77777777" w:rsidTr="001E0554">
        <w:trPr>
          <w:gridAfter w:val="1"/>
          <w:wAfter w:w="10" w:type="dxa"/>
          <w:trHeight w:val="18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59" w14:textId="2B50D035" w:rsidR="002948D8" w:rsidRDefault="00F927F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5A" w14:textId="46B9AF4D" w:rsidR="002948D8" w:rsidRDefault="001057CF" w:rsidP="00A55F31">
            <w:pPr>
              <w:spacing w:after="0" w:line="240" w:lineRule="auto"/>
              <w:jc w:val="both"/>
              <w:rPr>
                <w:color w:val="000000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 xml:space="preserve">Laddove pertinente, è stata verificata la presenza della documentazione probatoria relativa al rispetto dell’applicazione del principio “Do Not </w:t>
            </w:r>
            <w:proofErr w:type="spellStart"/>
            <w:r w:rsidRPr="00DE393A">
              <w:rPr>
                <w:rFonts w:ascii="Garamond" w:hAnsi="Garamond" w:cs="Garamond"/>
                <w:sz w:val="24"/>
                <w:szCs w:val="24"/>
              </w:rPr>
              <w:t>Significant</w:t>
            </w:r>
            <w:proofErr w:type="spellEnd"/>
            <w:r w:rsidR="00DE393A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DE393A">
              <w:rPr>
                <w:rFonts w:ascii="Garamond" w:hAnsi="Garamond" w:cs="Garamond"/>
                <w:sz w:val="24"/>
                <w:szCs w:val="24"/>
              </w:rPr>
              <w:t>Harm</w:t>
            </w:r>
            <w:proofErr w:type="spellEnd"/>
            <w:r w:rsidRPr="00DE393A">
              <w:rPr>
                <w:rFonts w:ascii="Garamond" w:hAnsi="Garamond" w:cs="Garamond"/>
                <w:sz w:val="24"/>
                <w:szCs w:val="24"/>
              </w:rPr>
              <w:t>” (DNSH) secondo quanto previsto nell’Avviso di riferimento?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5B" w14:textId="4E242274" w:rsidR="002948D8" w:rsidRDefault="001E7B2F" w:rsidP="00A55F31">
            <w:pP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5C" w14:textId="77777777" w:rsidR="002948D8" w:rsidRDefault="002948D8" w:rsidP="00A55F31">
            <w:pPr>
              <w:spacing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5D" w14:textId="77777777" w:rsidR="002948D8" w:rsidRDefault="002948D8" w:rsidP="00A55F31">
            <w:pPr>
              <w:spacing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1F0B" w14:textId="77777777" w:rsidR="001E7B2F" w:rsidRPr="00F927F0" w:rsidRDefault="001E7B2F" w:rsidP="001E7B2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F927F0">
              <w:rPr>
                <w:rFonts w:ascii="Garamond" w:hAnsi="Garamond" w:cs="Garamond"/>
                <w:sz w:val="24"/>
                <w:szCs w:val="24"/>
              </w:rPr>
              <w:t>Autodichiarazione del SA</w:t>
            </w:r>
          </w:p>
          <w:p w14:paraId="3D9D4560" w14:textId="12B73054" w:rsidR="002948D8" w:rsidRDefault="002948D8" w:rsidP="00F927F0">
            <w:pPr>
              <w:spacing w:after="0" w:line="240" w:lineRule="auto"/>
              <w:ind w:left="249"/>
              <w:jc w:val="both"/>
              <w:rPr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1" w14:textId="77777777" w:rsidR="002948D8" w:rsidRDefault="002948D8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BF3D" w14:textId="5EDA3253" w:rsidR="00F927F0" w:rsidRPr="00F927F0" w:rsidRDefault="00F927F0" w:rsidP="00F927F0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F927F0">
              <w:rPr>
                <w:rFonts w:ascii="Garamond" w:hAnsi="Garamond" w:cs="Garamond"/>
                <w:sz w:val="24"/>
                <w:szCs w:val="24"/>
              </w:rPr>
              <w:t>Autodichiarazione del SA</w:t>
            </w:r>
          </w:p>
          <w:p w14:paraId="341975FB" w14:textId="20BD2160" w:rsidR="00F927F0" w:rsidRPr="00F927F0" w:rsidRDefault="00F927F0" w:rsidP="00F927F0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F927F0">
              <w:rPr>
                <w:rFonts w:ascii="Garamond" w:hAnsi="Garamond" w:cs="Garamond"/>
                <w:sz w:val="24"/>
                <w:szCs w:val="24"/>
              </w:rPr>
              <w:t>Check</w:t>
            </w:r>
            <w:r>
              <w:rPr>
                <w:rFonts w:ascii="Garamond" w:hAnsi="Garamond" w:cs="Garamond"/>
                <w:sz w:val="24"/>
                <w:szCs w:val="24"/>
              </w:rPr>
              <w:t>-</w:t>
            </w:r>
            <w:r w:rsidRPr="00F927F0">
              <w:rPr>
                <w:rFonts w:ascii="Garamond" w:hAnsi="Garamond" w:cs="Garamond"/>
                <w:sz w:val="24"/>
                <w:szCs w:val="24"/>
              </w:rPr>
              <w:t>list se ricorre</w:t>
            </w:r>
          </w:p>
          <w:p w14:paraId="3D9D4562" w14:textId="4237B32A" w:rsidR="002948D8" w:rsidRPr="00F927F0" w:rsidRDefault="00F927F0" w:rsidP="001E0554">
            <w:pPr>
              <w:pStyle w:val="Paragrafoelenco"/>
              <w:numPr>
                <w:ilvl w:val="0"/>
                <w:numId w:val="7"/>
              </w:numPr>
              <w:ind w:left="402"/>
              <w:rPr>
                <w:rFonts w:ascii="Garamond" w:hAnsi="Garamond" w:cs="Garamond"/>
                <w:sz w:val="24"/>
                <w:szCs w:val="24"/>
              </w:rPr>
            </w:pPr>
            <w:r w:rsidRPr="00F927F0">
              <w:rPr>
                <w:rFonts w:ascii="Garamond" w:hAnsi="Garamond" w:cs="Garamond"/>
                <w:sz w:val="24"/>
                <w:szCs w:val="24"/>
              </w:rPr>
              <w:lastRenderedPageBreak/>
              <w:t xml:space="preserve">Certificazioni/ autocertificazioni richieste </w:t>
            </w:r>
          </w:p>
        </w:tc>
      </w:tr>
      <w:tr w:rsidR="002948D8" w14:paraId="3D9D4570" w14:textId="77777777" w:rsidTr="001E0554">
        <w:trPr>
          <w:gridAfter w:val="1"/>
          <w:wAfter w:w="10" w:type="dxa"/>
          <w:trHeight w:val="22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4" w14:textId="6E9E0F07" w:rsidR="002948D8" w:rsidRDefault="00F927F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5" w14:textId="77777777" w:rsidR="002948D8" w:rsidRPr="00DE393A" w:rsidRDefault="001057CF" w:rsidP="00A55F31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Sono stati rispettati i seguenti principi trasversali di cui al Regolamento (UE) 2021/241 (indicare principi pertinenti):</w:t>
            </w:r>
          </w:p>
          <w:p w14:paraId="3D9D4566" w14:textId="77777777" w:rsidR="002948D8" w:rsidRPr="00DE393A" w:rsidRDefault="001057CF" w:rsidP="00A55F3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parità di genere (Gender Equality)</w:t>
            </w:r>
          </w:p>
          <w:p w14:paraId="3D9D4567" w14:textId="77777777" w:rsidR="002948D8" w:rsidRPr="00DE393A" w:rsidRDefault="001057CF" w:rsidP="00A55F3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protezione e valorizzazione dei giovani</w:t>
            </w:r>
          </w:p>
          <w:p w14:paraId="3D9D4568" w14:textId="77777777" w:rsidR="002948D8" w:rsidRDefault="001057CF" w:rsidP="00A55F3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color w:val="000000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superamento dei divari territoriali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9" w14:textId="676A0922" w:rsidR="002948D8" w:rsidRDefault="001E7B2F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A" w14:textId="77777777" w:rsidR="002948D8" w:rsidRDefault="002948D8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B" w14:textId="77777777" w:rsidR="002948D8" w:rsidRDefault="002948D8" w:rsidP="00A55F31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9649" w14:textId="77777777" w:rsidR="001E7B2F" w:rsidRPr="00F927F0" w:rsidRDefault="001E7B2F" w:rsidP="001E7B2F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 w:cs="Garamond"/>
                <w:sz w:val="24"/>
                <w:szCs w:val="24"/>
              </w:rPr>
            </w:pPr>
            <w:r w:rsidRPr="00F927F0">
              <w:rPr>
                <w:rFonts w:ascii="Garamond" w:hAnsi="Garamond" w:cs="Garamond"/>
                <w:sz w:val="24"/>
                <w:szCs w:val="24"/>
              </w:rPr>
              <w:t>Autodichiarazione del SA</w:t>
            </w:r>
          </w:p>
          <w:p w14:paraId="3D9D456D" w14:textId="2CF6EEC0" w:rsidR="002948D8" w:rsidRDefault="002948D8" w:rsidP="00F927F0">
            <w:pPr>
              <w:spacing w:after="0" w:line="240" w:lineRule="auto"/>
              <w:ind w:left="249"/>
              <w:jc w:val="both"/>
              <w:rPr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6E" w14:textId="77777777" w:rsidR="002948D8" w:rsidRDefault="002948D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FE40" w14:textId="77777777" w:rsidR="00F927F0" w:rsidRDefault="00F927F0" w:rsidP="00F927F0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E536D5">
              <w:rPr>
                <w:rFonts w:ascii="Garamond" w:hAnsi="Garamond" w:cs="Garamond"/>
                <w:sz w:val="24"/>
                <w:szCs w:val="24"/>
              </w:rPr>
              <w:t>Avviso e suoi allegati</w:t>
            </w:r>
          </w:p>
          <w:p w14:paraId="3D9D456F" w14:textId="4E2B904C" w:rsidR="002948D8" w:rsidRPr="00F927F0" w:rsidRDefault="001E7B2F" w:rsidP="00F927F0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</w:t>
            </w:r>
          </w:p>
        </w:tc>
      </w:tr>
      <w:tr w:rsidR="002948D8" w14:paraId="3D9D4573" w14:textId="77777777" w:rsidTr="001E0554">
        <w:trPr>
          <w:trHeight w:val="4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3" w:type="dxa"/>
            </w:tcMar>
            <w:vAlign w:val="center"/>
          </w:tcPr>
          <w:p w14:paraId="3D9D4571" w14:textId="77777777" w:rsidR="002948D8" w:rsidRDefault="001057C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3" w:type="dxa"/>
            </w:tcMar>
            <w:vAlign w:val="center"/>
          </w:tcPr>
          <w:p w14:paraId="3D9D4572" w14:textId="77777777" w:rsidR="002948D8" w:rsidRDefault="001057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Punti di verifica DATI CONTABILI</w:t>
            </w:r>
          </w:p>
        </w:tc>
      </w:tr>
      <w:tr w:rsidR="002948D8" w14:paraId="3D9D457D" w14:textId="77777777" w:rsidTr="001E0554">
        <w:trPr>
          <w:gridAfter w:val="1"/>
          <w:wAfter w:w="10" w:type="dxa"/>
          <w:trHeight w:val="10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9D4574" w14:textId="4ED14683" w:rsidR="002948D8" w:rsidRDefault="003C6F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9D4575" w14:textId="550D8250" w:rsidR="002948D8" w:rsidRPr="00DE393A" w:rsidRDefault="001057CF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DE393A">
              <w:rPr>
                <w:rFonts w:ascii="Garamond" w:hAnsi="Garamond" w:cs="Garamond"/>
                <w:sz w:val="24"/>
                <w:szCs w:val="24"/>
              </w:rPr>
              <w:t>È stata verificata la completezza e la corrispondenza dei dati contabili per l'erogazione delle somme (es. Conto di Tesoreria Unica o IBAN) rispetto ai dati indicati in sede di domanda</w:t>
            </w:r>
            <w:r w:rsidR="00DE393A"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9D4576" w14:textId="0C6DD03C" w:rsidR="002948D8" w:rsidRDefault="001E7B2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9D4577" w14:textId="77777777" w:rsidR="002948D8" w:rsidRDefault="002948D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9D4578" w14:textId="77777777" w:rsidR="002948D8" w:rsidRDefault="002948D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07C9B4A" w14:textId="77777777" w:rsidR="001E7B2F" w:rsidRPr="001E0554" w:rsidRDefault="001E7B2F" w:rsidP="001E7B2F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3D9D457A" w14:textId="02A56611" w:rsidR="005231FE" w:rsidRDefault="005231FE" w:rsidP="001E0554">
            <w:pPr>
              <w:spacing w:after="0" w:line="240" w:lineRule="auto"/>
              <w:ind w:left="249"/>
              <w:jc w:val="both"/>
              <w:rPr>
                <w:color w:val="00000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9D457B" w14:textId="77777777" w:rsidR="002948D8" w:rsidRDefault="002948D8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FD687C" w14:textId="77777777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Decreto di assegnazione finanziamento</w:t>
            </w:r>
          </w:p>
          <w:p w14:paraId="1D9E1073" w14:textId="77777777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53E9D67B" w14:textId="77777777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3D9D457C" w14:textId="4CD60A32" w:rsidR="002948D8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b/>
                <w:color w:val="000000"/>
              </w:rPr>
            </w:pPr>
            <w:r w:rsidRPr="007A420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</w:tc>
      </w:tr>
      <w:tr w:rsidR="001E0554" w14:paraId="41FA631F" w14:textId="77777777" w:rsidTr="001E0554">
        <w:trPr>
          <w:gridAfter w:val="1"/>
          <w:wAfter w:w="10" w:type="dxa"/>
          <w:trHeight w:val="10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CC3F2FD" w14:textId="3DB96E3C" w:rsidR="001E0554" w:rsidRDefault="001E055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4DA4E9" w14:textId="4598B36A" w:rsidR="001E0554" w:rsidRPr="00DE393A" w:rsidRDefault="001E0554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 xml:space="preserve">Gli importi rendicontati </w:t>
            </w:r>
            <w:r>
              <w:rPr>
                <w:rFonts w:ascii="Garamond" w:hAnsi="Garamond" w:cs="Garamond"/>
                <w:sz w:val="24"/>
                <w:szCs w:val="24"/>
              </w:rPr>
              <w:t>a costi semplificati</w:t>
            </w:r>
            <w:r w:rsidRPr="001E0554">
              <w:rPr>
                <w:rFonts w:ascii="Garamond" w:hAnsi="Garamond" w:cs="Garamond"/>
                <w:sz w:val="24"/>
                <w:szCs w:val="24"/>
              </w:rPr>
              <w:t xml:space="preserve"> sono coerenti con le unità previste dalla specifica metodologia approvata?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BC3FAE" w14:textId="35E1EC54" w:rsidR="001E0554" w:rsidRDefault="001E7B2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E3E987" w14:textId="77777777" w:rsidR="001E0554" w:rsidRDefault="001E055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82A86C" w14:textId="77777777" w:rsidR="001E0554" w:rsidRDefault="001E055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5DBC4A5" w14:textId="77777777" w:rsidR="001E7B2F" w:rsidRPr="001E0554" w:rsidRDefault="001E7B2F" w:rsidP="001E7B2F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0E8422E9" w14:textId="77777777" w:rsidR="001E0554" w:rsidRPr="00DE393A" w:rsidRDefault="001E0554" w:rsidP="001E0554">
            <w:pPr>
              <w:spacing w:after="0" w:line="240" w:lineRule="auto"/>
              <w:ind w:left="249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3BF8DE" w14:textId="77777777" w:rsidR="001E0554" w:rsidRDefault="001E055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9011C0" w14:textId="73974FA3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Decreto di assegnazione finanziamento</w:t>
            </w:r>
          </w:p>
          <w:p w14:paraId="6205F38D" w14:textId="6AE45E91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195D4B5B" w14:textId="474CC736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5DC74DA4" w14:textId="31A1BB71" w:rsid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b/>
                <w:color w:val="000000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</w:tc>
      </w:tr>
      <w:tr w:rsidR="001E0554" w14:paraId="688B5436" w14:textId="77777777" w:rsidTr="001E0554">
        <w:trPr>
          <w:gridAfter w:val="1"/>
          <w:wAfter w:w="10" w:type="dxa"/>
          <w:trHeight w:val="10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824101" w14:textId="442A98BF" w:rsidR="001E0554" w:rsidRDefault="001E055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9B437B" w14:textId="77777777" w:rsidR="001E0554" w:rsidRPr="001E0554" w:rsidRDefault="001E0554" w:rsidP="001E0554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1E0554">
              <w:rPr>
                <w:rFonts w:ascii="Garamond" w:hAnsi="Garamond" w:cs="Garamond"/>
                <w:sz w:val="24"/>
                <w:szCs w:val="24"/>
              </w:rPr>
              <w:t>E'</w:t>
            </w:r>
            <w:proofErr w:type="gramEnd"/>
            <w:r w:rsidRPr="001E0554">
              <w:rPr>
                <w:rFonts w:ascii="Garamond" w:hAnsi="Garamond" w:cs="Garamond"/>
                <w:sz w:val="24"/>
                <w:szCs w:val="24"/>
              </w:rPr>
              <w:t xml:space="preserve"> stata verificata la corretta applicazione di una delle metodologie</w:t>
            </w:r>
          </w:p>
          <w:p w14:paraId="5B78A272" w14:textId="36B41E71" w:rsidR="001E0554" w:rsidRPr="001E0554" w:rsidRDefault="001E0554" w:rsidP="001E0554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indicate per la determinazione de</w:t>
            </w:r>
            <w:r>
              <w:rPr>
                <w:rFonts w:ascii="Garamond" w:hAnsi="Garamond" w:cs="Garamond"/>
                <w:sz w:val="24"/>
                <w:szCs w:val="24"/>
              </w:rPr>
              <w:t>lle opzioni di costo semplificate</w:t>
            </w:r>
            <w:r w:rsidRPr="001E0554">
              <w:rPr>
                <w:rFonts w:ascii="Garamond" w:hAnsi="Garamond" w:cs="Garamond"/>
                <w:sz w:val="24"/>
                <w:szCs w:val="24"/>
              </w:rPr>
              <w:t xml:space="preserve">? </w:t>
            </w:r>
          </w:p>
          <w:p w14:paraId="5404AA50" w14:textId="2503DCD3" w:rsidR="001E0554" w:rsidRPr="001E0554" w:rsidRDefault="001E0554" w:rsidP="001E0554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06AEEE" w14:textId="03F1F228" w:rsidR="001E0554" w:rsidRDefault="001E7B2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571C191" w14:textId="77777777" w:rsidR="001E0554" w:rsidRDefault="001E055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81BC119" w14:textId="77777777" w:rsidR="001E0554" w:rsidRDefault="001E055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F9DFCA" w14:textId="77777777" w:rsidR="001E7B2F" w:rsidRPr="001E0554" w:rsidRDefault="001E7B2F" w:rsidP="001E7B2F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Decreto di assegnazione finanziamento</w:t>
            </w:r>
          </w:p>
          <w:p w14:paraId="740B14BB" w14:textId="77777777" w:rsidR="001E7B2F" w:rsidRPr="001E0554" w:rsidRDefault="001E7B2F" w:rsidP="001E7B2F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68274DA8" w14:textId="77777777" w:rsidR="001E7B2F" w:rsidRPr="001E0554" w:rsidRDefault="001E7B2F" w:rsidP="001E7B2F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3BCBCBBA" w14:textId="77777777" w:rsidR="001E0554" w:rsidRPr="00DE393A" w:rsidRDefault="001E0554" w:rsidP="001E0554">
            <w:pPr>
              <w:spacing w:after="0" w:line="240" w:lineRule="auto"/>
              <w:ind w:left="249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536AC6" w14:textId="77777777" w:rsidR="001E0554" w:rsidRDefault="001E055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C924A8" w14:textId="239D4D84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Decreto di assegnazione finanziamento</w:t>
            </w:r>
          </w:p>
          <w:p w14:paraId="5B902E80" w14:textId="54BCE3AA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Avviso pubblico</w:t>
            </w:r>
          </w:p>
          <w:p w14:paraId="4554CCCD" w14:textId="038047A7" w:rsidR="001E0554" w:rsidRP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Accordo di concessione</w:t>
            </w:r>
          </w:p>
          <w:p w14:paraId="5F33FD5A" w14:textId="7CE7C0BC" w:rsidR="001E0554" w:rsidRDefault="001E0554" w:rsidP="001E0554">
            <w:pPr>
              <w:numPr>
                <w:ilvl w:val="3"/>
                <w:numId w:val="2"/>
              </w:numPr>
              <w:spacing w:after="0" w:line="240" w:lineRule="auto"/>
              <w:ind w:left="249" w:hanging="249"/>
              <w:jc w:val="both"/>
              <w:rPr>
                <w:b/>
                <w:color w:val="000000"/>
              </w:rPr>
            </w:pPr>
            <w:r w:rsidRPr="001E0554">
              <w:rPr>
                <w:rFonts w:ascii="Garamond" w:hAnsi="Garamond" w:cs="Garamond"/>
                <w:sz w:val="24"/>
                <w:szCs w:val="24"/>
              </w:rPr>
              <w:t>Istruzioni operative</w:t>
            </w:r>
          </w:p>
        </w:tc>
      </w:tr>
    </w:tbl>
    <w:p w14:paraId="3D9D458A" w14:textId="77777777" w:rsidR="002948D8" w:rsidRPr="00DE393A" w:rsidRDefault="002948D8">
      <w:pPr>
        <w:rPr>
          <w:rFonts w:ascii="Garamond" w:hAnsi="Garamond" w:cs="Garamond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525"/>
        <w:gridCol w:w="10645"/>
      </w:tblGrid>
      <w:tr w:rsidR="002948D8" w14:paraId="3D9D458D" w14:textId="77777777" w:rsidTr="00D9433A">
        <w:trPr>
          <w:trHeight w:val="55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D9D458B" w14:textId="77777777" w:rsidR="002948D8" w:rsidRDefault="001057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Importo rendicontato</w:t>
            </w:r>
          </w:p>
        </w:tc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8C" w14:textId="5F539C0F" w:rsidR="002948D8" w:rsidRDefault="001E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74466</w:t>
            </w:r>
          </w:p>
        </w:tc>
      </w:tr>
      <w:tr w:rsidR="002948D8" w14:paraId="3D9D4590" w14:textId="77777777" w:rsidTr="00D9433A">
        <w:trPr>
          <w:trHeight w:val="540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D9D458E" w14:textId="77777777" w:rsidR="002948D8" w:rsidRDefault="001057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Importo controllato</w:t>
            </w:r>
          </w:p>
        </w:tc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8F" w14:textId="28BA7363" w:rsidR="002948D8" w:rsidRDefault="001E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74466</w:t>
            </w:r>
          </w:p>
        </w:tc>
      </w:tr>
      <w:tr w:rsidR="002948D8" w14:paraId="3D9D4593" w14:textId="77777777" w:rsidTr="00D9433A">
        <w:trPr>
          <w:trHeight w:val="55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D9D4591" w14:textId="77777777" w:rsidR="002948D8" w:rsidRDefault="001057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Importo ammissibile</w:t>
            </w:r>
          </w:p>
        </w:tc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92" w14:textId="5B2A0DD6" w:rsidR="002948D8" w:rsidRDefault="001E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74466</w:t>
            </w:r>
          </w:p>
        </w:tc>
      </w:tr>
      <w:tr w:rsidR="002948D8" w14:paraId="3D9D4596" w14:textId="77777777" w:rsidTr="00D9433A">
        <w:trPr>
          <w:trHeight w:val="555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D9D4594" w14:textId="77777777" w:rsidR="002948D8" w:rsidRDefault="001057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Importo non ammissibile</w:t>
            </w:r>
          </w:p>
        </w:tc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95" w14:textId="7761A720" w:rsidR="002948D8" w:rsidRDefault="001E7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D9D4597" w14:textId="77777777" w:rsidR="002948D8" w:rsidRDefault="002948D8">
      <w:pPr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643"/>
        <w:gridCol w:w="7281"/>
      </w:tblGrid>
      <w:tr w:rsidR="247B81C9" w:rsidRPr="00313BE9" w14:paraId="45C959E8" w14:textId="77777777" w:rsidTr="00313BE9">
        <w:trPr>
          <w:trHeight w:val="765"/>
          <w:jc w:val="center"/>
        </w:trPr>
        <w:tc>
          <w:tcPr>
            <w:tcW w:w="142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35852A1E" w14:textId="6FF14400" w:rsidR="247B81C9" w:rsidRPr="004243F6" w:rsidRDefault="247B81C9" w:rsidP="247B81C9">
            <w:pPr>
              <w:spacing w:after="0"/>
              <w:jc w:val="center"/>
            </w:pPr>
            <w:r w:rsidRPr="004243F6">
              <w:rPr>
                <w:b/>
                <w:color w:val="000000" w:themeColor="text1"/>
              </w:rPr>
              <w:t>ESITI</w:t>
            </w:r>
            <w:r w:rsidRPr="004243F6">
              <w:rPr>
                <w:color w:val="000000" w:themeColor="text1"/>
              </w:rPr>
              <w:t xml:space="preserve"> </w:t>
            </w:r>
          </w:p>
        </w:tc>
      </w:tr>
      <w:tr w:rsidR="247B81C9" w:rsidRPr="00313BE9" w14:paraId="6E251866" w14:textId="77777777" w:rsidTr="00313BE9">
        <w:trPr>
          <w:trHeight w:val="450"/>
          <w:jc w:val="center"/>
        </w:trPr>
        <w:tc>
          <w:tcPr>
            <w:tcW w:w="535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188C6D" w14:textId="6F32BA22" w:rsidR="247B81C9" w:rsidRPr="004243F6" w:rsidRDefault="247B81C9" w:rsidP="247B81C9">
            <w:pPr>
              <w:spacing w:after="0"/>
            </w:pPr>
            <w:r w:rsidRPr="004243F6">
              <w:rPr>
                <w:b/>
                <w:color w:val="000000" w:themeColor="text1"/>
              </w:rPr>
              <w:t>Esito del controllo:</w:t>
            </w:r>
            <w:r w:rsidRPr="004243F6">
              <w:rPr>
                <w:color w:val="000000" w:themeColor="text1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BD8B2B1" w14:textId="5C79C9F5" w:rsidR="247B81C9" w:rsidRPr="004243F6" w:rsidRDefault="001E7B2F" w:rsidP="247B81C9">
            <w:pPr>
              <w:spacing w:after="0"/>
              <w:jc w:val="center"/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8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7671DE3" w14:textId="4272AB2F" w:rsidR="247B81C9" w:rsidRPr="004243F6" w:rsidRDefault="247B81C9" w:rsidP="247B81C9">
            <w:pPr>
              <w:spacing w:after="0"/>
            </w:pPr>
            <w:r w:rsidRPr="004243F6">
              <w:rPr>
                <w:color w:val="000000" w:themeColor="text1"/>
              </w:rPr>
              <w:t xml:space="preserve">POSITIVO </w:t>
            </w:r>
          </w:p>
        </w:tc>
      </w:tr>
      <w:tr w:rsidR="247B81C9" w:rsidRPr="00313BE9" w14:paraId="784FC4A7" w14:textId="77777777" w:rsidTr="00313BE9">
        <w:trPr>
          <w:trHeight w:val="450"/>
          <w:jc w:val="center"/>
        </w:trPr>
        <w:tc>
          <w:tcPr>
            <w:tcW w:w="5356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492B822" w14:textId="77777777" w:rsidR="002255AD" w:rsidRPr="004243F6" w:rsidRDefault="002255AD"/>
        </w:tc>
        <w:tc>
          <w:tcPr>
            <w:tcW w:w="16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EA34203" w14:textId="7521B1BA" w:rsidR="247B81C9" w:rsidRPr="004243F6" w:rsidRDefault="247B81C9" w:rsidP="247B81C9">
            <w:pPr>
              <w:spacing w:after="0"/>
              <w:jc w:val="center"/>
            </w:pPr>
            <w:r w:rsidRPr="004243F6">
              <w:rPr>
                <w:color w:val="000000" w:themeColor="text1"/>
              </w:rPr>
              <w:t xml:space="preserve">□ </w:t>
            </w:r>
          </w:p>
        </w:tc>
        <w:tc>
          <w:tcPr>
            <w:tcW w:w="7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E6E561E" w14:textId="35DEBB14" w:rsidR="247B81C9" w:rsidRPr="004243F6" w:rsidRDefault="247B81C9" w:rsidP="247B81C9">
            <w:pPr>
              <w:spacing w:after="0"/>
            </w:pPr>
            <w:r w:rsidRPr="004243F6">
              <w:rPr>
                <w:color w:val="000000" w:themeColor="text1"/>
              </w:rPr>
              <w:t xml:space="preserve">PARZIALMENTE POSITIVO </w:t>
            </w:r>
          </w:p>
        </w:tc>
      </w:tr>
      <w:tr w:rsidR="247B81C9" w14:paraId="36002341" w14:textId="77777777" w:rsidTr="00313BE9">
        <w:trPr>
          <w:trHeight w:val="450"/>
          <w:jc w:val="center"/>
        </w:trPr>
        <w:tc>
          <w:tcPr>
            <w:tcW w:w="5356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DF2C313" w14:textId="77777777" w:rsidR="002255AD" w:rsidRPr="004243F6" w:rsidRDefault="002255AD"/>
        </w:tc>
        <w:tc>
          <w:tcPr>
            <w:tcW w:w="16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5E2A5B" w14:textId="0A156B2F" w:rsidR="247B81C9" w:rsidRPr="004243F6" w:rsidRDefault="247B81C9" w:rsidP="247B81C9">
            <w:pPr>
              <w:spacing w:after="0"/>
              <w:jc w:val="center"/>
            </w:pPr>
            <w:r w:rsidRPr="004243F6">
              <w:rPr>
                <w:color w:val="000000" w:themeColor="text1"/>
              </w:rPr>
              <w:t xml:space="preserve">□ </w:t>
            </w:r>
          </w:p>
        </w:tc>
        <w:tc>
          <w:tcPr>
            <w:tcW w:w="7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F173AF2" w14:textId="3059741B" w:rsidR="247B81C9" w:rsidRDefault="247B81C9" w:rsidP="247B81C9">
            <w:pPr>
              <w:spacing w:after="0"/>
            </w:pPr>
            <w:r w:rsidRPr="004243F6">
              <w:rPr>
                <w:color w:val="000000" w:themeColor="text1"/>
              </w:rPr>
              <w:t>NEGATIVO</w:t>
            </w:r>
          </w:p>
        </w:tc>
      </w:tr>
    </w:tbl>
    <w:p w14:paraId="3D9D4598" w14:textId="0D8999EE" w:rsidR="002948D8" w:rsidRDefault="002948D8"/>
    <w:tbl>
      <w:tblPr>
        <w:tblW w:w="14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485"/>
        <w:gridCol w:w="6720"/>
      </w:tblGrid>
      <w:tr w:rsidR="002948D8" w14:paraId="3D9D459B" w14:textId="77777777" w:rsidTr="00313BE9">
        <w:trPr>
          <w:trHeight w:val="495"/>
          <w:jc w:val="center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D4599" w14:textId="77777777" w:rsidR="002948D8" w:rsidRDefault="001057CF">
            <w:pPr>
              <w:rPr>
                <w:b/>
              </w:rPr>
            </w:pPr>
            <w:r>
              <w:rPr>
                <w:b/>
              </w:rPr>
              <w:t>Data del controllo:</w:t>
            </w:r>
          </w:p>
        </w:tc>
        <w:tc>
          <w:tcPr>
            <w:tcW w:w="6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D459A" w14:textId="3FD88BF7" w:rsidR="002948D8" w:rsidRDefault="001E7B2F">
            <w:pPr>
              <w:jc w:val="center"/>
            </w:pPr>
            <w:r>
              <w:t>06/06/2025</w:t>
            </w:r>
          </w:p>
        </w:tc>
      </w:tr>
      <w:tr w:rsidR="002948D8" w14:paraId="3D9D459D" w14:textId="77777777" w:rsidTr="00313BE9">
        <w:trPr>
          <w:trHeight w:val="558"/>
          <w:jc w:val="center"/>
        </w:trPr>
        <w:tc>
          <w:tcPr>
            <w:tcW w:w="1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459C" w14:textId="3A0B9110" w:rsidR="002948D8" w:rsidRDefault="001057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L’incaricato del controllo: </w:t>
            </w:r>
            <w:r w:rsidR="001E7B2F">
              <w:rPr>
                <w:b/>
              </w:rPr>
              <w:t>MICCO RITA</w:t>
            </w:r>
            <w:r>
              <w:rPr>
                <w:b/>
              </w:rPr>
              <w:t xml:space="preserve">                   Firma</w:t>
            </w:r>
            <w:r w:rsidR="001E7B2F">
              <w:rPr>
                <w:b/>
              </w:rPr>
              <w:t xml:space="preserve"> </w:t>
            </w:r>
          </w:p>
        </w:tc>
      </w:tr>
    </w:tbl>
    <w:p w14:paraId="3D9D459E" w14:textId="77777777" w:rsidR="002948D8" w:rsidRDefault="002948D8"/>
    <w:sectPr w:rsidR="002948D8">
      <w:headerReference w:type="even" r:id="rId14"/>
      <w:headerReference w:type="default" r:id="rId15"/>
      <w:footerReference w:type="even" r:id="rId16"/>
      <w:footerReference w:type="default" r:id="rId17"/>
      <w:pgSz w:w="16838" w:h="11906" w:orient="landscape"/>
      <w:pgMar w:top="1134" w:right="1417" w:bottom="993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F094" w14:textId="77777777" w:rsidR="00A6763E" w:rsidRDefault="00A6763E">
      <w:pPr>
        <w:spacing w:after="0" w:line="240" w:lineRule="auto"/>
      </w:pPr>
      <w:r>
        <w:separator/>
      </w:r>
    </w:p>
  </w:endnote>
  <w:endnote w:type="continuationSeparator" w:id="0">
    <w:p w14:paraId="4FCDF06D" w14:textId="77777777" w:rsidR="00A6763E" w:rsidRDefault="00A6763E">
      <w:pPr>
        <w:spacing w:after="0" w:line="240" w:lineRule="auto"/>
      </w:pPr>
      <w:r>
        <w:continuationSeparator/>
      </w:r>
    </w:p>
  </w:endnote>
  <w:endnote w:type="continuationNotice" w:id="1">
    <w:p w14:paraId="0C14A30E" w14:textId="77777777" w:rsidR="00A6763E" w:rsidRDefault="00A67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7061" w14:textId="1B7DE859" w:rsidR="5A770205" w:rsidRDefault="5A770205" w:rsidP="5A770205">
    <w:pPr>
      <w:pStyle w:val="Pidipagina"/>
      <w:jc w:val="center"/>
    </w:pPr>
    <w:r>
      <w:fldChar w:fldCharType="begin"/>
    </w:r>
    <w:r>
      <w:instrText>PAGE</w:instrText>
    </w:r>
    <w:r w:rsidR="00000000">
      <w:fldChar w:fldCharType="separate"/>
    </w:r>
    <w:r>
      <w:fldChar w:fldCharType="end"/>
    </w:r>
  </w:p>
  <w:p w14:paraId="3D9D45A1" w14:textId="77777777" w:rsidR="002948D8" w:rsidRDefault="002948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C0EE" w14:textId="27D78766" w:rsidR="5A770205" w:rsidRDefault="5A770205" w:rsidP="5A770205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770710">
      <w:rPr>
        <w:noProof/>
      </w:rPr>
      <w:t>1</w:t>
    </w:r>
    <w:r>
      <w:fldChar w:fldCharType="end"/>
    </w:r>
  </w:p>
  <w:p w14:paraId="3D9D45A3" w14:textId="77777777" w:rsidR="002948D8" w:rsidRDefault="002948D8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B5CA" w14:textId="12721F23" w:rsidR="5A770205" w:rsidRDefault="5A770205" w:rsidP="5A770205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770710">
      <w:rPr>
        <w:noProof/>
      </w:rPr>
      <w:t>2</w:t>
    </w:r>
    <w:r>
      <w:fldChar w:fldCharType="end"/>
    </w:r>
  </w:p>
  <w:p w14:paraId="3D9D45A4" w14:textId="77777777" w:rsidR="002948D8" w:rsidRDefault="002948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7E" w14:textId="3F213557" w:rsidR="5A770205" w:rsidRDefault="5A770205" w:rsidP="5A770205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770710">
      <w:rPr>
        <w:noProof/>
      </w:rPr>
      <w:t>3</w:t>
    </w:r>
    <w:r>
      <w:fldChar w:fldCharType="end"/>
    </w:r>
  </w:p>
  <w:p w14:paraId="3D9D45A6" w14:textId="77777777" w:rsidR="002948D8" w:rsidRDefault="002948D8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3E9" w14:textId="77777777" w:rsidR="00A6763E" w:rsidRDefault="00A6763E">
      <w:pPr>
        <w:spacing w:after="0" w:line="240" w:lineRule="auto"/>
      </w:pPr>
      <w:r>
        <w:separator/>
      </w:r>
    </w:p>
  </w:footnote>
  <w:footnote w:type="continuationSeparator" w:id="0">
    <w:p w14:paraId="5F641D7B" w14:textId="77777777" w:rsidR="00A6763E" w:rsidRDefault="00A6763E">
      <w:pPr>
        <w:spacing w:after="0" w:line="240" w:lineRule="auto"/>
      </w:pPr>
      <w:r>
        <w:continuationSeparator/>
      </w:r>
    </w:p>
  </w:footnote>
  <w:footnote w:type="continuationNotice" w:id="1">
    <w:p w14:paraId="0C0C7509" w14:textId="77777777" w:rsidR="00A6763E" w:rsidRDefault="00A676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4366" w14:textId="10632B27" w:rsidR="146DA7CF" w:rsidRPr="00EA2E48" w:rsidRDefault="00EA2E48" w:rsidP="00EA2E4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77B2805" wp14:editId="4E271404">
          <wp:simplePos x="0" y="0"/>
          <wp:positionH relativeFrom="column">
            <wp:posOffset>22860</wp:posOffset>
          </wp:positionH>
          <wp:positionV relativeFrom="paragraph">
            <wp:posOffset>381000</wp:posOffset>
          </wp:positionV>
          <wp:extent cx="6120130" cy="252898"/>
          <wp:effectExtent l="0" t="0" r="0" b="0"/>
          <wp:wrapTopAndBottom/>
          <wp:docPr id="327180176" name="Immagine 327180176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2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4E77" w14:textId="7B8DD579" w:rsidR="146DA7CF" w:rsidRDefault="146DA7CF" w:rsidP="5328E7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B44C" w14:textId="1C674673" w:rsidR="146DA7CF" w:rsidRDefault="146DA7CF" w:rsidP="5328E7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B68"/>
    <w:multiLevelType w:val="hybridMultilevel"/>
    <w:tmpl w:val="14C8A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2ECD"/>
    <w:multiLevelType w:val="hybridMultilevel"/>
    <w:tmpl w:val="07466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67DA"/>
    <w:multiLevelType w:val="hybridMultilevel"/>
    <w:tmpl w:val="CA048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F5CD8"/>
    <w:multiLevelType w:val="hybridMultilevel"/>
    <w:tmpl w:val="300CA17E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4" w15:restartNumberingAfterBreak="0">
    <w:nsid w:val="36952AA6"/>
    <w:multiLevelType w:val="multilevel"/>
    <w:tmpl w:val="CA8C122C"/>
    <w:lvl w:ilvl="0">
      <w:start w:val="1"/>
      <w:numFmt w:val="bullet"/>
      <w:lvlText w:val="-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b w:val="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41E10434"/>
    <w:multiLevelType w:val="hybridMultilevel"/>
    <w:tmpl w:val="D3FE4A80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4D087DAF"/>
    <w:multiLevelType w:val="hybridMultilevel"/>
    <w:tmpl w:val="D47A0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536D"/>
    <w:multiLevelType w:val="multilevel"/>
    <w:tmpl w:val="7E224D64"/>
    <w:lvl w:ilvl="0">
      <w:start w:val="1"/>
      <w:numFmt w:val="bullet"/>
      <w:lvlText w:val="-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649F7D26"/>
    <w:multiLevelType w:val="hybridMultilevel"/>
    <w:tmpl w:val="E8DAB220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9" w15:restartNumberingAfterBreak="0">
    <w:nsid w:val="6C3165BF"/>
    <w:multiLevelType w:val="hybridMultilevel"/>
    <w:tmpl w:val="4D82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96261">
    <w:abstractNumId w:val="7"/>
  </w:num>
  <w:num w:numId="2" w16cid:durableId="2024086857">
    <w:abstractNumId w:val="4"/>
  </w:num>
  <w:num w:numId="3" w16cid:durableId="2085954714">
    <w:abstractNumId w:val="9"/>
  </w:num>
  <w:num w:numId="4" w16cid:durableId="143668379">
    <w:abstractNumId w:val="6"/>
  </w:num>
  <w:num w:numId="5" w16cid:durableId="1478642389">
    <w:abstractNumId w:val="0"/>
  </w:num>
  <w:num w:numId="6" w16cid:durableId="403723553">
    <w:abstractNumId w:val="2"/>
  </w:num>
  <w:num w:numId="7" w16cid:durableId="117644409">
    <w:abstractNumId w:val="1"/>
  </w:num>
  <w:num w:numId="8" w16cid:durableId="1319067806">
    <w:abstractNumId w:val="8"/>
  </w:num>
  <w:num w:numId="9" w16cid:durableId="862523624">
    <w:abstractNumId w:val="5"/>
  </w:num>
  <w:num w:numId="10" w16cid:durableId="1060324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D8"/>
    <w:rsid w:val="00055559"/>
    <w:rsid w:val="0006027A"/>
    <w:rsid w:val="000673AF"/>
    <w:rsid w:val="00104D32"/>
    <w:rsid w:val="001057CF"/>
    <w:rsid w:val="00122560"/>
    <w:rsid w:val="00124EB3"/>
    <w:rsid w:val="00147F19"/>
    <w:rsid w:val="001B680E"/>
    <w:rsid w:val="001E0554"/>
    <w:rsid w:val="001E7776"/>
    <w:rsid w:val="001E7B2F"/>
    <w:rsid w:val="002255AD"/>
    <w:rsid w:val="00287665"/>
    <w:rsid w:val="002948D8"/>
    <w:rsid w:val="002D44ED"/>
    <w:rsid w:val="00313BE9"/>
    <w:rsid w:val="00337FFA"/>
    <w:rsid w:val="0034330E"/>
    <w:rsid w:val="003645E5"/>
    <w:rsid w:val="003677AB"/>
    <w:rsid w:val="00391029"/>
    <w:rsid w:val="003925D2"/>
    <w:rsid w:val="003C632B"/>
    <w:rsid w:val="003C6FFF"/>
    <w:rsid w:val="003D7976"/>
    <w:rsid w:val="003F58A0"/>
    <w:rsid w:val="00415042"/>
    <w:rsid w:val="0041583E"/>
    <w:rsid w:val="004243F6"/>
    <w:rsid w:val="0049080D"/>
    <w:rsid w:val="004E3F04"/>
    <w:rsid w:val="005079D0"/>
    <w:rsid w:val="005231FE"/>
    <w:rsid w:val="00573B62"/>
    <w:rsid w:val="00575327"/>
    <w:rsid w:val="005A22AA"/>
    <w:rsid w:val="005C181B"/>
    <w:rsid w:val="005D6C20"/>
    <w:rsid w:val="005F2ABE"/>
    <w:rsid w:val="005F4AFD"/>
    <w:rsid w:val="00642C6D"/>
    <w:rsid w:val="00667968"/>
    <w:rsid w:val="0068492B"/>
    <w:rsid w:val="006C2601"/>
    <w:rsid w:val="006D21A2"/>
    <w:rsid w:val="006E5B4A"/>
    <w:rsid w:val="00723F51"/>
    <w:rsid w:val="00744BE5"/>
    <w:rsid w:val="00754570"/>
    <w:rsid w:val="00770710"/>
    <w:rsid w:val="00793C93"/>
    <w:rsid w:val="007A4204"/>
    <w:rsid w:val="007A4F12"/>
    <w:rsid w:val="007E0174"/>
    <w:rsid w:val="00877FA6"/>
    <w:rsid w:val="008849F6"/>
    <w:rsid w:val="00896288"/>
    <w:rsid w:val="008D04A6"/>
    <w:rsid w:val="00903DB4"/>
    <w:rsid w:val="00917653"/>
    <w:rsid w:val="0093018C"/>
    <w:rsid w:val="009D42FA"/>
    <w:rsid w:val="009F461A"/>
    <w:rsid w:val="00A55F31"/>
    <w:rsid w:val="00A6763E"/>
    <w:rsid w:val="00AD0524"/>
    <w:rsid w:val="00AD6106"/>
    <w:rsid w:val="00B26AC5"/>
    <w:rsid w:val="00B27586"/>
    <w:rsid w:val="00BB533D"/>
    <w:rsid w:val="00BD4269"/>
    <w:rsid w:val="00BD67C6"/>
    <w:rsid w:val="00C07F9A"/>
    <w:rsid w:val="00C5258E"/>
    <w:rsid w:val="00CD6867"/>
    <w:rsid w:val="00CF3EF0"/>
    <w:rsid w:val="00CF46D9"/>
    <w:rsid w:val="00D32E54"/>
    <w:rsid w:val="00D9433A"/>
    <w:rsid w:val="00DE393A"/>
    <w:rsid w:val="00E37158"/>
    <w:rsid w:val="00E536D5"/>
    <w:rsid w:val="00E76599"/>
    <w:rsid w:val="00E83B7D"/>
    <w:rsid w:val="00EA2E48"/>
    <w:rsid w:val="00ED155D"/>
    <w:rsid w:val="00F00C0A"/>
    <w:rsid w:val="00F927F0"/>
    <w:rsid w:val="04F4370D"/>
    <w:rsid w:val="146DA7CF"/>
    <w:rsid w:val="15CF62DB"/>
    <w:rsid w:val="1A2E6FE0"/>
    <w:rsid w:val="2057A4A5"/>
    <w:rsid w:val="247B81C9"/>
    <w:rsid w:val="49852489"/>
    <w:rsid w:val="4E20F5F0"/>
    <w:rsid w:val="5328E75A"/>
    <w:rsid w:val="561BFBB2"/>
    <w:rsid w:val="5A770205"/>
    <w:rsid w:val="689D3AE0"/>
    <w:rsid w:val="745574E2"/>
    <w:rsid w:val="7FA19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D4439"/>
  <w15:docId w15:val="{A791AA89-6BC2-4889-9AE7-39EF7C8F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3AF"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0"/>
    </w:pPr>
    <w:rPr>
      <w:rFonts w:ascii="Bookman Old Style" w:eastAsia="Bookman Old Style" w:hAnsi="Bookman Old Style" w:cs="Bookman Old Style"/>
      <w:i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1057C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7CF"/>
  </w:style>
  <w:style w:type="paragraph" w:styleId="Pidipagina">
    <w:name w:val="footer"/>
    <w:basedOn w:val="Normale"/>
    <w:link w:val="PidipaginaCarattere"/>
    <w:uiPriority w:val="99"/>
    <w:unhideWhenUsed/>
    <w:rsid w:val="0010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7CF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E28D7B0EB0F46B6725857E45B3C7A" ma:contentTypeVersion="17" ma:contentTypeDescription="Create a new document." ma:contentTypeScope="" ma:versionID="f912d3a7af7def58e2a346108c8c4ea8">
  <xsd:schema xmlns:xsd="http://www.w3.org/2001/XMLSchema" xmlns:xs="http://www.w3.org/2001/XMLSchema" xmlns:p="http://schemas.microsoft.com/office/2006/metadata/properties" xmlns:ns2="933496a0-6cc8-49a5-8dc6-985437aa9095" xmlns:ns3="5d1e3cc2-08c9-440d-b9ab-501debfd4472" targetNamespace="http://schemas.microsoft.com/office/2006/metadata/properties" ma:root="true" ma:fieldsID="7fd53e29b7196a468639b78cae924046" ns2:_="" ns3:_="">
    <xsd:import namespace="933496a0-6cc8-49a5-8dc6-985437aa9095"/>
    <xsd:import namespace="5d1e3cc2-08c9-440d-b9ab-501debfd4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Statoconsenso" minOccurs="0"/>
                <xsd:element ref="ns2:Approv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96a0-6cc8-49a5-8dc6-985437aa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Statoconsenso" ma:index="22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e3cc2-08c9-440d-b9ab-501debfd4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324152-4c18-42fa-a462-f930878c9cc6}" ma:internalName="TaxCatchAll" ma:showField="CatchAllData" ma:web="5d1e3cc2-08c9-440d-b9ab-501debfd4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496a0-6cc8-49a5-8dc6-985437aa9095">
      <Terms xmlns="http://schemas.microsoft.com/office/infopath/2007/PartnerControls"/>
    </lcf76f155ced4ddcb4097134ff3c332f>
    <Approver xmlns="933496a0-6cc8-49a5-8dc6-985437aa9095" xsi:nil="true"/>
    <_Flow_SignoffStatus xmlns="933496a0-6cc8-49a5-8dc6-985437aa9095" xsi:nil="true"/>
    <Statoconsenso xmlns="933496a0-6cc8-49a5-8dc6-985437aa9095" xsi:nil="true"/>
    <TaxCatchAll xmlns="5d1e3cc2-08c9-440d-b9ab-501debfd4472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0Vm8jza77Cz1y4AGcJZvNjVmw==">CgMxLjA4AHIhMXRKNTN6WE5xWVkxaGdnTnBrRFdtdUdDSnVoYTVVVVh2</go:docsCustomData>
</go:gDocsCustomXmlDataStorage>
</file>

<file path=customXml/itemProps1.xml><?xml version="1.0" encoding="utf-8"?>
<ds:datastoreItem xmlns:ds="http://schemas.openxmlformats.org/officeDocument/2006/customXml" ds:itemID="{20C22ABD-AA74-434D-9C39-D4EC62EF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496a0-6cc8-49a5-8dc6-985437aa9095"/>
    <ds:schemaRef ds:uri="5d1e3cc2-08c9-440d-b9ab-501debfd4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84E44-C4F4-483C-BF0A-F43387442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0BFFC-E08F-4AEA-ABC9-CDDD91B99929}">
  <ds:schemaRefs>
    <ds:schemaRef ds:uri="http://schemas.microsoft.com/office/2006/metadata/properties"/>
    <ds:schemaRef ds:uri="http://schemas.microsoft.com/office/infopath/2007/PartnerControls"/>
    <ds:schemaRef ds:uri="933496a0-6cc8-49a5-8dc6-985437aa9095"/>
    <ds:schemaRef ds:uri="5d1e3cc2-08c9-440d-b9ab-501debfd447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CONCILIO STEFANIA</dc:creator>
  <cp:lastModifiedBy>rosario cristiano</cp:lastModifiedBy>
  <cp:revision>3</cp:revision>
  <cp:lastPrinted>2025-06-06T11:26:00Z</cp:lastPrinted>
  <dcterms:created xsi:type="dcterms:W3CDTF">2025-04-08T14:29:00Z</dcterms:created>
  <dcterms:modified xsi:type="dcterms:W3CDTF">2025-06-06T11:30:00Z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0x01010034CE28D7B0EB0F46B6725857E45B3C7A</vt:lpwstr>
  </property>
  <property fmtid="{D5CDD505-2E9C-101B-9397-08002B2CF9AE}" pid="3" name="MediaServiceImageTags">
    <vt:lpwstr/>
  </property>
</Properties>
</file>