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75" w:rsidRPr="00C21FEC" w:rsidRDefault="00560475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AI FORNITORI</w:t>
      </w:r>
    </w:p>
    <w:p w:rsidR="00560475" w:rsidRDefault="00560475" w:rsidP="00C21FEC">
      <w:pPr>
        <w:spacing w:after="0" w:line="240" w:lineRule="auto"/>
        <w:jc w:val="center"/>
      </w:pPr>
      <w:r>
        <w:t>Redatta ai sensi degli Artt. da 13 a 15 del Regolamento U.E. 2016/679 (G.D.P.R.)</w:t>
      </w:r>
    </w:p>
    <w:p w:rsidR="00560475" w:rsidRDefault="00560475" w:rsidP="00C21FEC">
      <w:pPr>
        <w:spacing w:after="0" w:line="240" w:lineRule="auto"/>
        <w:jc w:val="center"/>
      </w:pPr>
    </w:p>
    <w:p w:rsidR="00560475" w:rsidRPr="00E15234" w:rsidRDefault="00560475" w:rsidP="00674796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560475" w:rsidRDefault="00560475" w:rsidP="00C21FEC">
      <w:pPr>
        <w:spacing w:after="0" w:line="240" w:lineRule="auto"/>
        <w:jc w:val="center"/>
      </w:pPr>
    </w:p>
    <w:p w:rsidR="00560475" w:rsidRDefault="00560475" w:rsidP="00C21FEC">
      <w:pPr>
        <w:spacing w:after="0" w:line="240" w:lineRule="auto"/>
        <w:jc w:val="center"/>
      </w:pPr>
    </w:p>
    <w:tbl>
      <w:tblPr>
        <w:tblW w:w="0" w:type="auto"/>
        <w:tblLook w:val="00A0"/>
      </w:tblPr>
      <w:tblGrid>
        <w:gridCol w:w="2076"/>
        <w:gridCol w:w="8005"/>
      </w:tblGrid>
      <w:tr w:rsidR="00560475" w:rsidRPr="0049620B" w:rsidTr="0049620B">
        <w:trPr>
          <w:trHeight w:val="1102"/>
        </w:trPr>
        <w:tc>
          <w:tcPr>
            <w:tcW w:w="2076" w:type="dxa"/>
            <w:tcBorders>
              <w:top w:val="single" w:sz="4" w:space="0" w:color="FFFFFF"/>
              <w:bottom w:val="single" w:sz="2" w:space="0" w:color="7F7F7F"/>
              <w:right w:val="single" w:sz="2" w:space="0" w:color="7F7F7F"/>
            </w:tcBorders>
          </w:tcPr>
          <w:p w:rsidR="00560475" w:rsidRPr="0049620B" w:rsidRDefault="00560475" w:rsidP="0049620B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49620B">
              <w:rPr>
                <w:bCs/>
                <w:color w:val="7F7F7F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05" w:type="dxa"/>
            <w:tcBorders>
              <w:top w:val="single" w:sz="4" w:space="0" w:color="FFFFFF"/>
              <w:left w:val="single" w:sz="2" w:space="0" w:color="7F7F7F"/>
              <w:bottom w:val="single" w:sz="2" w:space="0" w:color="7F7F7F"/>
            </w:tcBorders>
          </w:tcPr>
          <w:p w:rsidR="00560475" w:rsidRPr="0049620B" w:rsidRDefault="00560475" w:rsidP="0049620B">
            <w:pPr>
              <w:spacing w:after="0" w:line="240" w:lineRule="auto"/>
              <w:rPr>
                <w:b/>
                <w:bCs/>
                <w:sz w:val="18"/>
                <w:szCs w:val="16"/>
              </w:rPr>
            </w:pPr>
            <w:r w:rsidRPr="0049620B">
              <w:rPr>
                <w:bCs/>
                <w:sz w:val="18"/>
                <w:szCs w:val="16"/>
              </w:rPr>
              <w:t>Il trattamento dei dati personali avviene al fine di dare esecuzione ad un rapporto contrattuale e per finalità pre e post contrattuali, i dati vengono acquisiti in seguito a visite, comunicazioni e-mail o telefonate, proposizione di offerte e trasmissioni e transazioni successive all’ordine. I dati sono trattati al fine di inoltrare comunicazioni di vario genere con ogni tipo di mezzo di comunicazione, formulare richieste e scambiare informazioni.</w:t>
            </w:r>
          </w:p>
        </w:tc>
      </w:tr>
      <w:tr w:rsidR="00560475" w:rsidRPr="0049620B" w:rsidTr="0049620B">
        <w:trPr>
          <w:trHeight w:val="880"/>
        </w:trPr>
        <w:tc>
          <w:tcPr>
            <w:tcW w:w="207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:rsidR="00560475" w:rsidRPr="0049620B" w:rsidRDefault="00560475" w:rsidP="0049620B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49620B">
              <w:rPr>
                <w:bCs/>
                <w:color w:val="7F7F7F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Il trattamento avviene al fine di adempimento di obblighi legali e di salvaguardia di interessi fondamentali (salute e sicurezza) dell’interessato; Esso è necessario al fine del perfezionamento del rapporto contrattuale ed è strutturato in modo da essere appropriato, pertinente e non eccedente rispetto a tale obiettivo. 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560475" w:rsidRPr="0049620B" w:rsidTr="0049620B">
        <w:trPr>
          <w:trHeight w:val="880"/>
        </w:trPr>
        <w:tc>
          <w:tcPr>
            <w:tcW w:w="207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0475" w:rsidRPr="0049620B" w:rsidRDefault="00560475" w:rsidP="0049620B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49620B">
              <w:rPr>
                <w:bCs/>
                <w:color w:val="7F7F7F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 xml:space="preserve">I dati personali in questione potranno essere trasmessi all’amministrazione finanziaria oltre che ai professionisti e fornitori di cui il nostro Istituto si avvale quali RSPP, DPO, compagnie di assicurazione, e banche. Gli stessi </w:t>
            </w:r>
            <w:r w:rsidRPr="0049620B">
              <w:rPr>
                <w:sz w:val="18"/>
                <w:szCs w:val="16"/>
                <w:u w:val="single"/>
              </w:rPr>
              <w:t>non verranno trasferiti</w:t>
            </w:r>
            <w:r w:rsidRPr="0049620B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560475" w:rsidRPr="0049620B" w:rsidTr="0049620B">
        <w:tc>
          <w:tcPr>
            <w:tcW w:w="207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:rsidR="00560475" w:rsidRPr="0049620B" w:rsidRDefault="00560475" w:rsidP="0049620B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49620B">
              <w:rPr>
                <w:bCs/>
                <w:color w:val="7F7F7F"/>
                <w:sz w:val="18"/>
                <w:szCs w:val="16"/>
              </w:rPr>
              <w:t>Per quanto tempo terrete i miei dati ?</w:t>
            </w: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I dati saranno conservati presso gli archivi dell’Istituto Scolastico per il tempo necessario ad adempiere agli obblighi contrattuali e per eseguire le prestazioni previste dal contratto stesso. Successivamente i dati saranno conservati e non ulteriormente elaborati per il periodo di 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560475" w:rsidRPr="0049620B" w:rsidTr="0049620B">
        <w:tc>
          <w:tcPr>
            <w:tcW w:w="207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0475" w:rsidRPr="0049620B" w:rsidRDefault="00560475" w:rsidP="0049620B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49620B">
              <w:rPr>
                <w:bCs/>
                <w:color w:val="7F7F7F"/>
                <w:sz w:val="18"/>
                <w:szCs w:val="16"/>
              </w:rPr>
              <w:t>Quali sono i miei diritti ?</w:t>
            </w: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L’interessato ha diritto di chiedere al Titolare del trattamento:</w:t>
            </w:r>
          </w:p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- L’accesso ai propri dati, la loro rettifica o cancellazione;</w:t>
            </w:r>
          </w:p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- La portabilità dei dati;</w:t>
            </w:r>
          </w:p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L’interessato ha inoltre diritto a proporre reclamo all’Autorità di controllo dello Stato di residenza nonché di revocare il consenso al trattamento ai sensi dell’Art. 6 del G.D.P.R.</w:t>
            </w:r>
          </w:p>
        </w:tc>
      </w:tr>
      <w:tr w:rsidR="00560475" w:rsidRPr="0049620B" w:rsidTr="0049620B">
        <w:trPr>
          <w:trHeight w:val="880"/>
        </w:trPr>
        <w:tc>
          <w:tcPr>
            <w:tcW w:w="207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:rsidR="00560475" w:rsidRPr="0049620B" w:rsidRDefault="00560475" w:rsidP="0049620B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49620B">
              <w:rPr>
                <w:bCs/>
                <w:color w:val="7F7F7F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 xml:space="preserve">L’interessato può rifiutarsi di conferire al Titolare i suoi dati personali. </w:t>
            </w:r>
          </w:p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560475" w:rsidRPr="0049620B" w:rsidTr="0049620B">
        <w:tc>
          <w:tcPr>
            <w:tcW w:w="207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0475" w:rsidRPr="0049620B" w:rsidRDefault="00560475" w:rsidP="0049620B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49620B">
              <w:rPr>
                <w:bCs/>
                <w:color w:val="7F7F7F"/>
                <w:sz w:val="18"/>
                <w:szCs w:val="16"/>
              </w:rPr>
              <w:t>Chi è il Titolare del trattamento ?</w:t>
            </w: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center"/>
          </w:tcPr>
          <w:p w:rsidR="00560475" w:rsidRPr="0049620B" w:rsidRDefault="00560475" w:rsidP="0049620B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L’Istituto Scolastico nella persona del Dirigente Scolastico pro tempore</w:t>
            </w:r>
          </w:p>
        </w:tc>
      </w:tr>
      <w:tr w:rsidR="00560475" w:rsidRPr="0049620B" w:rsidTr="0049620B">
        <w:trPr>
          <w:trHeight w:val="657"/>
        </w:trPr>
        <w:tc>
          <w:tcPr>
            <w:tcW w:w="207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:rsidR="00560475" w:rsidRPr="0049620B" w:rsidRDefault="00560475" w:rsidP="0049620B">
            <w:pPr>
              <w:spacing w:after="0" w:line="240" w:lineRule="auto"/>
              <w:rPr>
                <w:b/>
                <w:bCs/>
                <w:color w:val="7F7F7F"/>
                <w:sz w:val="18"/>
                <w:szCs w:val="16"/>
              </w:rPr>
            </w:pPr>
            <w:r w:rsidRPr="0049620B">
              <w:rPr>
                <w:bCs/>
                <w:color w:val="7F7F7F"/>
                <w:sz w:val="18"/>
                <w:szCs w:val="16"/>
              </w:rPr>
              <w:t xml:space="preserve">Responsabile della protezione dei dati </w:t>
            </w:r>
            <w:r w:rsidRPr="0049620B">
              <w:rPr>
                <w:bCs/>
                <w:color w:val="7F7F7F"/>
                <w:sz w:val="18"/>
                <w:szCs w:val="16"/>
              </w:rPr>
              <w:br/>
              <w:t>(R.P.D. / D.P.O.)</w:t>
            </w: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Luca Corbellini c/o Studio AG.I.COM. S.r.l.</w:t>
            </w:r>
          </w:p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>Via XXV Aprile, 12 – 20070 SAN ZENONE AL LAMBRO (MI)</w:t>
            </w:r>
          </w:p>
          <w:p w:rsidR="00560475" w:rsidRPr="0049620B" w:rsidRDefault="00560475" w:rsidP="0049620B">
            <w:pPr>
              <w:spacing w:after="0" w:line="240" w:lineRule="auto"/>
              <w:rPr>
                <w:sz w:val="18"/>
                <w:szCs w:val="16"/>
              </w:rPr>
            </w:pPr>
            <w:r w:rsidRPr="0049620B">
              <w:rPr>
                <w:sz w:val="18"/>
                <w:szCs w:val="16"/>
              </w:rPr>
              <w:t xml:space="preserve">e-mail </w:t>
            </w:r>
            <w:hyperlink r:id="rId6" w:history="1">
              <w:r w:rsidRPr="0049620B">
                <w:rPr>
                  <w:rStyle w:val="Hyperlink"/>
                  <w:sz w:val="18"/>
                  <w:szCs w:val="16"/>
                </w:rPr>
                <w:t>dpo@agicomstudio.it</w:t>
              </w:r>
            </w:hyperlink>
          </w:p>
        </w:tc>
      </w:tr>
      <w:tr w:rsidR="00560475" w:rsidRPr="0049620B" w:rsidTr="0049620B">
        <w:trPr>
          <w:trHeight w:val="241"/>
        </w:trPr>
        <w:tc>
          <w:tcPr>
            <w:tcW w:w="2076" w:type="dxa"/>
            <w:tcBorders>
              <w:top w:val="single" w:sz="2" w:space="0" w:color="7F7F7F"/>
              <w:right w:val="single" w:sz="2" w:space="0" w:color="7F7F7F"/>
            </w:tcBorders>
          </w:tcPr>
          <w:p w:rsidR="00560475" w:rsidRPr="0049620B" w:rsidRDefault="00560475" w:rsidP="0049620B">
            <w:pPr>
              <w:spacing w:after="0" w:line="240" w:lineRule="auto"/>
              <w:rPr>
                <w:b/>
                <w:bCs/>
                <w:color w:val="7F7F7F"/>
                <w:sz w:val="20"/>
              </w:rPr>
            </w:pP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</w:tcBorders>
          </w:tcPr>
          <w:p w:rsidR="00560475" w:rsidRPr="0049620B" w:rsidRDefault="00560475" w:rsidP="0049620B">
            <w:pPr>
              <w:spacing w:after="0" w:line="240" w:lineRule="auto"/>
              <w:rPr>
                <w:sz w:val="20"/>
              </w:rPr>
            </w:pPr>
          </w:p>
        </w:tc>
      </w:tr>
    </w:tbl>
    <w:p w:rsidR="00560475" w:rsidRDefault="00560475" w:rsidP="00C21FEC">
      <w:pPr>
        <w:spacing w:after="0" w:line="240" w:lineRule="auto"/>
      </w:pPr>
    </w:p>
    <w:p w:rsidR="00560475" w:rsidRDefault="00560475" w:rsidP="00E53C57">
      <w:pPr>
        <w:spacing w:after="0" w:line="240" w:lineRule="auto"/>
      </w:pPr>
      <w:bookmarkStart w:id="0" w:name="_GoBack"/>
      <w:bookmarkEnd w:id="0"/>
    </w:p>
    <w:sectPr w:rsidR="00560475" w:rsidSect="00674796">
      <w:headerReference w:type="default" r:id="rId7"/>
      <w:footerReference w:type="default" r:id="rId8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475" w:rsidRDefault="00560475" w:rsidP="00C0094C">
      <w:pPr>
        <w:spacing w:after="0" w:line="240" w:lineRule="auto"/>
      </w:pPr>
      <w:r>
        <w:separator/>
      </w:r>
    </w:p>
  </w:endnote>
  <w:endnote w:type="continuationSeparator" w:id="0">
    <w:p w:rsidR="00560475" w:rsidRDefault="00560475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75" w:rsidRPr="00C0094C" w:rsidRDefault="00560475" w:rsidP="00C0094C">
    <w:pPr>
      <w:pStyle w:val="Footer"/>
      <w:jc w:val="right"/>
      <w:rPr>
        <w:color w:val="7F7F7F"/>
        <w:sz w:val="16"/>
      </w:rPr>
    </w:pPr>
    <w:r>
      <w:rPr>
        <w:color w:val="7F7F7F"/>
        <w:sz w:val="16"/>
      </w:rPr>
      <w:t>DOCUMENTO ELABORATO</w:t>
    </w:r>
    <w:r w:rsidRPr="00C0094C">
      <w:rPr>
        <w:color w:val="7F7F7F"/>
        <w:sz w:val="16"/>
      </w:rPr>
      <w:t xml:space="preserve"> DAL D.P.O.</w:t>
    </w:r>
    <w:r>
      <w:rPr>
        <w:color w:val="7F7F7F"/>
        <w:sz w:val="16"/>
      </w:rPr>
      <w:t xml:space="preserve"> : Luca Corbellini c/o Studio AG.I.COM. S.r.l.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475" w:rsidRDefault="00560475" w:rsidP="00C0094C">
      <w:pPr>
        <w:spacing w:after="0" w:line="240" w:lineRule="auto"/>
      </w:pPr>
      <w:r>
        <w:separator/>
      </w:r>
    </w:p>
  </w:footnote>
  <w:footnote w:type="continuationSeparator" w:id="0">
    <w:p w:rsidR="00560475" w:rsidRDefault="00560475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75" w:rsidRDefault="00560475" w:rsidP="00CB00BB">
    <w:pPr>
      <w:spacing w:line="288" w:lineRule="auto"/>
      <w:jc w:val="center"/>
      <w:rPr>
        <w:rFonts w:ascii="Bookman Old Style" w:hAnsi="Bookman Old Style" w:cs="Verdana"/>
        <w:b/>
        <w:bCs/>
        <w:sz w:val="20"/>
        <w:szCs w:val="20"/>
        <w:lang w:eastAsia="it-IT"/>
      </w:rPr>
    </w:pPr>
    <w:r w:rsidRPr="0049620B">
      <w:rPr>
        <w:rFonts w:ascii="Bookman Old Style" w:hAnsi="Bookman Old Style"/>
        <w:noProof/>
        <w:szCs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6" type="#_x0000_t75" style="width:33pt;height:36.75pt;visibility:visible">
          <v:imagedata r:id="rId1" o:title=""/>
        </v:shape>
      </w:pict>
    </w:r>
  </w:p>
  <w:p w:rsidR="00560475" w:rsidRDefault="00560475" w:rsidP="00CB00BB">
    <w:pPr>
      <w:spacing w:after="0" w:line="240" w:lineRule="auto"/>
      <w:jc w:val="center"/>
      <w:rPr>
        <w:rFonts w:ascii="Verdana" w:hAnsi="Verdana" w:cs="Verdana"/>
        <w:b/>
        <w:bCs/>
        <w:sz w:val="20"/>
        <w:szCs w:val="20"/>
        <w:lang w:eastAsia="it-IT"/>
      </w:rPr>
    </w:pPr>
    <w:r>
      <w:rPr>
        <w:rFonts w:ascii="Verdana" w:hAnsi="Verdana" w:cs="Verdana"/>
        <w:b/>
        <w:bCs/>
        <w:sz w:val="20"/>
        <w:szCs w:val="20"/>
        <w:lang w:eastAsia="it-IT"/>
      </w:rPr>
      <w:t>Ministero della Pubblica Istruzione, dell’Università e della Ricerca</w:t>
    </w:r>
  </w:p>
  <w:p w:rsidR="00560475" w:rsidRDefault="00560475" w:rsidP="00CB00BB">
    <w:pPr>
      <w:keepNext/>
      <w:spacing w:after="0" w:line="240" w:lineRule="auto"/>
      <w:jc w:val="center"/>
      <w:outlineLvl w:val="0"/>
      <w:rPr>
        <w:rFonts w:ascii="Verdana" w:hAnsi="Verdana" w:cs="Verdana"/>
        <w:kern w:val="32"/>
        <w:sz w:val="20"/>
        <w:szCs w:val="32"/>
        <w:lang w:eastAsia="it-IT"/>
      </w:rPr>
    </w:pPr>
    <w:r>
      <w:rPr>
        <w:rFonts w:ascii="Verdana" w:hAnsi="Verdana" w:cs="Verdana"/>
        <w:kern w:val="32"/>
        <w:sz w:val="20"/>
        <w:szCs w:val="32"/>
        <w:lang w:eastAsia="it-IT"/>
      </w:rPr>
      <w:t>ISTITUTO COMPRENSIVO STATALE – GANDINO</w:t>
    </w:r>
  </w:p>
  <w:p w:rsidR="00560475" w:rsidRDefault="00560475" w:rsidP="00CB00BB">
    <w:pPr>
      <w:spacing w:after="0" w:line="240" w:lineRule="auto"/>
      <w:jc w:val="center"/>
      <w:rPr>
        <w:rFonts w:ascii="Verdana" w:hAnsi="Verdana" w:cs="Verdana"/>
        <w:b/>
        <w:sz w:val="20"/>
        <w:szCs w:val="20"/>
        <w:lang w:eastAsia="it-IT"/>
      </w:rPr>
    </w:pPr>
    <w:r>
      <w:rPr>
        <w:rFonts w:ascii="Verdana" w:hAnsi="Verdana"/>
        <w:b/>
        <w:bCs/>
        <w:sz w:val="20"/>
        <w:szCs w:val="20"/>
        <w:lang w:eastAsia="it-IT"/>
      </w:rPr>
      <w:t>C.F.: 90017460164 - Cod. Mecc.: BGIC847002</w:t>
    </w:r>
  </w:p>
  <w:p w:rsidR="00560475" w:rsidRDefault="00560475" w:rsidP="00CB00BB">
    <w:pPr>
      <w:spacing w:after="0" w:line="240" w:lineRule="auto"/>
      <w:jc w:val="center"/>
      <w:rPr>
        <w:rFonts w:ascii="Verdana" w:hAnsi="Verdana" w:cs="Verdana"/>
        <w:sz w:val="20"/>
        <w:szCs w:val="20"/>
        <w:lang w:eastAsia="it-IT"/>
      </w:rPr>
    </w:pPr>
    <w:r>
      <w:rPr>
        <w:rFonts w:ascii="Verdana" w:hAnsi="Verdana" w:cs="Verdana"/>
        <w:sz w:val="20"/>
        <w:szCs w:val="20"/>
        <w:lang w:eastAsia="it-IT"/>
      </w:rPr>
      <w:t>Via Cesare Battisti n. 1 – 24024 Gandino (BG)</w:t>
    </w:r>
  </w:p>
  <w:p w:rsidR="00560475" w:rsidRDefault="00560475" w:rsidP="00CB00BB">
    <w:pPr>
      <w:spacing w:after="0" w:line="240" w:lineRule="auto"/>
      <w:jc w:val="center"/>
      <w:rPr>
        <w:rFonts w:ascii="Verdana" w:hAnsi="Verdana" w:cs="Verdana"/>
        <w:sz w:val="20"/>
        <w:szCs w:val="20"/>
        <w:lang w:val="en-GB" w:eastAsia="it-IT"/>
      </w:rPr>
    </w:pPr>
    <w:r>
      <w:rPr>
        <w:rFonts w:ascii="Verdana" w:hAnsi="Verdana" w:cs="Verdana"/>
        <w:sz w:val="20"/>
        <w:szCs w:val="20"/>
        <w:lang w:val="en-GB" w:eastAsia="it-IT"/>
      </w:rPr>
      <w:t>Tel.035/745117 – Fax 035/745355</w:t>
    </w:r>
  </w:p>
  <w:p w:rsidR="00560475" w:rsidRDefault="00560475" w:rsidP="00CB00BB">
    <w:pPr>
      <w:spacing w:after="0" w:line="240" w:lineRule="auto"/>
      <w:jc w:val="center"/>
      <w:rPr>
        <w:rFonts w:ascii="Verdana" w:hAnsi="Verdana" w:cs="Verdana"/>
        <w:i/>
        <w:sz w:val="20"/>
        <w:szCs w:val="20"/>
        <w:lang w:val="en-GB" w:eastAsia="it-IT"/>
      </w:rPr>
    </w:pPr>
    <w:r>
      <w:rPr>
        <w:rFonts w:ascii="Verdana" w:hAnsi="Verdana"/>
        <w:i/>
        <w:iCs/>
        <w:sz w:val="20"/>
        <w:szCs w:val="20"/>
        <w:lang w:val="en-GB" w:eastAsia="it-IT"/>
      </w:rPr>
      <w:t>sito web: www.</w:t>
    </w:r>
    <w:r>
      <w:rPr>
        <w:rFonts w:ascii="Verdana" w:hAnsi="Verdana"/>
        <w:bCs/>
        <w:i/>
        <w:iCs/>
        <w:sz w:val="20"/>
        <w:szCs w:val="20"/>
        <w:lang w:val="en-GB" w:eastAsia="it-IT"/>
      </w:rPr>
      <w:t>icgandino</w:t>
    </w:r>
    <w:r>
      <w:rPr>
        <w:rFonts w:ascii="Verdana" w:hAnsi="Verdana"/>
        <w:i/>
        <w:iCs/>
        <w:sz w:val="20"/>
        <w:szCs w:val="20"/>
        <w:lang w:val="en-GB" w:eastAsia="it-IT"/>
      </w:rPr>
      <w:t>.gov.it</w:t>
    </w:r>
  </w:p>
  <w:p w:rsidR="00560475" w:rsidRDefault="00560475" w:rsidP="00CB00BB">
    <w:pPr>
      <w:spacing w:after="0" w:line="240" w:lineRule="auto"/>
      <w:jc w:val="center"/>
      <w:rPr>
        <w:rFonts w:ascii="Verdana" w:hAnsi="Verdana" w:cs="Verdana"/>
        <w:sz w:val="20"/>
        <w:szCs w:val="20"/>
        <w:lang w:eastAsia="it-IT"/>
      </w:rPr>
    </w:pPr>
    <w:r>
      <w:rPr>
        <w:rFonts w:ascii="Verdana" w:hAnsi="Verdana" w:cs="Verdana"/>
        <w:sz w:val="20"/>
        <w:szCs w:val="20"/>
        <w:lang w:eastAsia="it-IT"/>
      </w:rPr>
      <w:t xml:space="preserve">e-mail:  </w:t>
    </w:r>
    <w:hyperlink r:id="rId2" w:history="1">
      <w:r>
        <w:rPr>
          <w:rStyle w:val="Hyperlink"/>
          <w:rFonts w:ascii="Verdana" w:hAnsi="Verdana" w:cs="Verdana"/>
          <w:sz w:val="20"/>
          <w:szCs w:val="20"/>
          <w:lang w:eastAsia="it-IT"/>
        </w:rPr>
        <w:t>BGIC847002@istruzione.it</w:t>
      </w:r>
    </w:hyperlink>
    <w:r>
      <w:rPr>
        <w:rFonts w:ascii="Verdana" w:hAnsi="Verdana" w:cs="Verdana"/>
        <w:sz w:val="20"/>
        <w:szCs w:val="20"/>
        <w:lang w:eastAsia="it-IT"/>
      </w:rPr>
      <w:t xml:space="preserve"> -</w:t>
    </w:r>
    <w:hyperlink r:id="rId3" w:history="1">
      <w:r>
        <w:rPr>
          <w:rStyle w:val="Hyperlink"/>
          <w:rFonts w:ascii="Verdana" w:hAnsi="Verdana" w:cs="Verdana"/>
          <w:sz w:val="20"/>
          <w:szCs w:val="20"/>
          <w:lang w:eastAsia="it-IT"/>
        </w:rPr>
        <w:t>BGIC847002@pec.istruzione.it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EC"/>
    <w:rsid w:val="0018227C"/>
    <w:rsid w:val="00250BA5"/>
    <w:rsid w:val="0027086F"/>
    <w:rsid w:val="00291357"/>
    <w:rsid w:val="003A18AE"/>
    <w:rsid w:val="003E2C4D"/>
    <w:rsid w:val="004020B5"/>
    <w:rsid w:val="00414587"/>
    <w:rsid w:val="0048599F"/>
    <w:rsid w:val="0049620B"/>
    <w:rsid w:val="00533D31"/>
    <w:rsid w:val="00560475"/>
    <w:rsid w:val="005A2972"/>
    <w:rsid w:val="0062076C"/>
    <w:rsid w:val="00627A4D"/>
    <w:rsid w:val="00674796"/>
    <w:rsid w:val="006812A1"/>
    <w:rsid w:val="006F5C85"/>
    <w:rsid w:val="0076150C"/>
    <w:rsid w:val="00797DFC"/>
    <w:rsid w:val="007C07B0"/>
    <w:rsid w:val="007F313F"/>
    <w:rsid w:val="007F686E"/>
    <w:rsid w:val="00903CCA"/>
    <w:rsid w:val="009B43DA"/>
    <w:rsid w:val="009F347C"/>
    <w:rsid w:val="00AE0EFB"/>
    <w:rsid w:val="00B863F7"/>
    <w:rsid w:val="00B870AD"/>
    <w:rsid w:val="00BA1E21"/>
    <w:rsid w:val="00C0094C"/>
    <w:rsid w:val="00C21FEC"/>
    <w:rsid w:val="00C67057"/>
    <w:rsid w:val="00C90161"/>
    <w:rsid w:val="00CB00BB"/>
    <w:rsid w:val="00D22AC0"/>
    <w:rsid w:val="00D92FAC"/>
    <w:rsid w:val="00DC0D82"/>
    <w:rsid w:val="00E15234"/>
    <w:rsid w:val="00E53C57"/>
    <w:rsid w:val="00F0234F"/>
    <w:rsid w:val="00F9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F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1F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21FE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rsid w:val="00C21FEC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9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9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agicomstudi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47002@pec.icgandino.it" TargetMode="External"/><Relationship Id="rId2" Type="http://schemas.openxmlformats.org/officeDocument/2006/relationships/hyperlink" Target="mailto:BGIC847002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584</Words>
  <Characters>3332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AI FORNITORI</dc:title>
  <dc:subject/>
  <dc:creator>Luca</dc:creator>
  <cp:keywords/>
  <dc:description/>
  <cp:lastModifiedBy>G6</cp:lastModifiedBy>
  <cp:revision>2</cp:revision>
  <cp:lastPrinted>2018-04-30T15:27:00Z</cp:lastPrinted>
  <dcterms:created xsi:type="dcterms:W3CDTF">2019-01-11T08:43:00Z</dcterms:created>
  <dcterms:modified xsi:type="dcterms:W3CDTF">2019-01-11T08:43:00Z</dcterms:modified>
</cp:coreProperties>
</file>