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9" w:lineRule="auto"/>
        <w:ind w:firstLine="11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All.4  -Dich. Assenza Incompatibilità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75" w:right="1504" w:hanging="53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DI INSUSSISTENZA DI CAUSE DI INCONFERIBILITA’ E INCOMPATIBILITA’ DI CUI ALL’ART.20 DEL D.LGS. 39/2013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5244" w:right="93.54330708661507" w:firstLine="2904"/>
        <w:rPr/>
      </w:pPr>
      <w:r w:rsidDel="00000000" w:rsidR="00000000" w:rsidRPr="00000000">
        <w:rPr>
          <w:rtl w:val="0"/>
        </w:rPr>
        <w:t xml:space="preserve">Al Dirigente Scolastico Dell’ISTITUTO COMPRENSIVO STATALE DI GORLAGO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0"/>
          <w:tab w:val="left" w:leader="none" w:pos="6197"/>
          <w:tab w:val="left" w:leader="none" w:pos="7710"/>
          <w:tab w:val="left" w:leader="none" w:pos="9337"/>
        </w:tabs>
        <w:spacing w:after="0" w:before="0" w:line="360" w:lineRule="auto"/>
        <w:ind w:left="142" w:right="974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 residente a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360" w:lineRule="auto"/>
        <w:ind w:left="142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relazione all’eventuale incarico conferito da codesto Ente, per il periodo di prestazione previsto dal contratto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360" w:lineRule="auto"/>
        <w:ind w:left="142" w:right="101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u w:val="none"/>
          <w:vertAlign w:val="baseline"/>
          <w:rtl w:val="0"/>
        </w:rPr>
        <w:t xml:space="preserve">nell’ambito dell’</w:t>
      </w:r>
      <w:r w:rsidDel="00000000" w:rsidR="00000000" w:rsidRPr="00000000">
        <w:rPr>
          <w:b w:val="1"/>
          <w:i w:val="1"/>
          <w:rtl w:val="0"/>
        </w:rPr>
        <w:t xml:space="preserve">avviso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 prot. </w:t>
      </w:r>
      <w:r w:rsidDel="00000000" w:rsidR="00000000" w:rsidRPr="00000000">
        <w:rPr>
          <w:b w:val="1"/>
          <w:i w:val="1"/>
          <w:rtl w:val="0"/>
        </w:rPr>
        <w:t xml:space="preserve">N.0006914 - 29/09/2025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co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nsapevole </w:t>
      </w:r>
      <w:r w:rsidDel="00000000" w:rsidR="00000000" w:rsidRPr="00000000">
        <w:rPr>
          <w:rtl w:val="0"/>
        </w:rPr>
        <w:t xml:space="preserve">delle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sanzioni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0C">
      <w:pPr>
        <w:pStyle w:val="Heading1"/>
        <w:spacing w:before="1" w:line="360" w:lineRule="auto"/>
        <w:ind w:left="3742" w:right="4619" w:firstLine="578.000000000000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spacing w:before="169" w:line="360" w:lineRule="auto"/>
        <w:ind w:left="142" w:right="105" w:firstLine="0"/>
        <w:jc w:val="both"/>
        <w:rPr/>
      </w:pPr>
      <w:r w:rsidDel="00000000" w:rsidR="00000000" w:rsidRPr="00000000">
        <w:rPr>
          <w:rtl w:val="0"/>
        </w:rPr>
        <w:t xml:space="preserve">L’insussistenza nei propri confronti delle cause di incompatibilità e inconferibilità a svolgere l’incarico indicato previste dal D.lgs. 39/2013 recante “</w:t>
      </w:r>
      <w:r w:rsidDel="00000000" w:rsidR="00000000" w:rsidRPr="00000000">
        <w:rPr>
          <w:i w:val="1"/>
          <w:rtl w:val="0"/>
        </w:rPr>
        <w:t xml:space="preserve">Disposizioni in materia di inconferibilità e incompatibilità di incarichi presso le pubbliche amministrazioni e gli enti privati di controllo pubblico, a norma dell’art. 1, c.49 e 50 della L.190/2012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left"/>
        <w:rPr/>
      </w:pPr>
      <w:r w:rsidDel="00000000" w:rsidR="00000000" w:rsidRPr="00000000">
        <w:rPr>
          <w:rtl w:val="0"/>
        </w:rPr>
        <w:t xml:space="preserve">Luogo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7"/>
          <w:tab w:val="left" w:leader="none" w:pos="2517"/>
          <w:tab w:val="left" w:leader="none" w:pos="2932"/>
          <w:tab w:val="left" w:leader="none" w:pos="4051"/>
        </w:tabs>
        <w:spacing w:after="0" w:before="184" w:line="240" w:lineRule="auto"/>
        <w:ind w:left="141.73228346456688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1620" w:firstLine="0"/>
        <w:jc w:val="righ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07153" y="3779365"/>
                          <a:ext cx="1877695" cy="1270"/>
                        </a:xfrm>
                        <a:custGeom>
                          <a:rect b="b" l="l" r="r" t="t"/>
                          <a:pathLst>
                            <a:path extrusionOk="0" h="120000"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96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lang w:val="it-IT"/>
    </w:rPr>
  </w:style>
  <w:style w:type="paragraph" w:styleId="Titolo1">
    <w:name w:val="heading 1"/>
    <w:basedOn w:val="Normale"/>
    <w:uiPriority w:val="9"/>
    <w:qFormat w:val="1"/>
    <w:pPr>
      <w:ind w:left="112"/>
      <w:outlineLvl w:val="0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1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+/VJU0v55sP4TJuShs53+J9wQ==">CgMxLjA4AHIhMTJaMDNrb2drQzZDR253alFqUkc1cjk3WGduWmEzdkly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2023-10-19T08:30:00Z</dcterms:created>
  <dc:creator>Ing. A. Bove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2023-08-11T00:00:00Z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2023-10-19T00:00:00Z</vt:lpwstr>
  </property>
</Properties>
</file>