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FC4E" w14:textId="77777777" w:rsidR="006540ED" w:rsidRDefault="006F45A5">
      <w:pPr>
        <w:pStyle w:val="Titolo1"/>
        <w:spacing w:before="19"/>
      </w:pPr>
      <w:r>
        <w:t>All.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-Dich.</w:t>
      </w:r>
      <w:r>
        <w:rPr>
          <w:spacing w:val="-1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Incompatibilità</w:t>
      </w:r>
    </w:p>
    <w:p w14:paraId="19CC2C48" w14:textId="77777777" w:rsidR="006540ED" w:rsidRDefault="006540ED">
      <w:pPr>
        <w:pStyle w:val="Corpotesto"/>
        <w:spacing w:before="1"/>
        <w:rPr>
          <w:b/>
          <w:sz w:val="28"/>
        </w:rPr>
      </w:pPr>
    </w:p>
    <w:p w14:paraId="48CB87DE" w14:textId="77777777" w:rsidR="006540ED" w:rsidRDefault="006F45A5">
      <w:pPr>
        <w:ind w:left="1775" w:right="1504" w:hanging="531"/>
        <w:rPr>
          <w:b/>
          <w:sz w:val="28"/>
        </w:rPr>
      </w:pPr>
      <w:r>
        <w:rPr>
          <w:b/>
          <w:sz w:val="28"/>
        </w:rPr>
        <w:t>DICHIARAZIONE DI INSUSSISTENZA DI CAUSE DI INCONFERIBILITA’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INCOMPATIBILITA’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CUI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ALL’ART.20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D.LGS.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39/2013</w:t>
      </w:r>
    </w:p>
    <w:p w14:paraId="432834F4" w14:textId="77777777" w:rsidR="006540ED" w:rsidRDefault="006540ED">
      <w:pPr>
        <w:pStyle w:val="Corpotesto"/>
        <w:rPr>
          <w:b/>
        </w:rPr>
      </w:pPr>
    </w:p>
    <w:p w14:paraId="78843E4B" w14:textId="77777777" w:rsidR="006540ED" w:rsidRDefault="006F45A5">
      <w:pPr>
        <w:spacing w:before="1"/>
        <w:ind w:left="5244" w:right="94" w:firstLine="2904"/>
        <w:rPr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3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3"/>
          <w:sz w:val="24"/>
        </w:rPr>
        <w:t xml:space="preserve"> </w:t>
      </w:r>
      <w:r>
        <w:rPr>
          <w:sz w:val="24"/>
        </w:rPr>
        <w:t>STATALE</w:t>
      </w:r>
      <w:r>
        <w:rPr>
          <w:spacing w:val="-4"/>
          <w:sz w:val="24"/>
        </w:rPr>
        <w:t xml:space="preserve"> </w:t>
      </w:r>
      <w:r>
        <w:rPr>
          <w:sz w:val="24"/>
        </w:rPr>
        <w:t>DI GORLAGO</w:t>
      </w:r>
    </w:p>
    <w:p w14:paraId="0456B24B" w14:textId="77777777" w:rsidR="006540ED" w:rsidRDefault="006540ED">
      <w:pPr>
        <w:pStyle w:val="Corpotesto"/>
        <w:rPr>
          <w:sz w:val="24"/>
        </w:rPr>
      </w:pPr>
    </w:p>
    <w:p w14:paraId="0D02A238" w14:textId="77777777" w:rsidR="006540ED" w:rsidRDefault="006540ED">
      <w:pPr>
        <w:pStyle w:val="Corpotesto"/>
        <w:rPr>
          <w:sz w:val="24"/>
        </w:rPr>
      </w:pPr>
    </w:p>
    <w:p w14:paraId="3915EFF2" w14:textId="77777777" w:rsidR="006540ED" w:rsidRDefault="006540ED">
      <w:pPr>
        <w:pStyle w:val="Corpotesto"/>
        <w:spacing w:before="10"/>
        <w:rPr>
          <w:sz w:val="17"/>
        </w:rPr>
      </w:pPr>
    </w:p>
    <w:p w14:paraId="19A2FA32" w14:textId="77777777" w:rsidR="006540ED" w:rsidRDefault="006F45A5" w:rsidP="006F45A5">
      <w:pPr>
        <w:pStyle w:val="Corpotesto"/>
        <w:tabs>
          <w:tab w:val="left" w:pos="4720"/>
          <w:tab w:val="left" w:pos="6197"/>
          <w:tab w:val="left" w:pos="7710"/>
          <w:tab w:val="left" w:pos="9337"/>
        </w:tabs>
        <w:ind w:left="142" w:right="974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47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1C651D7E" w14:textId="0E270D60" w:rsidR="006540ED" w:rsidRDefault="006F45A5" w:rsidP="006F45A5">
      <w:pPr>
        <w:pStyle w:val="Corpotesto"/>
        <w:spacing w:before="20"/>
        <w:ind w:left="142"/>
      </w:pPr>
      <w:r>
        <w:t>in relazione all’eventuale incarico conferito da codesto Ente,</w:t>
      </w:r>
      <w:r>
        <w:rPr>
          <w:spacing w:val="1"/>
        </w:rPr>
        <w:t xml:space="preserve"> </w:t>
      </w:r>
      <w:r>
        <w:t>per il periodo di prestazione previsto dal contratto</w:t>
      </w:r>
    </w:p>
    <w:p w14:paraId="7D6230EA" w14:textId="4AE29234" w:rsidR="006540ED" w:rsidRDefault="006F45A5" w:rsidP="006F45A5">
      <w:pPr>
        <w:pStyle w:val="Corpotesto"/>
        <w:spacing w:before="154" w:line="360" w:lineRule="auto"/>
        <w:ind w:left="142" w:right="101"/>
        <w:jc w:val="both"/>
      </w:pPr>
      <w:r>
        <w:rPr>
          <w:i/>
        </w:rPr>
        <w:t>nell’ambito dell’avviso prot. n.</w:t>
      </w:r>
      <w:r w:rsidRPr="006F45A5">
        <w:rPr>
          <w:i/>
        </w:rPr>
        <w:t xml:space="preserve"> 5511 del 18/10/2023</w:t>
      </w:r>
      <w:r w:rsidRPr="006F45A5">
        <w:rPr>
          <w:i/>
        </w:rPr>
        <w:t xml:space="preserve"> </w:t>
      </w:r>
      <w:r w:rsidRPr="006F45A5">
        <w:rPr>
          <w:i/>
        </w:rPr>
        <w:t>Percorsi PNRR</w:t>
      </w:r>
      <w:r>
        <w:t>, consapevole delle sviste dal contratto ed azioni penali in caso</w:t>
      </w:r>
      <w:r>
        <w:rPr>
          <w:spacing w:val="-47"/>
        </w:rPr>
        <w:t xml:space="preserve"> </w:t>
      </w:r>
      <w:r>
        <w:t>di dichiarazioni mendaci e della conseguente decadenza dai benefici conseguenti al provvedimento emanato (ai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 artt. 75</w:t>
      </w:r>
      <w:r>
        <w:rPr>
          <w:spacing w:val="-2"/>
        </w:rPr>
        <w:t xml:space="preserve"> </w:t>
      </w:r>
      <w:r>
        <w:t>e 76 del</w:t>
      </w:r>
      <w:r>
        <w:rPr>
          <w:spacing w:val="-5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445/2000),</w:t>
      </w:r>
      <w:r>
        <w:rPr>
          <w:spacing w:val="-4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</w:t>
      </w:r>
    </w:p>
    <w:p w14:paraId="3AFB6ACF" w14:textId="77777777" w:rsidR="006540ED" w:rsidRDefault="006F45A5" w:rsidP="006F45A5">
      <w:pPr>
        <w:pStyle w:val="Titolo1"/>
        <w:spacing w:before="1"/>
        <w:ind w:left="142" w:right="4619"/>
        <w:jc w:val="center"/>
      </w:pPr>
      <w:r>
        <w:t>DICHIARA</w:t>
      </w:r>
    </w:p>
    <w:p w14:paraId="5A3D4CF5" w14:textId="710FA0DE" w:rsidR="006540ED" w:rsidRDefault="006F45A5" w:rsidP="006F45A5">
      <w:pPr>
        <w:spacing w:before="169" w:line="360" w:lineRule="auto"/>
        <w:ind w:left="142" w:right="105"/>
        <w:jc w:val="both"/>
      </w:pPr>
      <w:r>
        <w:t>L’insussistenza nei propri confronti delle cause di incompatibilità e inconferibilità a svolgere l’incarico indicato</w:t>
      </w:r>
      <w:r>
        <w:rPr>
          <w:spacing w:val="1"/>
        </w:rPr>
        <w:t xml:space="preserve"> </w:t>
      </w:r>
      <w:r>
        <w:t>previste dal D.lgs. 39/2013 recante “</w:t>
      </w:r>
      <w:r>
        <w:rPr>
          <w:i/>
        </w:rPr>
        <w:t>Disposizioni in materia di inconferibilità e incompatibilità di incarichi presso le</w:t>
      </w:r>
      <w:r>
        <w:rPr>
          <w:i/>
          <w:spacing w:val="1"/>
        </w:rPr>
        <w:t xml:space="preserve"> </w:t>
      </w:r>
      <w:r>
        <w:rPr>
          <w:i/>
        </w:rPr>
        <w:t>pubbliche</w:t>
      </w:r>
      <w:r>
        <w:rPr>
          <w:i/>
          <w:spacing w:val="-2"/>
        </w:rPr>
        <w:t xml:space="preserve"> </w:t>
      </w:r>
      <w:r>
        <w:rPr>
          <w:i/>
        </w:rPr>
        <w:t>amministrazioni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gli</w:t>
      </w:r>
      <w:r>
        <w:rPr>
          <w:i/>
          <w:spacing w:val="-2"/>
        </w:rPr>
        <w:t xml:space="preserve"> </w:t>
      </w:r>
      <w:r>
        <w:rPr>
          <w:i/>
        </w:rPr>
        <w:t>enti</w:t>
      </w:r>
      <w:r>
        <w:rPr>
          <w:i/>
          <w:spacing w:val="-1"/>
        </w:rPr>
        <w:t xml:space="preserve"> </w:t>
      </w:r>
      <w:r>
        <w:rPr>
          <w:i/>
        </w:rPr>
        <w:t>privati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pubblico,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norma</w:t>
      </w:r>
      <w:r>
        <w:rPr>
          <w:i/>
          <w:spacing w:val="-2"/>
        </w:rPr>
        <w:t xml:space="preserve"> </w:t>
      </w:r>
      <w:r>
        <w:rPr>
          <w:i/>
        </w:rPr>
        <w:t>dell’art.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</w:rPr>
        <w:t>, c.49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50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4"/>
        </w:rPr>
        <w:t xml:space="preserve"> </w:t>
      </w:r>
      <w:r>
        <w:rPr>
          <w:i/>
        </w:rPr>
        <w:t>L.190/2012</w:t>
      </w:r>
      <w:r>
        <w:t>”.</w:t>
      </w:r>
    </w:p>
    <w:p w14:paraId="7CBE30F6" w14:textId="77777777" w:rsidR="006540ED" w:rsidRDefault="006540ED" w:rsidP="006F45A5">
      <w:pPr>
        <w:pStyle w:val="Corpotesto"/>
        <w:ind w:left="142"/>
        <w:rPr>
          <w:sz w:val="20"/>
        </w:rPr>
      </w:pPr>
    </w:p>
    <w:p w14:paraId="27694508" w14:textId="77777777" w:rsidR="006540ED" w:rsidRDefault="006540ED" w:rsidP="006F45A5">
      <w:pPr>
        <w:pStyle w:val="Corpotesto"/>
        <w:ind w:left="142"/>
        <w:rPr>
          <w:sz w:val="20"/>
        </w:rPr>
      </w:pPr>
    </w:p>
    <w:p w14:paraId="0C89FA88" w14:textId="77777777" w:rsidR="006540ED" w:rsidRDefault="006540ED">
      <w:pPr>
        <w:pStyle w:val="Corpotesto"/>
        <w:rPr>
          <w:sz w:val="20"/>
        </w:rPr>
      </w:pPr>
    </w:p>
    <w:p w14:paraId="245CF6D8" w14:textId="77777777" w:rsidR="006540ED" w:rsidRDefault="006F45A5">
      <w:pPr>
        <w:pStyle w:val="Corpotesto"/>
        <w:tabs>
          <w:tab w:val="left" w:pos="2087"/>
          <w:tab w:val="left" w:pos="2517"/>
          <w:tab w:val="left" w:pos="2932"/>
          <w:tab w:val="left" w:pos="4051"/>
        </w:tabs>
        <w:spacing w:before="18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76823B" w14:textId="77777777" w:rsidR="006540ED" w:rsidRDefault="006540ED">
      <w:pPr>
        <w:pStyle w:val="Corpotesto"/>
        <w:rPr>
          <w:sz w:val="20"/>
        </w:rPr>
      </w:pPr>
    </w:p>
    <w:p w14:paraId="666EC907" w14:textId="77777777" w:rsidR="006540ED" w:rsidRDefault="006540ED">
      <w:pPr>
        <w:pStyle w:val="Corpotesto"/>
        <w:spacing w:before="5"/>
        <w:rPr>
          <w:sz w:val="19"/>
        </w:rPr>
      </w:pPr>
    </w:p>
    <w:p w14:paraId="43230934" w14:textId="77777777" w:rsidR="006540ED" w:rsidRDefault="006F45A5">
      <w:pPr>
        <w:pStyle w:val="Corpotesto"/>
        <w:spacing w:before="56"/>
        <w:ind w:right="1620"/>
        <w:jc w:val="right"/>
      </w:pPr>
      <w:r>
        <w:t>Firma</w:t>
      </w:r>
    </w:p>
    <w:p w14:paraId="3224ECCE" w14:textId="77777777" w:rsidR="006540ED" w:rsidRDefault="006540ED">
      <w:pPr>
        <w:pStyle w:val="Corpotesto"/>
        <w:rPr>
          <w:sz w:val="20"/>
        </w:rPr>
      </w:pPr>
    </w:p>
    <w:p w14:paraId="4D9D574D" w14:textId="77777777" w:rsidR="006540ED" w:rsidRDefault="006540ED">
      <w:pPr>
        <w:pStyle w:val="Corpotesto"/>
        <w:rPr>
          <w:sz w:val="20"/>
        </w:rPr>
      </w:pPr>
    </w:p>
    <w:p w14:paraId="282B1538" w14:textId="6AF88387" w:rsidR="006540ED" w:rsidRDefault="006F45A5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7D9BC92" wp14:editId="1E5CD8DE">
                <wp:simplePos x="0" y="0"/>
                <wp:positionH relativeFrom="page">
                  <wp:posOffset>4957445</wp:posOffset>
                </wp:positionH>
                <wp:positionV relativeFrom="paragraph">
                  <wp:posOffset>184785</wp:posOffset>
                </wp:positionV>
                <wp:extent cx="1877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807 7807"/>
                            <a:gd name="T1" fmla="*/ T0 w 2957"/>
                            <a:gd name="T2" fmla="+- 0 10764 7807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37B5" id="Freeform 2" o:spid="_x0000_s1026" style="position:absolute;margin-left:390.35pt;margin-top:14.55pt;width:147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WtrQIAAL0FAAAOAAAAZHJzL2Uyb0RvYy54bWysVG1v0zAQ/o7Ef7D8EbTlha5Zq6YTWhlC&#10;GjBp5Qe4jtNEOLax3abj13M+p11W4AsiH6xz7vzcc8/Zt7g5dJLshXWtViXNLlNKhOK6atW2pN/W&#10;dxfXlDjPVMWkVqKkT8LRm+XrV4vezEWuGy0rYQmAKDfvTUkb7808SRxvRMfcpTZCgbPWtmMetnab&#10;VJb1gN7JJE/TadJrWxmruXAO/q6iky4Rv64F91/r2glPZEmBm8fV4roJa7JcsPnWMtO0fKDB/oFF&#10;x1oFSU9QK+YZ2dn2N6iu5VY7XftLrrtE13XLBdYA1WTpWTWPDTMCawFxnDnJ5P4fLP+yf7CkraB3&#10;lCjWQYvurBBBcJIHdXrj5hD0aB5sqM+Ze82/O3AkLzxh4yCGbPrPugIUtvMaFTnUtgsnoVZyQOGf&#10;TsKLgyccfmbXRTGdXVHCwZflBfYlYfPjWb5z/qPQiMP2987HtlVgoejVQH0NLa47CR18e0FSUlyn&#10;BS5Dm09hUGsMe5OQdUp6ks+uivOg/BiEWFlaTCd/BHt3jAtg+QgMCtgeKbLmyJof1EAbLMLCO0lR&#10;KKNdEGgN5I4KAQIEhRL/Egu5z2PjmSGFhQdwfvUtJXD1N7Fcw3xgFlIEk/QlRS3Cj07vxVqjy5+1&#10;DpI8e6UaR+HxMavohhMhAdybaGDSwHXUWqXvWimxt1IFKrMsm6A2Tsu2Cs7Axtnt5lZasmfhUeMX&#10;igGwF2HGOr9irolx6Io1W71TFWZpBKs+DLZnrYw2AEkQHS94uNPxEWx09QT32+o4Q2DmgdFo+5OS&#10;HuZHSd2PHbOCEvlJwQOdZZNJGDi4mVwVOWzs2LMZe5jiAFVST+FGBPPWxyG1M7bdNpApQx2Ufg/v&#10;qm7DA0B+kdWwgRmBMgzzLAyh8R6jnqfu8hcAAAD//wMAUEsDBBQABgAIAAAAIQCPApHc3wAAAAoB&#10;AAAPAAAAZHJzL2Rvd25yZXYueG1sTI/BTsMwDIbvSLxDZCRuLOlA7ShNJzaExIELBakc09RrKhqn&#10;arKtvD3piR1tf/r9/cV2tgM74eR7RxKSlQCGpF3bUyfh6/P1bgPMB0WtGhyhhF/0sC2vrwqVt+5M&#10;H3iqQsdiCPlcSTAhjDnnXhu0yq/ciBRvBzdZFeI4dbyd1DmG24GvhUi5VT3FD0aNuDeof6qjldCk&#10;48HofS3SF13V9S553719aylvb+bnJ2AB5/APw6If1aGMTo07UuvZICHbiCyiEtaPCbAFEFn6AKxZ&#10;NvfAy4JfVij/AAAA//8DAFBLAQItABQABgAIAAAAIQC2gziS/gAAAOEBAAATAAAAAAAAAAAAAAAA&#10;AAAAAABbQ29udGVudF9UeXBlc10ueG1sUEsBAi0AFAAGAAgAAAAhADj9If/WAAAAlAEAAAsAAAAA&#10;AAAAAAAAAAAALwEAAF9yZWxzLy5yZWxzUEsBAi0AFAAGAAgAAAAhANaDBa2tAgAAvQUAAA4AAAAA&#10;AAAAAAAAAAAALgIAAGRycy9lMm9Eb2MueG1sUEsBAi0AFAAGAAgAAAAhAI8CkdzfAAAACgEAAA8A&#10;AAAAAAAAAAAAAAAABwUAAGRycy9kb3ducmV2LnhtbFBLBQYAAAAABAAEAPMAAAATBgAAAAA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sectPr w:rsidR="006540ED">
      <w:type w:val="continuous"/>
      <w:pgSz w:w="11910" w:h="16840"/>
      <w:pgMar w:top="9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ED"/>
    <w:rsid w:val="006540ED"/>
    <w:rsid w:val="006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624A"/>
  <w15:docId w15:val="{1D8C5548-0FB1-468F-9B5A-CF190C7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Marco Remigi</cp:lastModifiedBy>
  <cp:revision>2</cp:revision>
  <dcterms:created xsi:type="dcterms:W3CDTF">2023-10-19T08:30:00Z</dcterms:created>
  <dcterms:modified xsi:type="dcterms:W3CDTF">2023-10-19T08:30:00Z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2023-10-19T00:00:00Z</vt:filetime>
  </property>
</Properties>
</file>