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5A0A9" w14:textId="77777777" w:rsidR="00C14DAC" w:rsidRDefault="001C25F3">
      <w:pPr>
        <w:pStyle w:val="Corpotesto"/>
        <w:spacing w:before="79" w:line="412" w:lineRule="auto"/>
        <w:ind w:left="5806"/>
      </w:pPr>
      <w:r>
        <w:t xml:space="preserve">AL DIRIGENTE SCOLASTICO </w:t>
      </w:r>
      <w:r>
        <w:rPr>
          <w:spacing w:val="-2"/>
        </w:rPr>
        <w:t>DELL’ISTITUTO</w:t>
      </w:r>
      <w:r>
        <w:rPr>
          <w:spacing w:val="-10"/>
        </w:rPr>
        <w:t xml:space="preserve"> </w:t>
      </w:r>
      <w:r>
        <w:rPr>
          <w:spacing w:val="-2"/>
        </w:rPr>
        <w:t>COMPRENSIVO</w:t>
      </w:r>
    </w:p>
    <w:p w14:paraId="78B13EB2" w14:textId="66C6EFA4" w:rsidR="00C14DAC" w:rsidRDefault="001C25F3">
      <w:pPr>
        <w:pStyle w:val="Corpotesto"/>
        <w:spacing w:line="249" w:lineRule="exact"/>
        <w:ind w:left="5806"/>
      </w:pPr>
      <w:r>
        <w:t>ALDO MORO GORLAGO</w:t>
      </w:r>
    </w:p>
    <w:p w14:paraId="42BF218F" w14:textId="77777777" w:rsidR="00C14DAC" w:rsidRDefault="00C14DAC">
      <w:pPr>
        <w:pStyle w:val="Corpotesto"/>
      </w:pPr>
    </w:p>
    <w:p w14:paraId="39773E32" w14:textId="77777777" w:rsidR="00C14DAC" w:rsidRDefault="00C14DAC">
      <w:pPr>
        <w:pStyle w:val="Corpotesto"/>
        <w:spacing w:before="107"/>
      </w:pPr>
    </w:p>
    <w:p w14:paraId="2E99D670" w14:textId="690C2915" w:rsidR="00C14DAC" w:rsidRDefault="001C25F3">
      <w:pPr>
        <w:pStyle w:val="Titolo1"/>
        <w:ind w:right="2463"/>
      </w:pPr>
      <w:r>
        <w:t>Oggetto:</w:t>
      </w:r>
      <w:r>
        <w:rPr>
          <w:spacing w:val="-6"/>
        </w:rPr>
        <w:t xml:space="preserve"> </w:t>
      </w:r>
      <w:r>
        <w:t>Richiesta</w:t>
      </w:r>
      <w:r>
        <w:rPr>
          <w:spacing w:val="-6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continuità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docente</w:t>
      </w:r>
      <w:r>
        <w:rPr>
          <w:spacing w:val="-4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sostegno</w:t>
      </w:r>
      <w:r>
        <w:rPr>
          <w:spacing w:val="-3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l'A.</w:t>
      </w:r>
      <w:r>
        <w:rPr>
          <w:spacing w:val="-4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2025</w:t>
      </w:r>
      <w:r>
        <w:rPr>
          <w:spacing w:val="-3"/>
        </w:rPr>
        <w:t>/</w:t>
      </w:r>
      <w:r>
        <w:rPr>
          <w:spacing w:val="-4"/>
        </w:rPr>
        <w:t>2026</w:t>
      </w:r>
    </w:p>
    <w:p w14:paraId="5EC44B18" w14:textId="77777777" w:rsidR="00C14DAC" w:rsidRDefault="001C25F3">
      <w:pPr>
        <w:pStyle w:val="Corpotesto"/>
        <w:tabs>
          <w:tab w:val="left" w:pos="2094"/>
          <w:tab w:val="left" w:pos="2976"/>
          <w:tab w:val="left" w:pos="5005"/>
          <w:tab w:val="left" w:pos="7672"/>
          <w:tab w:val="left" w:pos="8293"/>
          <w:tab w:val="left" w:pos="9616"/>
          <w:tab w:val="left" w:pos="9689"/>
        </w:tabs>
        <w:spacing w:before="182" w:line="410" w:lineRule="auto"/>
        <w:ind w:left="140" w:right="175" w:hanging="37"/>
        <w:jc w:val="center"/>
        <w:rPr>
          <w:b/>
        </w:rPr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t xml:space="preserve">il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genitore/tutore dell’alunno/a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frequentante</w:t>
      </w:r>
      <w:r>
        <w:rPr>
          <w:spacing w:val="-3"/>
        </w:rPr>
        <w:t xml:space="preserve"> </w:t>
      </w:r>
      <w:r>
        <w:t xml:space="preserve">la classe </w:t>
      </w:r>
      <w:r>
        <w:rPr>
          <w:u w:val="single"/>
        </w:rPr>
        <w:tab/>
      </w:r>
      <w:r>
        <w:t xml:space="preserve">della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rPr>
          <w:b/>
        </w:rPr>
        <w:t>PREMESSO CHE:</w:t>
      </w:r>
    </w:p>
    <w:p w14:paraId="2B81D1B4" w14:textId="608FEFC2" w:rsidR="00C14DAC" w:rsidRDefault="001C25F3" w:rsidP="001C25F3">
      <w:pPr>
        <w:pStyle w:val="Corpotesto"/>
        <w:spacing w:line="259" w:lineRule="auto"/>
        <w:ind w:left="500" w:right="135"/>
        <w:jc w:val="both"/>
      </w:pPr>
      <w:r>
        <w:rPr>
          <w:noProof/>
        </w:rPr>
        <w:drawing>
          <wp:anchor distT="0" distB="0" distL="0" distR="0" simplePos="0" relativeHeight="251656704" behindDoc="1" locked="0" layoutInCell="1" allowOverlap="1" wp14:anchorId="0611A98E" wp14:editId="6EA26B13">
            <wp:simplePos x="0" y="0"/>
            <wp:positionH relativeFrom="page">
              <wp:posOffset>719327</wp:posOffset>
            </wp:positionH>
            <wp:positionV relativeFrom="paragraph">
              <wp:posOffset>5786</wp:posOffset>
            </wp:positionV>
            <wp:extent cx="219456" cy="1554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l’articolo 14, commi 3 e 3-bis, del D. Lgs. 13 aprile 2017, n. 66, come modificato dall’articolo 8 del D. L. 31</w:t>
      </w:r>
      <w:r>
        <w:rPr>
          <w:spacing w:val="-2"/>
        </w:rPr>
        <w:t xml:space="preserve"> </w:t>
      </w:r>
      <w:r>
        <w:t>maggio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71,</w:t>
      </w:r>
      <w:r>
        <w:rPr>
          <w:spacing w:val="-2"/>
        </w:rPr>
        <w:t xml:space="preserve"> </w:t>
      </w:r>
      <w:r>
        <w:t>convertito</w:t>
      </w:r>
      <w:r>
        <w:rPr>
          <w:spacing w:val="-2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modificazioni</w:t>
      </w:r>
      <w:r>
        <w:rPr>
          <w:spacing w:val="-1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29</w:t>
      </w:r>
      <w:r>
        <w:rPr>
          <w:spacing w:val="-2"/>
        </w:rPr>
        <w:t xml:space="preserve"> </w:t>
      </w:r>
      <w:r>
        <w:t>luglio</w:t>
      </w:r>
      <w:r>
        <w:rPr>
          <w:spacing w:val="-2"/>
        </w:rPr>
        <w:t xml:space="preserve"> </w:t>
      </w:r>
      <w:r>
        <w:t>2024,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106,</w:t>
      </w:r>
      <w:r>
        <w:rPr>
          <w:spacing w:val="-2"/>
        </w:rPr>
        <w:t xml:space="preserve"> </w:t>
      </w:r>
      <w:r>
        <w:t>prevede la</w:t>
      </w:r>
      <w:r>
        <w:rPr>
          <w:spacing w:val="-2"/>
        </w:rPr>
        <w:t xml:space="preserve"> </w:t>
      </w:r>
      <w:r>
        <w:t xml:space="preserve">possibilità di conferma del docente di sostegno a tempo determinato su richiesta della famiglia dell’alunno/a con </w:t>
      </w:r>
      <w:r>
        <w:rPr>
          <w:spacing w:val="-2"/>
        </w:rPr>
        <w:t>disabilità;</w:t>
      </w:r>
    </w:p>
    <w:p w14:paraId="2E56B524" w14:textId="4640C8EE" w:rsidR="00C14DAC" w:rsidRDefault="001C25F3" w:rsidP="001C25F3">
      <w:pPr>
        <w:pStyle w:val="Corpotesto"/>
        <w:spacing w:before="160" w:line="259" w:lineRule="auto"/>
        <w:ind w:left="500" w:right="147"/>
        <w:jc w:val="both"/>
      </w:pPr>
      <w:r>
        <w:rPr>
          <w:noProof/>
        </w:rPr>
        <w:drawing>
          <wp:anchor distT="0" distB="0" distL="0" distR="0" simplePos="0" relativeHeight="251659776" behindDoc="1" locked="0" layoutInCell="1" allowOverlap="1" wp14:anchorId="67F2A479" wp14:editId="629C9770">
            <wp:simplePos x="0" y="0"/>
            <wp:positionH relativeFrom="page">
              <wp:posOffset>719327</wp:posOffset>
            </wp:positionH>
            <wp:positionV relativeFrom="paragraph">
              <wp:posOffset>107343</wp:posOffset>
            </wp:positionV>
            <wp:extent cx="219456" cy="1554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il Decreto Ministeriale n. 32 del 26 febbraio 2025 disciplina l’attuazione di tale</w:t>
      </w:r>
      <w:r>
        <w:t xml:space="preserve"> possibilità per l’anno scolastico 2025 2026;</w:t>
      </w:r>
    </w:p>
    <w:p w14:paraId="4F6FFC3F" w14:textId="77777777" w:rsidR="00C14DAC" w:rsidRDefault="001C25F3">
      <w:pPr>
        <w:pStyle w:val="Titolo1"/>
        <w:spacing w:before="159"/>
      </w:pPr>
      <w:r>
        <w:rPr>
          <w:spacing w:val="-2"/>
        </w:rPr>
        <w:t>CHIEDE</w:t>
      </w:r>
    </w:p>
    <w:p w14:paraId="162CD262" w14:textId="77777777" w:rsidR="00C14DAC" w:rsidRDefault="001C25F3">
      <w:pPr>
        <w:pStyle w:val="Corpotesto"/>
        <w:tabs>
          <w:tab w:val="left" w:pos="5549"/>
        </w:tabs>
        <w:spacing w:before="180"/>
        <w:ind w:left="140"/>
      </w:pPr>
      <w:r>
        <w:t>che il/la</w:t>
      </w:r>
      <w:r>
        <w:rPr>
          <w:spacing w:val="-1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 xml:space="preserve">sostegno </w:t>
      </w:r>
      <w:r>
        <w:rPr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assegnato/a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l’A.</w:t>
      </w:r>
      <w:r>
        <w:rPr>
          <w:spacing w:val="-3"/>
        </w:rPr>
        <w:t xml:space="preserve"> </w:t>
      </w:r>
      <w:r>
        <w:t>S.</w:t>
      </w:r>
      <w:r>
        <w:rPr>
          <w:spacing w:val="-3"/>
        </w:rPr>
        <w:t xml:space="preserve"> </w:t>
      </w:r>
      <w:r>
        <w:t>2024/2025</w:t>
      </w:r>
      <w:r>
        <w:rPr>
          <w:spacing w:val="-2"/>
        </w:rPr>
        <w:t xml:space="preserve"> all’alunno/a</w:t>
      </w:r>
    </w:p>
    <w:p w14:paraId="508FB6BE" w14:textId="77777777" w:rsidR="00C14DAC" w:rsidRDefault="001C25F3">
      <w:pPr>
        <w:pStyle w:val="Corpotesto"/>
        <w:tabs>
          <w:tab w:val="left" w:pos="2670"/>
        </w:tabs>
        <w:spacing w:before="181" w:line="410" w:lineRule="auto"/>
        <w:ind w:left="140" w:right="197"/>
      </w:pP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confermato/a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l’A.</w:t>
      </w:r>
      <w:r>
        <w:rPr>
          <w:spacing w:val="-5"/>
        </w:rPr>
        <w:t xml:space="preserve"> </w:t>
      </w:r>
      <w:r>
        <w:t>S.</w:t>
      </w:r>
      <w:r>
        <w:rPr>
          <w:spacing w:val="-2"/>
        </w:rPr>
        <w:t xml:space="preserve"> </w:t>
      </w:r>
      <w:r>
        <w:t>2025/2026,</w:t>
      </w:r>
      <w:r>
        <w:rPr>
          <w:spacing w:val="-2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rispetto</w:t>
      </w:r>
      <w:r>
        <w:rPr>
          <w:spacing w:val="-5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vigenti</w:t>
      </w:r>
      <w:r>
        <w:rPr>
          <w:spacing w:val="-4"/>
        </w:rPr>
        <w:t xml:space="preserve"> </w:t>
      </w:r>
      <w:r>
        <w:t>e nell’interesse dell’alunno/a.</w:t>
      </w:r>
    </w:p>
    <w:p w14:paraId="34627941" w14:textId="77777777" w:rsidR="00C14DAC" w:rsidRDefault="001C25F3">
      <w:pPr>
        <w:pStyle w:val="Corpotesto"/>
        <w:spacing w:before="1"/>
        <w:ind w:left="140"/>
      </w:pPr>
      <w:r>
        <w:t>Si</w:t>
      </w:r>
      <w:r>
        <w:rPr>
          <w:spacing w:val="-3"/>
        </w:rPr>
        <w:t xml:space="preserve"> </w:t>
      </w:r>
      <w:r>
        <w:t>allegano</w:t>
      </w:r>
      <w:r>
        <w:rPr>
          <w:spacing w:val="-3"/>
        </w:rPr>
        <w:t xml:space="preserve"> </w:t>
      </w:r>
      <w:r>
        <w:t>alla</w:t>
      </w:r>
      <w:r>
        <w:rPr>
          <w:spacing w:val="-2"/>
        </w:rPr>
        <w:t xml:space="preserve"> presente:</w:t>
      </w:r>
    </w:p>
    <w:p w14:paraId="40D29179" w14:textId="77777777" w:rsidR="00C14DAC" w:rsidRDefault="001C25F3">
      <w:pPr>
        <w:pStyle w:val="Paragrafoelenco"/>
        <w:numPr>
          <w:ilvl w:val="0"/>
          <w:numId w:val="1"/>
        </w:numPr>
        <w:tabs>
          <w:tab w:val="left" w:pos="360"/>
        </w:tabs>
        <w:ind w:left="360" w:hanging="220"/>
      </w:pPr>
      <w:r>
        <w:t>Copia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rPr>
          <w:spacing w:val="-2"/>
        </w:rPr>
        <w:t>richiedente;</w:t>
      </w:r>
    </w:p>
    <w:p w14:paraId="6923A725" w14:textId="77777777" w:rsidR="00C14DAC" w:rsidRDefault="001C25F3">
      <w:pPr>
        <w:pStyle w:val="Paragrafoelenco"/>
        <w:numPr>
          <w:ilvl w:val="0"/>
          <w:numId w:val="1"/>
        </w:numPr>
        <w:tabs>
          <w:tab w:val="left" w:pos="360"/>
        </w:tabs>
        <w:spacing w:before="182"/>
        <w:ind w:left="360" w:hanging="220"/>
      </w:pPr>
      <w:r>
        <w:t>Eventuale</w:t>
      </w:r>
      <w:r>
        <w:rPr>
          <w:spacing w:val="-5"/>
        </w:rPr>
        <w:t xml:space="preserve"> </w:t>
      </w:r>
      <w:r>
        <w:t>documentazione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supporto</w:t>
      </w:r>
      <w:r>
        <w:rPr>
          <w:spacing w:val="-5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rPr>
          <w:spacing w:val="-2"/>
        </w:rPr>
        <w:t>richiesta.</w:t>
      </w:r>
    </w:p>
    <w:p w14:paraId="17D02EA1" w14:textId="77777777" w:rsidR="00C14DAC" w:rsidRDefault="00C14DAC">
      <w:pPr>
        <w:pStyle w:val="Corpotesto"/>
      </w:pPr>
    </w:p>
    <w:p w14:paraId="28999774" w14:textId="77777777" w:rsidR="00C14DAC" w:rsidRDefault="00C14DAC">
      <w:pPr>
        <w:pStyle w:val="Corpotesto"/>
        <w:spacing w:before="105"/>
      </w:pPr>
    </w:p>
    <w:p w14:paraId="27540320" w14:textId="77777777" w:rsidR="00C14DAC" w:rsidRDefault="001C25F3">
      <w:pPr>
        <w:pStyle w:val="Corpotesto"/>
        <w:tabs>
          <w:tab w:val="left" w:pos="5190"/>
        </w:tabs>
        <w:ind w:left="140"/>
      </w:pPr>
      <w:r>
        <w:t xml:space="preserve">Luogo e data, </w:t>
      </w:r>
      <w:r>
        <w:rPr>
          <w:u w:val="single"/>
        </w:rPr>
        <w:tab/>
      </w:r>
    </w:p>
    <w:p w14:paraId="5D08AF20" w14:textId="77777777" w:rsidR="00C14DAC" w:rsidRDefault="00C14DAC">
      <w:pPr>
        <w:pStyle w:val="Corpotesto"/>
      </w:pPr>
    </w:p>
    <w:p w14:paraId="313349EC" w14:textId="77777777" w:rsidR="00C14DAC" w:rsidRDefault="00C14DAC">
      <w:pPr>
        <w:pStyle w:val="Corpotesto"/>
        <w:spacing w:before="108"/>
      </w:pPr>
    </w:p>
    <w:p w14:paraId="17A7C0C6" w14:textId="77777777" w:rsidR="00C14DAC" w:rsidRDefault="001C25F3">
      <w:pPr>
        <w:pStyle w:val="Corpotesto"/>
        <w:tabs>
          <w:tab w:val="left" w:pos="5293"/>
          <w:tab w:val="left" w:pos="9616"/>
        </w:tabs>
        <w:ind w:left="140"/>
      </w:pPr>
      <w:r>
        <w:t xml:space="preserve">Firma genitore 1 </w:t>
      </w:r>
      <w:r>
        <w:rPr>
          <w:u w:val="single"/>
        </w:rPr>
        <w:tab/>
      </w:r>
      <w:r>
        <w:t xml:space="preserve">Firma genitore 2* </w:t>
      </w:r>
      <w:r>
        <w:rPr>
          <w:u w:val="single"/>
        </w:rPr>
        <w:tab/>
      </w:r>
    </w:p>
    <w:p w14:paraId="199B1DD6" w14:textId="77777777" w:rsidR="00C14DAC" w:rsidRDefault="00C14DAC">
      <w:pPr>
        <w:pStyle w:val="Corpotesto"/>
        <w:rPr>
          <w:sz w:val="20"/>
        </w:rPr>
      </w:pPr>
    </w:p>
    <w:p w14:paraId="6ED44D2B" w14:textId="77777777" w:rsidR="00C14DAC" w:rsidRDefault="00C14DAC">
      <w:pPr>
        <w:pStyle w:val="Corpotesto"/>
        <w:spacing w:before="154"/>
        <w:rPr>
          <w:sz w:val="20"/>
        </w:rPr>
      </w:pPr>
    </w:p>
    <w:p w14:paraId="61A14DD3" w14:textId="77777777" w:rsidR="00C14DAC" w:rsidRDefault="001C25F3">
      <w:pPr>
        <w:spacing w:line="256" w:lineRule="auto"/>
        <w:ind w:left="140" w:right="142"/>
        <w:jc w:val="both"/>
        <w:rPr>
          <w:sz w:val="20"/>
        </w:rPr>
      </w:pPr>
      <w:r>
        <w:rPr>
          <w:sz w:val="20"/>
        </w:rPr>
        <w:t>*Nel</w:t>
      </w:r>
      <w:r>
        <w:rPr>
          <w:spacing w:val="-9"/>
          <w:sz w:val="20"/>
        </w:rPr>
        <w:t xml:space="preserve"> </w:t>
      </w:r>
      <w:r>
        <w:rPr>
          <w:sz w:val="20"/>
        </w:rPr>
        <w:t>caso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9"/>
          <w:sz w:val="20"/>
        </w:rPr>
        <w:t xml:space="preserve"> </w:t>
      </w:r>
      <w:r>
        <w:rPr>
          <w:sz w:val="20"/>
        </w:rPr>
        <w:t>genitori</w:t>
      </w:r>
      <w:r>
        <w:rPr>
          <w:spacing w:val="-9"/>
          <w:sz w:val="20"/>
        </w:rPr>
        <w:t xml:space="preserve"> </w:t>
      </w:r>
      <w:r>
        <w:rPr>
          <w:sz w:val="20"/>
        </w:rPr>
        <w:t>separati/divorziati</w:t>
      </w:r>
      <w:r>
        <w:rPr>
          <w:spacing w:val="-9"/>
          <w:sz w:val="20"/>
        </w:rPr>
        <w:t xml:space="preserve"> </w:t>
      </w:r>
      <w:r>
        <w:rPr>
          <w:sz w:val="20"/>
        </w:rPr>
        <w:t>è</w:t>
      </w:r>
      <w:r>
        <w:rPr>
          <w:spacing w:val="-9"/>
          <w:sz w:val="20"/>
        </w:rPr>
        <w:t xml:space="preserve"> </w:t>
      </w:r>
      <w:r>
        <w:rPr>
          <w:sz w:val="20"/>
        </w:rPr>
        <w:t>prevista</w:t>
      </w:r>
      <w:r>
        <w:rPr>
          <w:spacing w:val="-8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firma</w:t>
      </w:r>
      <w:r>
        <w:rPr>
          <w:spacing w:val="-8"/>
          <w:sz w:val="20"/>
        </w:rPr>
        <w:t xml:space="preserve"> </w:t>
      </w: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entrambi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genitori</w:t>
      </w:r>
      <w:r>
        <w:rPr>
          <w:spacing w:val="-9"/>
          <w:sz w:val="20"/>
        </w:rPr>
        <w:t xml:space="preserve"> </w:t>
      </w:r>
      <w:r>
        <w:rPr>
          <w:sz w:val="20"/>
        </w:rPr>
        <w:t>(cfr.</w:t>
      </w:r>
      <w:r>
        <w:rPr>
          <w:spacing w:val="-8"/>
          <w:sz w:val="20"/>
        </w:rPr>
        <w:t xml:space="preserve"> </w:t>
      </w:r>
      <w:r>
        <w:rPr>
          <w:sz w:val="20"/>
        </w:rPr>
        <w:t>art</w:t>
      </w:r>
      <w:r>
        <w:rPr>
          <w:spacing w:val="-8"/>
          <w:sz w:val="20"/>
        </w:rPr>
        <w:t xml:space="preserve"> </w:t>
      </w:r>
      <w:r>
        <w:rPr>
          <w:sz w:val="20"/>
        </w:rPr>
        <w:t>155</w:t>
      </w:r>
      <w:r>
        <w:rPr>
          <w:spacing w:val="-9"/>
          <w:sz w:val="20"/>
        </w:rPr>
        <w:t xml:space="preserve"> </w:t>
      </w:r>
      <w:r>
        <w:rPr>
          <w:sz w:val="20"/>
        </w:rPr>
        <w:t>del</w:t>
      </w:r>
      <w:r>
        <w:rPr>
          <w:spacing w:val="-9"/>
          <w:sz w:val="20"/>
        </w:rPr>
        <w:t xml:space="preserve"> </w:t>
      </w:r>
      <w:r>
        <w:rPr>
          <w:sz w:val="20"/>
        </w:rPr>
        <w:t>codice</w:t>
      </w:r>
      <w:r>
        <w:rPr>
          <w:spacing w:val="-9"/>
          <w:sz w:val="20"/>
        </w:rPr>
        <w:t xml:space="preserve"> </w:t>
      </w:r>
      <w:r>
        <w:rPr>
          <w:sz w:val="20"/>
        </w:rPr>
        <w:t>civile,</w:t>
      </w:r>
      <w:r>
        <w:rPr>
          <w:spacing w:val="-6"/>
          <w:sz w:val="20"/>
        </w:rPr>
        <w:t xml:space="preserve"> </w:t>
      </w:r>
      <w:r>
        <w:rPr>
          <w:sz w:val="20"/>
        </w:rPr>
        <w:t>modificato dalla L.54/2006)</w:t>
      </w:r>
    </w:p>
    <w:p w14:paraId="04338461" w14:textId="77777777" w:rsidR="00C14DAC" w:rsidRDefault="00C14DAC">
      <w:pPr>
        <w:rPr>
          <w:sz w:val="20"/>
        </w:rPr>
      </w:pPr>
    </w:p>
    <w:p w14:paraId="476A1FDB" w14:textId="77777777" w:rsidR="00C14DAC" w:rsidRDefault="00C14DAC">
      <w:pPr>
        <w:spacing w:before="100"/>
        <w:rPr>
          <w:sz w:val="20"/>
        </w:rPr>
      </w:pPr>
    </w:p>
    <w:p w14:paraId="08125DD8" w14:textId="77777777" w:rsidR="001C25F3" w:rsidRDefault="001C25F3">
      <w:pPr>
        <w:ind w:left="140"/>
        <w:jc w:val="both"/>
        <w:rPr>
          <w:b/>
          <w:sz w:val="16"/>
          <w:szCs w:val="20"/>
        </w:rPr>
      </w:pPr>
    </w:p>
    <w:p w14:paraId="4D54EB40" w14:textId="66453515" w:rsidR="00C14DAC" w:rsidRPr="001C25F3" w:rsidRDefault="001C25F3">
      <w:pPr>
        <w:ind w:left="140"/>
        <w:jc w:val="both"/>
        <w:rPr>
          <w:b/>
          <w:sz w:val="16"/>
          <w:szCs w:val="20"/>
        </w:rPr>
      </w:pPr>
      <w:r w:rsidRPr="001C25F3">
        <w:rPr>
          <w:b/>
          <w:sz w:val="16"/>
          <w:szCs w:val="20"/>
        </w:rPr>
        <w:t>INFORMATIVA</w:t>
      </w:r>
      <w:r w:rsidRPr="001C25F3">
        <w:rPr>
          <w:b/>
          <w:spacing w:val="-11"/>
          <w:sz w:val="16"/>
          <w:szCs w:val="20"/>
        </w:rPr>
        <w:t xml:space="preserve"> </w:t>
      </w:r>
      <w:r w:rsidRPr="001C25F3">
        <w:rPr>
          <w:b/>
          <w:sz w:val="16"/>
          <w:szCs w:val="20"/>
        </w:rPr>
        <w:t>SINTETICA</w:t>
      </w:r>
      <w:r w:rsidRPr="001C25F3">
        <w:rPr>
          <w:b/>
          <w:spacing w:val="-7"/>
          <w:sz w:val="16"/>
          <w:szCs w:val="20"/>
        </w:rPr>
        <w:t xml:space="preserve"> </w:t>
      </w:r>
      <w:r w:rsidRPr="001C25F3">
        <w:rPr>
          <w:b/>
          <w:sz w:val="16"/>
          <w:szCs w:val="20"/>
        </w:rPr>
        <w:t>EX</w:t>
      </w:r>
      <w:r w:rsidRPr="001C25F3">
        <w:rPr>
          <w:b/>
          <w:spacing w:val="-8"/>
          <w:sz w:val="16"/>
          <w:szCs w:val="20"/>
        </w:rPr>
        <w:t xml:space="preserve"> </w:t>
      </w:r>
      <w:r w:rsidRPr="001C25F3">
        <w:rPr>
          <w:b/>
          <w:sz w:val="16"/>
          <w:szCs w:val="20"/>
        </w:rPr>
        <w:t>ART</w:t>
      </w:r>
      <w:r w:rsidRPr="001C25F3">
        <w:rPr>
          <w:b/>
          <w:spacing w:val="-5"/>
          <w:sz w:val="16"/>
          <w:szCs w:val="20"/>
        </w:rPr>
        <w:t xml:space="preserve"> </w:t>
      </w:r>
      <w:r w:rsidRPr="001C25F3">
        <w:rPr>
          <w:b/>
          <w:sz w:val="16"/>
          <w:szCs w:val="20"/>
        </w:rPr>
        <w:t>13</w:t>
      </w:r>
      <w:r w:rsidRPr="001C25F3">
        <w:rPr>
          <w:b/>
          <w:spacing w:val="-7"/>
          <w:sz w:val="16"/>
          <w:szCs w:val="20"/>
        </w:rPr>
        <w:t xml:space="preserve"> </w:t>
      </w:r>
      <w:r w:rsidRPr="001C25F3">
        <w:rPr>
          <w:b/>
          <w:sz w:val="16"/>
          <w:szCs w:val="20"/>
        </w:rPr>
        <w:t>GDPR</w:t>
      </w:r>
      <w:r w:rsidRPr="001C25F3">
        <w:rPr>
          <w:b/>
          <w:spacing w:val="-7"/>
          <w:sz w:val="16"/>
          <w:szCs w:val="20"/>
        </w:rPr>
        <w:t xml:space="preserve"> </w:t>
      </w:r>
      <w:r w:rsidRPr="001C25F3">
        <w:rPr>
          <w:b/>
          <w:spacing w:val="-2"/>
          <w:sz w:val="16"/>
          <w:szCs w:val="20"/>
        </w:rPr>
        <w:t>2016/679</w:t>
      </w:r>
    </w:p>
    <w:p w14:paraId="4DD1D628" w14:textId="77777777" w:rsidR="00C14DAC" w:rsidRPr="001C25F3" w:rsidRDefault="001C25F3">
      <w:pPr>
        <w:spacing w:before="19" w:line="259" w:lineRule="auto"/>
        <w:ind w:left="140" w:right="138"/>
        <w:jc w:val="both"/>
        <w:rPr>
          <w:sz w:val="16"/>
          <w:szCs w:val="20"/>
        </w:rPr>
      </w:pPr>
      <w:r w:rsidRPr="001C25F3">
        <w:rPr>
          <w:sz w:val="16"/>
          <w:szCs w:val="20"/>
        </w:rPr>
        <w:t>I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dati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personali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sono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trattati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da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responsabili 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incaricati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nell’ambito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delle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finalità istituzionali definite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dalla normativa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vigente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 xml:space="preserve">che ne </w:t>
      </w:r>
      <w:r w:rsidRPr="001C25F3">
        <w:rPr>
          <w:spacing w:val="-2"/>
          <w:sz w:val="16"/>
          <w:szCs w:val="20"/>
        </w:rPr>
        <w:t>rappresenta la base giuridica. Il loro conferimento è obbligatorio e l’eventuale rifiuto rende impossibile il raggiungimento delle finalità.</w:t>
      </w:r>
      <w:r w:rsidRPr="001C25F3">
        <w:rPr>
          <w:sz w:val="16"/>
          <w:szCs w:val="20"/>
        </w:rPr>
        <w:t xml:space="preserve"> L’istituto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in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forza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del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regolamento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non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necessita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de</w:t>
      </w:r>
      <w:r w:rsidRPr="001C25F3">
        <w:rPr>
          <w:sz w:val="16"/>
          <w:szCs w:val="20"/>
        </w:rPr>
        <w:t>l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consenso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per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i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dati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definiti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sensibili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e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giudiziari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dal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DLGS</w:t>
      </w:r>
      <w:r w:rsidRPr="001C25F3">
        <w:rPr>
          <w:spacing w:val="-4"/>
          <w:sz w:val="16"/>
          <w:szCs w:val="20"/>
        </w:rPr>
        <w:t xml:space="preserve"> </w:t>
      </w:r>
      <w:r w:rsidRPr="001C25F3">
        <w:rPr>
          <w:sz w:val="16"/>
          <w:szCs w:val="20"/>
        </w:rPr>
        <w:t>196/2003.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I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dati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trattati con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strumenti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informatici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e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cartacei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saranno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comunicati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a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soggetti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terzi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solo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nei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casi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espressamente</w:t>
      </w:r>
      <w:r w:rsidRPr="001C25F3">
        <w:rPr>
          <w:spacing w:val="-5"/>
          <w:sz w:val="16"/>
          <w:szCs w:val="20"/>
        </w:rPr>
        <w:t xml:space="preserve"> </w:t>
      </w:r>
      <w:r w:rsidRPr="001C25F3">
        <w:rPr>
          <w:sz w:val="16"/>
          <w:szCs w:val="20"/>
        </w:rPr>
        <w:t>previsti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per</w:t>
      </w:r>
      <w:r w:rsidRPr="001C25F3">
        <w:rPr>
          <w:spacing w:val="-6"/>
          <w:sz w:val="16"/>
          <w:szCs w:val="20"/>
        </w:rPr>
        <w:t xml:space="preserve"> </w:t>
      </w:r>
      <w:r w:rsidRPr="001C25F3">
        <w:rPr>
          <w:sz w:val="16"/>
          <w:szCs w:val="20"/>
        </w:rPr>
        <w:t>legge</w:t>
      </w:r>
      <w:r w:rsidRPr="001C25F3">
        <w:rPr>
          <w:spacing w:val="-7"/>
          <w:sz w:val="16"/>
          <w:szCs w:val="20"/>
        </w:rPr>
        <w:t xml:space="preserve"> </w:t>
      </w:r>
      <w:r w:rsidRPr="001C25F3">
        <w:rPr>
          <w:sz w:val="16"/>
          <w:szCs w:val="20"/>
        </w:rPr>
        <w:t>o</w:t>
      </w:r>
      <w:r w:rsidRPr="001C25F3">
        <w:rPr>
          <w:spacing w:val="-5"/>
          <w:sz w:val="16"/>
          <w:szCs w:val="20"/>
        </w:rPr>
        <w:t xml:space="preserve"> </w:t>
      </w:r>
      <w:r w:rsidRPr="001C25F3">
        <w:rPr>
          <w:sz w:val="16"/>
          <w:szCs w:val="20"/>
        </w:rPr>
        <w:t>regolamento ed il loro trattamento e improntato al rispetto dei principi sanciti nel GDPR 679/2016, in particolare, responsabilizzazione e riservatezza. Sono garantiti i diritti sanciti nell’art. 7 del DLGS 196/2003 ampliati dal GDPR 2016/679 artt. da 15 a</w:t>
      </w:r>
      <w:r w:rsidRPr="001C25F3">
        <w:rPr>
          <w:sz w:val="16"/>
          <w:szCs w:val="20"/>
        </w:rPr>
        <w:t xml:space="preserve"> 22: accesso, cancellazione,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durata,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opposizione,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portabilità,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rettifica,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limitazione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e</w:t>
      </w:r>
      <w:r w:rsidRPr="001C25F3">
        <w:rPr>
          <w:spacing w:val="-3"/>
          <w:sz w:val="16"/>
          <w:szCs w:val="20"/>
        </w:rPr>
        <w:t xml:space="preserve"> </w:t>
      </w:r>
      <w:r w:rsidRPr="001C25F3">
        <w:rPr>
          <w:sz w:val="16"/>
          <w:szCs w:val="20"/>
        </w:rPr>
        <w:t>il reclamo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diretto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al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Garante. Per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l’esercizio</w:t>
      </w:r>
      <w:r w:rsidRPr="001C25F3">
        <w:rPr>
          <w:spacing w:val="-1"/>
          <w:sz w:val="16"/>
          <w:szCs w:val="20"/>
        </w:rPr>
        <w:t xml:space="preserve"> </w:t>
      </w:r>
      <w:r w:rsidRPr="001C25F3">
        <w:rPr>
          <w:sz w:val="16"/>
          <w:szCs w:val="20"/>
        </w:rPr>
        <w:t>dei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suoi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>diritti</w:t>
      </w:r>
      <w:r w:rsidRPr="001C25F3">
        <w:rPr>
          <w:spacing w:val="-2"/>
          <w:sz w:val="16"/>
          <w:szCs w:val="20"/>
        </w:rPr>
        <w:t xml:space="preserve"> </w:t>
      </w:r>
      <w:r w:rsidRPr="001C25F3">
        <w:rPr>
          <w:sz w:val="16"/>
          <w:szCs w:val="20"/>
        </w:rPr>
        <w:t xml:space="preserve">può rivolgersi scrivendo a questa mail: </w:t>
      </w:r>
      <w:hyperlink r:id="rId6">
        <w:r w:rsidRPr="001C25F3">
          <w:rPr>
            <w:color w:val="0462C1"/>
            <w:sz w:val="16"/>
            <w:szCs w:val="20"/>
            <w:u w:val="single" w:color="0462C1"/>
          </w:rPr>
          <w:t>csic822003@is</w:t>
        </w:r>
        <w:r w:rsidRPr="001C25F3">
          <w:rPr>
            <w:color w:val="0462C1"/>
            <w:sz w:val="16"/>
            <w:szCs w:val="20"/>
            <w:u w:val="single" w:color="0462C1"/>
          </w:rPr>
          <w:t>truzione.it</w:t>
        </w:r>
      </w:hyperlink>
    </w:p>
    <w:sectPr w:rsidR="00C14DAC" w:rsidRPr="001C25F3">
      <w:type w:val="continuous"/>
      <w:pgSz w:w="11910" w:h="16840"/>
      <w:pgMar w:top="132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D189D"/>
    <w:multiLevelType w:val="hybridMultilevel"/>
    <w:tmpl w:val="5CA474A6"/>
    <w:lvl w:ilvl="0" w:tplc="AF4438BE">
      <w:numFmt w:val="bullet"/>
      <w:lvlText w:val="-"/>
      <w:lvlJc w:val="left"/>
      <w:pPr>
        <w:ind w:left="50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" w15:restartNumberingAfterBreak="0">
    <w:nsid w:val="2980543C"/>
    <w:multiLevelType w:val="hybridMultilevel"/>
    <w:tmpl w:val="B5C49AF6"/>
    <w:lvl w:ilvl="0" w:tplc="4B6A7D64">
      <w:start w:val="1"/>
      <w:numFmt w:val="decimal"/>
      <w:lvlText w:val="%1."/>
      <w:lvlJc w:val="left"/>
      <w:pPr>
        <w:ind w:left="361" w:hanging="2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C1EC804">
      <w:numFmt w:val="bullet"/>
      <w:lvlText w:val="•"/>
      <w:lvlJc w:val="left"/>
      <w:pPr>
        <w:ind w:left="1316" w:hanging="221"/>
      </w:pPr>
      <w:rPr>
        <w:rFonts w:hint="default"/>
        <w:lang w:val="it-IT" w:eastAsia="en-US" w:bidi="ar-SA"/>
      </w:rPr>
    </w:lvl>
    <w:lvl w:ilvl="2" w:tplc="E6D86D46">
      <w:numFmt w:val="bullet"/>
      <w:lvlText w:val="•"/>
      <w:lvlJc w:val="left"/>
      <w:pPr>
        <w:ind w:left="2272" w:hanging="221"/>
      </w:pPr>
      <w:rPr>
        <w:rFonts w:hint="default"/>
        <w:lang w:val="it-IT" w:eastAsia="en-US" w:bidi="ar-SA"/>
      </w:rPr>
    </w:lvl>
    <w:lvl w:ilvl="3" w:tplc="7CCABC14">
      <w:numFmt w:val="bullet"/>
      <w:lvlText w:val="•"/>
      <w:lvlJc w:val="left"/>
      <w:pPr>
        <w:ind w:left="3228" w:hanging="221"/>
      </w:pPr>
      <w:rPr>
        <w:rFonts w:hint="default"/>
        <w:lang w:val="it-IT" w:eastAsia="en-US" w:bidi="ar-SA"/>
      </w:rPr>
    </w:lvl>
    <w:lvl w:ilvl="4" w:tplc="CAC0B8E0">
      <w:numFmt w:val="bullet"/>
      <w:lvlText w:val="•"/>
      <w:lvlJc w:val="left"/>
      <w:pPr>
        <w:ind w:left="4184" w:hanging="221"/>
      </w:pPr>
      <w:rPr>
        <w:rFonts w:hint="default"/>
        <w:lang w:val="it-IT" w:eastAsia="en-US" w:bidi="ar-SA"/>
      </w:rPr>
    </w:lvl>
    <w:lvl w:ilvl="5" w:tplc="EF58B552">
      <w:numFmt w:val="bullet"/>
      <w:lvlText w:val="•"/>
      <w:lvlJc w:val="left"/>
      <w:pPr>
        <w:ind w:left="5141" w:hanging="221"/>
      </w:pPr>
      <w:rPr>
        <w:rFonts w:hint="default"/>
        <w:lang w:val="it-IT" w:eastAsia="en-US" w:bidi="ar-SA"/>
      </w:rPr>
    </w:lvl>
    <w:lvl w:ilvl="6" w:tplc="B17A1650">
      <w:numFmt w:val="bullet"/>
      <w:lvlText w:val="•"/>
      <w:lvlJc w:val="left"/>
      <w:pPr>
        <w:ind w:left="6097" w:hanging="221"/>
      </w:pPr>
      <w:rPr>
        <w:rFonts w:hint="default"/>
        <w:lang w:val="it-IT" w:eastAsia="en-US" w:bidi="ar-SA"/>
      </w:rPr>
    </w:lvl>
    <w:lvl w:ilvl="7" w:tplc="5FEEA086">
      <w:numFmt w:val="bullet"/>
      <w:lvlText w:val="•"/>
      <w:lvlJc w:val="left"/>
      <w:pPr>
        <w:ind w:left="7053" w:hanging="221"/>
      </w:pPr>
      <w:rPr>
        <w:rFonts w:hint="default"/>
        <w:lang w:val="it-IT" w:eastAsia="en-US" w:bidi="ar-SA"/>
      </w:rPr>
    </w:lvl>
    <w:lvl w:ilvl="8" w:tplc="C592F528">
      <w:numFmt w:val="bullet"/>
      <w:lvlText w:val="•"/>
      <w:lvlJc w:val="left"/>
      <w:pPr>
        <w:ind w:left="8009" w:hanging="22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DAC"/>
    <w:rsid w:val="001C25F3"/>
    <w:rsid w:val="00C14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40E6"/>
  <w15:docId w15:val="{564D0586-17A3-4B21-A95E-FEF946CEB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Times New Roman" w:eastAsia="Times New Roman" w:hAnsi="Times New Roman" w:cs="Times New Roman"/>
    </w:rPr>
  </w:style>
  <w:style w:type="paragraph" w:styleId="Paragrafoelenco">
    <w:name w:val="List Paragraph"/>
    <w:basedOn w:val="Normale"/>
    <w:uiPriority w:val="1"/>
    <w:qFormat/>
    <w:pPr>
      <w:spacing w:before="179"/>
      <w:ind w:left="360" w:hanging="22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sic822003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2059</Characters>
  <Application>Microsoft Office Word</Application>
  <DocSecurity>0</DocSecurity>
  <Lines>17</Lines>
  <Paragraphs>4</Paragraphs>
  <ScaleCrop>false</ScaleCrop>
  <Company/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CSIC822003 - IC CASSANO J. LAUROPOLI</dc:creator>
  <cp:lastModifiedBy>Ut02</cp:lastModifiedBy>
  <cp:revision>2</cp:revision>
  <dcterms:created xsi:type="dcterms:W3CDTF">2025-04-16T06:19:00Z</dcterms:created>
  <dcterms:modified xsi:type="dcterms:W3CDTF">2025-04-16T06:19:00Z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2025-04-16T00:00:00Z</vt:filetime>
  </property>
  <property fmtid="{D5CDD505-2E9C-101B-9397-08002B2CF9AE}" pid="5" name="Producer">
    <vt:lpwstr>Microsoft® Word per Microsoft 365</vt:lpwstr>
  </property>
</Properties>
</file>