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1B8B" w14:textId="1ABE2F19" w:rsidR="004B4BF7" w:rsidRPr="007D1241" w:rsidRDefault="009B443A" w:rsidP="002F214C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</w:pPr>
      <w:r w:rsidRPr="007D124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  <w:t>BANDO “CALLIGRAFIA</w:t>
      </w:r>
      <w:r w:rsidR="002F214C" w:rsidRPr="007D124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  <w:t>” A.S. 202</w:t>
      </w:r>
      <w:r w:rsidR="007D1241" w:rsidRPr="007D124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  <w:t>5</w:t>
      </w:r>
      <w:r w:rsidR="002F214C" w:rsidRPr="007D124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  <w:t>-2</w:t>
      </w:r>
      <w:r w:rsidR="007D1241" w:rsidRPr="007D124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  <w:t>6</w:t>
      </w:r>
      <w:r w:rsidR="002F214C" w:rsidRPr="007D124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 w:eastAsia="it-IT"/>
        </w:rPr>
        <w:t xml:space="preserve"> All. 1</w:t>
      </w:r>
    </w:p>
    <w:tbl>
      <w:tblPr>
        <w:tblStyle w:val="Grigliatabella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97"/>
        <w:gridCol w:w="6432"/>
      </w:tblGrid>
      <w:tr w:rsidR="002F214C" w:rsidRPr="00A777A5" w14:paraId="685E9BC1" w14:textId="77777777" w:rsidTr="009B443A">
        <w:tc>
          <w:tcPr>
            <w:tcW w:w="3197" w:type="dxa"/>
          </w:tcPr>
          <w:p w14:paraId="26756908" w14:textId="4B9BC279" w:rsidR="002F214C" w:rsidRPr="007D1241" w:rsidRDefault="002F214C" w:rsidP="00EA349D">
            <w:pPr>
              <w:ind w:left="356" w:right="27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7D12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PRESUPPOSTI </w:t>
            </w:r>
            <w:r w:rsidR="007D1241" w:rsidRPr="007D12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PER PARTECIPARE</w:t>
            </w:r>
            <w:r w:rsidRPr="007D12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AI</w:t>
            </w:r>
          </w:p>
          <w:p w14:paraId="014B20F7" w14:textId="77777777" w:rsidR="002F214C" w:rsidRPr="00A777A5" w:rsidRDefault="002F214C" w:rsidP="00EA349D">
            <w:pPr>
              <w:spacing w:before="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7D12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BANDI:</w:t>
            </w:r>
          </w:p>
        </w:tc>
        <w:tc>
          <w:tcPr>
            <w:tcW w:w="6432" w:type="dxa"/>
          </w:tcPr>
          <w:p w14:paraId="3A3C5B07" w14:textId="77777777" w:rsidR="002F214C" w:rsidRPr="00A777A5" w:rsidRDefault="002F214C" w:rsidP="002F214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65" w:right="118" w:hanging="21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Tracciabilità dei Flussi;</w:t>
            </w:r>
          </w:p>
          <w:p w14:paraId="387CF755" w14:textId="77777777" w:rsidR="002F214C" w:rsidRPr="00A777A5" w:rsidRDefault="002F214C" w:rsidP="002F214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65" w:right="118" w:hanging="21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Fatturazione Elettronica;</w:t>
            </w:r>
          </w:p>
          <w:p w14:paraId="2D294A60" w14:textId="77777777" w:rsidR="002F214C" w:rsidRPr="00A777A5" w:rsidRDefault="002F214C" w:rsidP="002F214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65" w:right="118" w:hanging="21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Mod. art. 80;</w:t>
            </w:r>
          </w:p>
          <w:p w14:paraId="24171E31" w14:textId="77777777" w:rsidR="002F214C" w:rsidRPr="00A777A5" w:rsidRDefault="002F214C" w:rsidP="002F214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65" w:right="118" w:hanging="21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DURC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;</w:t>
            </w:r>
          </w:p>
          <w:p w14:paraId="25EE050F" w14:textId="77777777" w:rsidR="002F214C" w:rsidRPr="00A777A5" w:rsidRDefault="002F214C" w:rsidP="002F214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65" w:right="118" w:hanging="21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Possesso dei T</w:t>
            </w: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itoli/ Competenze 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ichieste per </w:t>
            </w: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l’accesso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</w:p>
          <w:p w14:paraId="3744E053" w14:textId="77777777" w:rsidR="002F214C" w:rsidRPr="00A777A5" w:rsidRDefault="002F214C" w:rsidP="00EA349D">
            <w:pPr>
              <w:pStyle w:val="Paragrafoelenco"/>
              <w:spacing w:after="0" w:line="240" w:lineRule="auto"/>
              <w:ind w:left="165" w:right="118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F214C" w:rsidRPr="00A777A5" w14:paraId="0F6270F6" w14:textId="77777777" w:rsidTr="009B443A">
        <w:tc>
          <w:tcPr>
            <w:tcW w:w="3197" w:type="dxa"/>
          </w:tcPr>
          <w:p w14:paraId="108A1F85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6432" w:type="dxa"/>
          </w:tcPr>
          <w:p w14:paraId="668B7709" w14:textId="31806C48" w:rsidR="002F214C" w:rsidRPr="00A777A5" w:rsidRDefault="002F214C" w:rsidP="00EA34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7A5">
              <w:rPr>
                <w:rFonts w:ascii="Arial" w:hAnsi="Arial" w:cs="Arial"/>
                <w:sz w:val="24"/>
                <w:szCs w:val="24"/>
              </w:rPr>
              <w:t xml:space="preserve">Scuola </w:t>
            </w:r>
            <w:r w:rsidR="009B443A">
              <w:rPr>
                <w:rFonts w:ascii="Arial" w:hAnsi="Arial" w:cs="Arial"/>
                <w:sz w:val="24"/>
                <w:szCs w:val="24"/>
              </w:rPr>
              <w:t>Secondaria di I grado</w:t>
            </w:r>
          </w:p>
        </w:tc>
      </w:tr>
      <w:tr w:rsidR="002F214C" w:rsidRPr="00A777A5" w14:paraId="375D6F94" w14:textId="77777777" w:rsidTr="009B443A">
        <w:tc>
          <w:tcPr>
            <w:tcW w:w="3197" w:type="dxa"/>
          </w:tcPr>
          <w:p w14:paraId="4E9434EE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hAnsi="Arial" w:cs="Arial"/>
                <w:b/>
                <w:sz w:val="24"/>
                <w:szCs w:val="24"/>
              </w:rPr>
              <w:t>ATTIVITÀ</w:t>
            </w:r>
          </w:p>
        </w:tc>
        <w:tc>
          <w:tcPr>
            <w:tcW w:w="6432" w:type="dxa"/>
          </w:tcPr>
          <w:p w14:paraId="178729DB" w14:textId="26C6D535" w:rsidR="002F214C" w:rsidRPr="00A777A5" w:rsidRDefault="009B443A" w:rsidP="00EA34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CALLIGRAFIA</w:t>
            </w:r>
          </w:p>
        </w:tc>
      </w:tr>
      <w:tr w:rsidR="002F214C" w:rsidRPr="00A777A5" w14:paraId="715FC080" w14:textId="77777777" w:rsidTr="009B443A">
        <w:tc>
          <w:tcPr>
            <w:tcW w:w="3197" w:type="dxa"/>
          </w:tcPr>
          <w:p w14:paraId="168E6360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hAnsi="Arial" w:cs="Arial"/>
                <w:b/>
                <w:sz w:val="24"/>
                <w:szCs w:val="24"/>
              </w:rPr>
              <w:t>FINALITÀ</w:t>
            </w:r>
          </w:p>
        </w:tc>
        <w:tc>
          <w:tcPr>
            <w:tcW w:w="6432" w:type="dxa"/>
          </w:tcPr>
          <w:p w14:paraId="6F870ED9" w14:textId="77777777" w:rsidR="002F214C" w:rsidRDefault="009B443A" w:rsidP="00EA34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Rendere la scrittura a mano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un’a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ttività piacevole, utilizzando 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cniche e strumenti diversi per 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abituare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i ragazzi ad un controllo del 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segno e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llo sviluppo del concetto di 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scrittura. </w:t>
            </w:r>
          </w:p>
          <w:p w14:paraId="2B5184C8" w14:textId="77777777" w:rsidR="009B443A" w:rsidRPr="00A777A5" w:rsidRDefault="009B443A" w:rsidP="00EA34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14C" w:rsidRPr="00A777A5" w14:paraId="7A0C0724" w14:textId="77777777" w:rsidTr="009B443A">
        <w:tc>
          <w:tcPr>
            <w:tcW w:w="3197" w:type="dxa"/>
          </w:tcPr>
          <w:p w14:paraId="0168D229" w14:textId="77777777" w:rsidR="002F214C" w:rsidRPr="00A777A5" w:rsidRDefault="009B443A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</w:t>
            </w:r>
            <w:r w:rsidR="002F214C" w:rsidRPr="00A777A5">
              <w:rPr>
                <w:rFonts w:ascii="Arial" w:hAnsi="Arial" w:cs="Arial"/>
                <w:b/>
                <w:sz w:val="24"/>
                <w:szCs w:val="24"/>
              </w:rPr>
              <w:t>IETTIVI</w:t>
            </w:r>
          </w:p>
        </w:tc>
        <w:tc>
          <w:tcPr>
            <w:tcW w:w="6432" w:type="dxa"/>
          </w:tcPr>
          <w:p w14:paraId="2D53127D" w14:textId="77777777" w:rsidR="002F214C" w:rsidRDefault="009B443A" w:rsidP="009B4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avorire un corretto approccio alla scrittura a mano e in particolare al corsivo, co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n attenzione a diversi aspetti 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quali: postura, micro e macro movimen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ti 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scrittori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, scelta materiali, strumenti e</w:t>
            </w:r>
            <w:r w:rsidRP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formato di scrittura in base all’età; sviluppare la creatività; progettare e realizzare autonomamente manufatti. </w:t>
            </w:r>
          </w:p>
          <w:p w14:paraId="66F9039A" w14:textId="77777777" w:rsidR="009B443A" w:rsidRPr="00A777A5" w:rsidRDefault="009B443A" w:rsidP="009B4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14C" w:rsidRPr="00A777A5" w14:paraId="0221BE06" w14:textId="77777777" w:rsidTr="009B443A">
        <w:tc>
          <w:tcPr>
            <w:tcW w:w="3197" w:type="dxa"/>
          </w:tcPr>
          <w:p w14:paraId="3A7AF0A8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hAnsi="Arial" w:cs="Arial"/>
                <w:b/>
                <w:sz w:val="24"/>
                <w:szCs w:val="24"/>
              </w:rPr>
              <w:t>DESTINATARI</w:t>
            </w:r>
          </w:p>
        </w:tc>
        <w:tc>
          <w:tcPr>
            <w:tcW w:w="6432" w:type="dxa"/>
          </w:tcPr>
          <w:p w14:paraId="196F2B2F" w14:textId="77777777" w:rsidR="002F214C" w:rsidRPr="00A777A5" w:rsidRDefault="002F214C" w:rsidP="00EA349D">
            <w:pPr>
              <w:ind w:left="86" w:right="120" w:firstLine="9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</w:t>
            </w: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utti gli alunni della scuola </w:t>
            </w:r>
            <w:r w:rsidR="009B4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Secondaria di I grado </w:t>
            </w: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di Lovere </w:t>
            </w:r>
          </w:p>
          <w:p w14:paraId="58D86EDB" w14:textId="77777777" w:rsidR="002F214C" w:rsidRPr="00A777A5" w:rsidRDefault="002F214C" w:rsidP="00EA34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14C" w:rsidRPr="00A777A5" w14:paraId="69621B20" w14:textId="77777777" w:rsidTr="009B443A">
        <w:tc>
          <w:tcPr>
            <w:tcW w:w="3197" w:type="dxa"/>
          </w:tcPr>
          <w:p w14:paraId="6383A652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hAnsi="Arial" w:cs="Arial"/>
                <w:b/>
                <w:sz w:val="24"/>
                <w:szCs w:val="24"/>
              </w:rPr>
              <w:t>METODOLOGIA</w:t>
            </w:r>
          </w:p>
        </w:tc>
        <w:tc>
          <w:tcPr>
            <w:tcW w:w="6432" w:type="dxa"/>
          </w:tcPr>
          <w:p w14:paraId="4C909632" w14:textId="77777777" w:rsidR="009B443A" w:rsidRDefault="009B443A" w:rsidP="009B4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43A">
              <w:rPr>
                <w:rFonts w:ascii="Arial" w:hAnsi="Arial" w:cs="Arial"/>
                <w:b/>
                <w:sz w:val="24"/>
                <w:szCs w:val="24"/>
              </w:rPr>
              <w:t>Classi prime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Si partirà </w:t>
            </w:r>
            <w:r w:rsidRPr="009B443A">
              <w:rPr>
                <w:rFonts w:ascii="Arial" w:hAnsi="Arial" w:cs="Arial"/>
                <w:sz w:val="24"/>
                <w:szCs w:val="24"/>
              </w:rPr>
              <w:t>con lo studio del corsivo secondo le famiglie di lettere con movimenti simili, utilizzando strumenti diversi (matite, stilografiche, pennini, ecc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) per abituare la mano a vari tipi di pressione e per dare la possibilità agli </w:t>
            </w:r>
            <w:r>
              <w:rPr>
                <w:rFonts w:ascii="Arial" w:hAnsi="Arial" w:cs="Arial"/>
                <w:sz w:val="24"/>
                <w:szCs w:val="24"/>
              </w:rPr>
              <w:t xml:space="preserve">alunni di divertirsi 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applicando le forme di scrittura. </w:t>
            </w:r>
          </w:p>
          <w:p w14:paraId="61DED70D" w14:textId="77777777" w:rsidR="002F214C" w:rsidRDefault="009B443A" w:rsidP="009B4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Classi </w:t>
            </w:r>
            <w:r w:rsidRPr="009B443A">
              <w:rPr>
                <w:rFonts w:ascii="Arial" w:hAnsi="Arial" w:cs="Arial"/>
                <w:b/>
                <w:sz w:val="24"/>
                <w:szCs w:val="24"/>
              </w:rPr>
              <w:t>seconde e terze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 – Esercitazioni con il </w:t>
            </w:r>
            <w:r w:rsidR="009B20CF">
              <w:rPr>
                <w:rFonts w:ascii="Arial" w:hAnsi="Arial" w:cs="Arial"/>
                <w:sz w:val="24"/>
                <w:szCs w:val="24"/>
              </w:rPr>
              <w:t>corsivo maiuscolo e minuscolo,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 composizio</w:t>
            </w:r>
            <w:r w:rsidR="009B20CF">
              <w:rPr>
                <w:rFonts w:ascii="Arial" w:hAnsi="Arial" w:cs="Arial"/>
                <w:sz w:val="24"/>
                <w:szCs w:val="24"/>
              </w:rPr>
              <w:t xml:space="preserve">ni con lo stile del lettering, </w:t>
            </w:r>
            <w:r w:rsidRPr="009B443A">
              <w:rPr>
                <w:rFonts w:ascii="Arial" w:hAnsi="Arial" w:cs="Arial"/>
                <w:sz w:val="24"/>
                <w:szCs w:val="24"/>
              </w:rPr>
              <w:t>ap</w:t>
            </w:r>
            <w:r w:rsidR="009B20CF">
              <w:rPr>
                <w:rFonts w:ascii="Arial" w:hAnsi="Arial" w:cs="Arial"/>
                <w:sz w:val="24"/>
                <w:szCs w:val="24"/>
              </w:rPr>
              <w:t>plicato per realizzare semplici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 manufatti.</w:t>
            </w:r>
          </w:p>
          <w:p w14:paraId="3CECF43A" w14:textId="77777777" w:rsidR="009B443A" w:rsidRPr="00A777A5" w:rsidRDefault="009B443A" w:rsidP="009B4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14C" w:rsidRPr="00A777A5" w14:paraId="7E21205F" w14:textId="77777777" w:rsidTr="009B443A">
        <w:tc>
          <w:tcPr>
            <w:tcW w:w="3197" w:type="dxa"/>
          </w:tcPr>
          <w:p w14:paraId="73B79475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hAnsi="Arial" w:cs="Arial"/>
                <w:b/>
                <w:sz w:val="24"/>
                <w:szCs w:val="24"/>
              </w:rPr>
              <w:t>PRESTAZIONE</w:t>
            </w:r>
          </w:p>
        </w:tc>
        <w:tc>
          <w:tcPr>
            <w:tcW w:w="6432" w:type="dxa"/>
          </w:tcPr>
          <w:p w14:paraId="64C733AE" w14:textId="30B25FEC" w:rsidR="009B443A" w:rsidRPr="009B443A" w:rsidRDefault="009B443A" w:rsidP="009B4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ax. </w:t>
            </w:r>
            <w:r w:rsidR="003F6314">
              <w:rPr>
                <w:rFonts w:ascii="Arial" w:hAnsi="Arial" w:cs="Arial"/>
                <w:sz w:val="24"/>
                <w:szCs w:val="24"/>
              </w:rPr>
              <w:t>7</w:t>
            </w:r>
            <w:r w:rsidRPr="009B443A">
              <w:rPr>
                <w:rFonts w:ascii="Arial" w:hAnsi="Arial" w:cs="Arial"/>
                <w:sz w:val="24"/>
                <w:szCs w:val="24"/>
              </w:rPr>
              <w:t xml:space="preserve">6 h.  </w:t>
            </w:r>
          </w:p>
          <w:p w14:paraId="491678B2" w14:textId="2185C263" w:rsidR="002F214C" w:rsidRPr="00A777A5" w:rsidRDefault="003F6314" w:rsidP="009B4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6314">
              <w:rPr>
                <w:rFonts w:ascii="Arial" w:hAnsi="Arial" w:cs="Arial"/>
                <w:sz w:val="24"/>
                <w:szCs w:val="24"/>
              </w:rPr>
              <w:t>20 ore sulle prime, 28 ore sulle seconde e 28 sulle terze</w:t>
            </w:r>
          </w:p>
        </w:tc>
      </w:tr>
      <w:tr w:rsidR="002F214C" w:rsidRPr="00A777A5" w14:paraId="0662C74C" w14:textId="77777777" w:rsidTr="009B443A">
        <w:tc>
          <w:tcPr>
            <w:tcW w:w="3197" w:type="dxa"/>
          </w:tcPr>
          <w:p w14:paraId="57E3E94D" w14:textId="77777777" w:rsidR="002F214C" w:rsidRPr="00A777A5" w:rsidRDefault="002F214C" w:rsidP="00EA349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77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IMPORTO LORDO</w:t>
            </w:r>
          </w:p>
          <w:p w14:paraId="5D7A1480" w14:textId="77777777" w:rsidR="002F214C" w:rsidRPr="00A777A5" w:rsidRDefault="002F214C" w:rsidP="00EA349D">
            <w:pPr>
              <w:ind w:left="132" w:right="110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  <w:r w:rsidRPr="00A777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ONNICOMPRENSIVO </w:t>
            </w:r>
            <w:r w:rsidRPr="00A77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it-IT"/>
              </w:rPr>
              <w:t xml:space="preserve">N.B.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it-IT"/>
              </w:rPr>
              <w:t xml:space="preserve">comprensivo di ogni ritenuta a </w:t>
            </w:r>
            <w:r w:rsidRPr="00A77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it-IT"/>
              </w:rPr>
              <w:t>carico esperto</w:t>
            </w:r>
          </w:p>
          <w:p w14:paraId="2F715110" w14:textId="77777777" w:rsidR="002F214C" w:rsidRPr="00A777A5" w:rsidRDefault="002F214C" w:rsidP="00EA3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it-IT"/>
              </w:rPr>
              <w:t>e/oistituto</w:t>
            </w:r>
          </w:p>
        </w:tc>
        <w:tc>
          <w:tcPr>
            <w:tcW w:w="6432" w:type="dxa"/>
          </w:tcPr>
          <w:p w14:paraId="293F8F22" w14:textId="77777777" w:rsidR="002F214C" w:rsidRPr="00A777A5" w:rsidRDefault="002F214C" w:rsidP="00EA349D">
            <w:pPr>
              <w:ind w:left="141" w:right="5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Importo max </w:t>
            </w: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lordo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Stato omnicomprensivo</w:t>
            </w:r>
            <w:r w:rsidRPr="00A777A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€.  30,00/ora</w:t>
            </w:r>
          </w:p>
        </w:tc>
      </w:tr>
    </w:tbl>
    <w:p w14:paraId="16846E14" w14:textId="77777777" w:rsidR="002F214C" w:rsidRDefault="002F214C"/>
    <w:p w14:paraId="717FA2F8" w14:textId="79B7A1BE" w:rsidR="002F214C" w:rsidRPr="002F214C" w:rsidRDefault="002F214C" w:rsidP="002F214C">
      <w:pPr>
        <w:jc w:val="both"/>
        <w:rPr>
          <w:rFonts w:ascii="Times New Roman" w:hAnsi="Times New Roman" w:cs="Times New Roman"/>
          <w:b/>
        </w:rPr>
      </w:pPr>
      <w:r w:rsidRPr="002F214C">
        <w:rPr>
          <w:rFonts w:ascii="Times New Roman" w:hAnsi="Times New Roman" w:cs="Times New Roman"/>
          <w:b/>
        </w:rPr>
        <w:t xml:space="preserve">N.B. il presente allegato costituisce parte integrante dell’avviso pubblico </w:t>
      </w:r>
      <w:r w:rsidRPr="002F214C">
        <w:rPr>
          <w:rFonts w:ascii="Times New Roman" w:hAnsi="Times New Roman" w:cs="Times New Roman"/>
          <w:b/>
          <w:bCs/>
          <w:i/>
          <w:iCs/>
          <w:color w:val="000000"/>
        </w:rPr>
        <w:t xml:space="preserve">per il reperimento di esperto </w:t>
      </w:r>
      <w:r w:rsidR="0091657F">
        <w:rPr>
          <w:rFonts w:ascii="Times New Roman" w:hAnsi="Times New Roman" w:cs="Times New Roman"/>
          <w:b/>
          <w:bCs/>
          <w:i/>
          <w:iCs/>
          <w:color w:val="000000"/>
        </w:rPr>
        <w:t>interno/</w:t>
      </w:r>
      <w:r w:rsidRPr="002F214C">
        <w:rPr>
          <w:rFonts w:ascii="Times New Roman" w:hAnsi="Times New Roman" w:cs="Times New Roman"/>
          <w:b/>
          <w:bCs/>
          <w:i/>
          <w:iCs/>
          <w:color w:val="000000"/>
        </w:rPr>
        <w:t>esterno progetto “</w:t>
      </w:r>
      <w:r w:rsidR="009B443A">
        <w:rPr>
          <w:rFonts w:ascii="Times New Roman" w:hAnsi="Times New Roman" w:cs="Times New Roman"/>
          <w:b/>
          <w:bCs/>
          <w:i/>
          <w:iCs/>
          <w:color w:val="000000"/>
        </w:rPr>
        <w:t>CALLIGRAFIA</w:t>
      </w:r>
      <w:r w:rsidRPr="002F214C">
        <w:rPr>
          <w:rFonts w:ascii="Times New Roman" w:hAnsi="Times New Roman" w:cs="Times New Roman"/>
          <w:b/>
          <w:bCs/>
          <w:i/>
          <w:iCs/>
          <w:color w:val="000000"/>
        </w:rPr>
        <w:t xml:space="preserve">” </w:t>
      </w:r>
      <w:r w:rsidRPr="002F214C">
        <w:rPr>
          <w:rFonts w:ascii="Times New Roman" w:hAnsi="Times New Roman" w:cs="Times New Roman"/>
          <w:b/>
          <w:bCs/>
          <w:color w:val="000000"/>
        </w:rPr>
        <w:t>a.s. 202</w:t>
      </w:r>
      <w:r w:rsidR="007D1241">
        <w:rPr>
          <w:rFonts w:ascii="Times New Roman" w:hAnsi="Times New Roman" w:cs="Times New Roman"/>
          <w:b/>
          <w:bCs/>
          <w:color w:val="000000"/>
        </w:rPr>
        <w:t>5</w:t>
      </w:r>
      <w:r w:rsidRPr="002F214C">
        <w:rPr>
          <w:rFonts w:ascii="Times New Roman" w:hAnsi="Times New Roman" w:cs="Times New Roman"/>
          <w:b/>
          <w:bCs/>
          <w:color w:val="000000"/>
        </w:rPr>
        <w:t>/2</w:t>
      </w:r>
      <w:r w:rsidR="007D1241">
        <w:rPr>
          <w:rFonts w:ascii="Times New Roman" w:hAnsi="Times New Roman" w:cs="Times New Roman"/>
          <w:b/>
          <w:bCs/>
          <w:color w:val="000000"/>
        </w:rPr>
        <w:t>6</w:t>
      </w:r>
    </w:p>
    <w:sectPr w:rsidR="002F214C" w:rsidRPr="002F214C" w:rsidSect="009B443A">
      <w:headerReference w:type="default" r:id="rId7"/>
      <w:footerReference w:type="default" r:id="rId8"/>
      <w:pgSz w:w="11906" w:h="16838"/>
      <w:pgMar w:top="142" w:right="1134" w:bottom="567" w:left="1134" w:header="1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EE48" w14:textId="77777777" w:rsidR="005E7323" w:rsidRDefault="005E7323" w:rsidP="00B71875">
      <w:pPr>
        <w:spacing w:after="0" w:line="240" w:lineRule="auto"/>
      </w:pPr>
      <w:r>
        <w:separator/>
      </w:r>
    </w:p>
  </w:endnote>
  <w:endnote w:type="continuationSeparator" w:id="0">
    <w:p w14:paraId="58E5D5A3" w14:textId="77777777" w:rsidR="005E7323" w:rsidRDefault="005E7323" w:rsidP="00B7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1391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EDE83" w14:textId="77777777" w:rsidR="002F214C" w:rsidRDefault="002F214C">
            <w:pPr>
              <w:pStyle w:val="Pidipagina"/>
              <w:jc w:val="right"/>
            </w:pPr>
            <w:r>
              <w:t xml:space="preserve">Pag. </w:t>
            </w:r>
            <w:r w:rsidR="007D6F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D6F91">
              <w:rPr>
                <w:b/>
                <w:bCs/>
                <w:sz w:val="24"/>
                <w:szCs w:val="24"/>
              </w:rPr>
              <w:fldChar w:fldCharType="separate"/>
            </w:r>
            <w:r w:rsidR="00C3253F">
              <w:rPr>
                <w:b/>
                <w:bCs/>
                <w:noProof/>
              </w:rPr>
              <w:t>1</w:t>
            </w:r>
            <w:r w:rsidR="007D6F9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D6F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D6F91">
              <w:rPr>
                <w:b/>
                <w:bCs/>
                <w:sz w:val="24"/>
                <w:szCs w:val="24"/>
              </w:rPr>
              <w:fldChar w:fldCharType="separate"/>
            </w:r>
            <w:r w:rsidR="00C3253F">
              <w:rPr>
                <w:b/>
                <w:bCs/>
                <w:noProof/>
              </w:rPr>
              <w:t>1</w:t>
            </w:r>
            <w:r w:rsidR="007D6F9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1B22B4" w14:textId="77777777" w:rsidR="002F214C" w:rsidRDefault="002F21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768D" w14:textId="77777777" w:rsidR="005E7323" w:rsidRDefault="005E7323" w:rsidP="00B71875">
      <w:pPr>
        <w:spacing w:after="0" w:line="240" w:lineRule="auto"/>
      </w:pPr>
      <w:r>
        <w:separator/>
      </w:r>
    </w:p>
  </w:footnote>
  <w:footnote w:type="continuationSeparator" w:id="0">
    <w:p w14:paraId="5D17264B" w14:textId="77777777" w:rsidR="005E7323" w:rsidRDefault="005E7323" w:rsidP="00B7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FB17" w14:textId="77777777" w:rsidR="00B71875" w:rsidRPr="00DA675B" w:rsidRDefault="00B71875" w:rsidP="00B71875">
    <w:pPr>
      <w:widowControl w:val="0"/>
      <w:shd w:val="clear" w:color="auto" w:fill="FFFFFF"/>
      <w:tabs>
        <w:tab w:val="left" w:pos="1733"/>
      </w:tabs>
      <w:suppressAutoHyphens/>
      <w:autoSpaceDE w:val="0"/>
      <w:autoSpaceDN w:val="0"/>
      <w:spacing w:after="0" w:line="240" w:lineRule="auto"/>
      <w:ind w:right="284"/>
      <w:jc w:val="center"/>
      <w:rPr>
        <w:rFonts w:ascii="Times New Roman" w:eastAsia="Times New Roman" w:hAnsi="Times New Roman" w:cs="Arial"/>
        <w:b/>
        <w:kern w:val="2"/>
        <w:sz w:val="20"/>
        <w:szCs w:val="20"/>
        <w:lang w:eastAsia="it-IT" w:bidi="hi-IN"/>
      </w:rPr>
    </w:pPr>
    <w:bookmarkStart w:id="0" w:name="_Hlk176768456"/>
    <w:r w:rsidRPr="00DA675B">
      <w:rPr>
        <w:rFonts w:ascii="Times New Roman" w:eastAsia="Times New Roman" w:hAnsi="Times New Roman" w:cs="Arial"/>
        <w:b/>
        <w:noProof/>
        <w:kern w:val="2"/>
        <w:sz w:val="20"/>
        <w:szCs w:val="20"/>
        <w:lang w:eastAsia="it-IT"/>
      </w:rPr>
      <w:drawing>
        <wp:inline distT="0" distB="0" distL="0" distR="0" wp14:anchorId="2C8E2632" wp14:editId="645C28C6">
          <wp:extent cx="1912620" cy="541020"/>
          <wp:effectExtent l="0" t="0" r="0" b="0"/>
          <wp:docPr id="10" name="Immagine 10" descr="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B87DC" w14:textId="77777777" w:rsidR="00B71875" w:rsidRPr="00DA675B" w:rsidRDefault="00B71875" w:rsidP="00B71875">
    <w:pPr>
      <w:widowControl w:val="0"/>
      <w:shd w:val="clear" w:color="auto" w:fill="FFFFFF"/>
      <w:tabs>
        <w:tab w:val="left" w:pos="1733"/>
      </w:tabs>
      <w:suppressAutoHyphens/>
      <w:autoSpaceDE w:val="0"/>
      <w:autoSpaceDN w:val="0"/>
      <w:spacing w:after="0" w:line="240" w:lineRule="auto"/>
      <w:ind w:right="284"/>
      <w:jc w:val="center"/>
      <w:rPr>
        <w:rFonts w:ascii="Liberation Serif" w:eastAsia="SimSun" w:hAnsi="Liberation Serif" w:cs="Calibri"/>
        <w:b/>
        <w:kern w:val="2"/>
        <w:sz w:val="20"/>
        <w:szCs w:val="20"/>
        <w:lang w:eastAsia="it-IT" w:bidi="hi-IN"/>
      </w:rPr>
    </w:pPr>
    <w:r w:rsidRPr="00DA675B">
      <w:rPr>
        <w:rFonts w:ascii="Times New Roman" w:eastAsia="Times New Roman" w:hAnsi="Times New Roman" w:cs="Arial"/>
        <w:b/>
        <w:kern w:val="2"/>
        <w:sz w:val="20"/>
        <w:szCs w:val="20"/>
        <w:lang w:eastAsia="it-IT" w:bidi="hi-IN"/>
      </w:rPr>
      <w:t>Istituto d’Istruzione Omnicomprensivo “</w:t>
    </w:r>
    <w:r w:rsidRPr="00DA675B">
      <w:rPr>
        <w:rFonts w:ascii="Times New Roman" w:eastAsia="Times New Roman" w:hAnsi="Times New Roman" w:cs="Arial"/>
        <w:b/>
        <w:i/>
        <w:iCs/>
        <w:kern w:val="2"/>
        <w:sz w:val="20"/>
        <w:szCs w:val="20"/>
        <w:lang w:eastAsia="it-IT" w:bidi="hi-IN"/>
      </w:rPr>
      <w:t>Decio Celeri</w:t>
    </w:r>
    <w:r w:rsidRPr="00DA675B">
      <w:rPr>
        <w:rFonts w:ascii="Times New Roman" w:eastAsia="Times New Roman" w:hAnsi="Times New Roman" w:cs="Arial"/>
        <w:b/>
        <w:kern w:val="2"/>
        <w:sz w:val="20"/>
        <w:szCs w:val="20"/>
        <w:lang w:eastAsia="it-IT" w:bidi="hi-IN"/>
      </w:rPr>
      <w:t>” Lovere (BG)</w:t>
    </w:r>
  </w:p>
  <w:p w14:paraId="3DD7C8FB" w14:textId="77777777" w:rsidR="00B71875" w:rsidRPr="00DA675B" w:rsidRDefault="00B71875" w:rsidP="00B71875">
    <w:pPr>
      <w:shd w:val="clear" w:color="auto" w:fill="FFFFFF"/>
      <w:suppressAutoHyphens/>
      <w:spacing w:after="0" w:line="240" w:lineRule="auto"/>
      <w:jc w:val="center"/>
      <w:rPr>
        <w:rFonts w:ascii="Times New Roman" w:eastAsia="Times New Roman" w:hAnsi="Times New Roman" w:cs="Arial"/>
        <w:i/>
        <w:kern w:val="2"/>
        <w:sz w:val="18"/>
        <w:szCs w:val="20"/>
        <w:lang w:eastAsia="it-IT" w:bidi="hi-IN"/>
      </w:rPr>
    </w:pPr>
    <w:r w:rsidRPr="00DA675B">
      <w:rPr>
        <w:rFonts w:ascii="Times New Roman" w:eastAsia="Times New Roman" w:hAnsi="Times New Roman" w:cs="Arial"/>
        <w:i/>
        <w:kern w:val="2"/>
        <w:sz w:val="18"/>
        <w:szCs w:val="20"/>
        <w:lang w:eastAsia="it-IT" w:bidi="hi-IN"/>
      </w:rPr>
      <w:t>Scuola dell’infanzia – Scuola Primaria – Scuola Secondaria di I Grado</w:t>
    </w:r>
  </w:p>
  <w:p w14:paraId="1A4618A8" w14:textId="77777777" w:rsidR="00B71875" w:rsidRPr="00DA675B" w:rsidRDefault="00B71875" w:rsidP="00B71875">
    <w:pPr>
      <w:shd w:val="clear" w:color="auto" w:fill="FFFFFF"/>
      <w:suppressAutoHyphens/>
      <w:spacing w:after="0" w:line="240" w:lineRule="auto"/>
      <w:jc w:val="center"/>
      <w:rPr>
        <w:rFonts w:ascii="Times New Roman" w:eastAsia="Times New Roman" w:hAnsi="Times New Roman" w:cs="Arial"/>
        <w:i/>
        <w:kern w:val="2"/>
        <w:sz w:val="18"/>
        <w:szCs w:val="20"/>
        <w:lang w:eastAsia="it-IT" w:bidi="hi-IN"/>
      </w:rPr>
    </w:pPr>
    <w:r w:rsidRPr="00DA675B">
      <w:rPr>
        <w:rFonts w:ascii="Times New Roman" w:eastAsia="Times New Roman" w:hAnsi="Times New Roman" w:cs="Arial"/>
        <w:i/>
        <w:kern w:val="2"/>
        <w:sz w:val="18"/>
        <w:szCs w:val="20"/>
        <w:lang w:eastAsia="it-IT" w:bidi="hi-IN"/>
      </w:rPr>
      <w:t>Liceo Artistico – Classico – Scientifico tradizionale – Scienze Applicate – Sportivo</w:t>
    </w:r>
  </w:p>
  <w:p w14:paraId="0E2CA5D9" w14:textId="77777777" w:rsidR="00B71875" w:rsidRPr="00DA675B" w:rsidRDefault="00B71875" w:rsidP="00B71875">
    <w:pPr>
      <w:shd w:val="clear" w:color="auto" w:fill="FFFFFF"/>
      <w:suppressAutoHyphens/>
      <w:spacing w:after="0" w:line="240" w:lineRule="auto"/>
      <w:jc w:val="center"/>
      <w:rPr>
        <w:rFonts w:ascii="Times New Roman" w:eastAsia="Times New Roman" w:hAnsi="Times New Roman" w:cs="Arial"/>
        <w:kern w:val="2"/>
        <w:sz w:val="18"/>
        <w:szCs w:val="20"/>
        <w:lang w:eastAsia="it-IT" w:bidi="hi-IN"/>
      </w:rPr>
    </w:pPr>
    <w:r w:rsidRPr="00DA675B">
      <w:rPr>
        <w:rFonts w:ascii="Times New Roman" w:eastAsia="Times New Roman" w:hAnsi="Times New Roman" w:cs="Arial"/>
        <w:kern w:val="2"/>
        <w:sz w:val="18"/>
        <w:szCs w:val="20"/>
        <w:lang w:eastAsia="it-IT" w:bidi="hi-IN"/>
      </w:rPr>
      <w:t xml:space="preserve">Via Nazario Sauro, 2 - 24065 Lovere (BG) – Tel. 035 983177 – C.F. 81004920161 – </w:t>
    </w:r>
  </w:p>
  <w:p w14:paraId="61E32DE0" w14:textId="77777777" w:rsidR="00B71875" w:rsidRPr="00DA675B" w:rsidRDefault="00B71875" w:rsidP="00B71875">
    <w:pPr>
      <w:shd w:val="clear" w:color="auto" w:fill="FFFFFF"/>
      <w:suppressAutoHyphens/>
      <w:spacing w:after="0" w:line="240" w:lineRule="auto"/>
      <w:jc w:val="center"/>
      <w:rPr>
        <w:rFonts w:ascii="Times New Roman" w:eastAsia="Times New Roman" w:hAnsi="Times New Roman" w:cs="Arial"/>
        <w:kern w:val="2"/>
        <w:sz w:val="18"/>
        <w:szCs w:val="20"/>
        <w:lang w:eastAsia="it-IT" w:bidi="hi-IN"/>
      </w:rPr>
    </w:pPr>
    <w:r w:rsidRPr="00DA675B">
      <w:rPr>
        <w:rFonts w:ascii="Times New Roman" w:eastAsia="Times New Roman" w:hAnsi="Times New Roman" w:cs="Arial"/>
        <w:kern w:val="2"/>
        <w:sz w:val="18"/>
        <w:szCs w:val="20"/>
        <w:lang w:eastAsia="it-IT" w:bidi="hi-IN"/>
      </w:rPr>
      <w:t>Cod.Mecc. BGIS00100R</w:t>
    </w:r>
  </w:p>
  <w:p w14:paraId="6363E57B" w14:textId="77777777" w:rsidR="00B71875" w:rsidRPr="00DA675B" w:rsidRDefault="00B71875" w:rsidP="00B71875">
    <w:pPr>
      <w:shd w:val="clear" w:color="auto" w:fill="FFFFFF"/>
      <w:suppressAutoHyphens/>
      <w:spacing w:after="0" w:line="240" w:lineRule="auto"/>
      <w:jc w:val="center"/>
      <w:rPr>
        <w:rFonts w:ascii="Times New Roman" w:eastAsia="Times New Roman" w:hAnsi="Times New Roman" w:cs="Arial"/>
        <w:color w:val="0000FF"/>
        <w:kern w:val="2"/>
        <w:sz w:val="18"/>
        <w:szCs w:val="20"/>
        <w:u w:val="single"/>
        <w:lang w:eastAsia="it-IT" w:bidi="hi-IN"/>
      </w:rPr>
    </w:pPr>
    <w:hyperlink r:id="rId2" w:history="1">
      <w:r w:rsidRPr="00DA675B">
        <w:rPr>
          <w:rFonts w:ascii="Times New Roman" w:eastAsia="Times New Roman" w:hAnsi="Times New Roman" w:cs="Arial"/>
          <w:color w:val="000080"/>
          <w:kern w:val="2"/>
          <w:sz w:val="18"/>
          <w:szCs w:val="20"/>
          <w:u w:val="single"/>
          <w:lang w:eastAsia="it-IT" w:bidi="hi-IN"/>
        </w:rPr>
        <w:t>www.omnicomprensivodecioceleri.edu.it</w:t>
      </w:r>
    </w:hyperlink>
    <w:r w:rsidRPr="00DA675B">
      <w:rPr>
        <w:rFonts w:ascii="Times New Roman" w:eastAsia="Times New Roman" w:hAnsi="Times New Roman" w:cs="Arial"/>
        <w:i/>
        <w:iCs/>
        <w:kern w:val="2"/>
        <w:sz w:val="18"/>
        <w:szCs w:val="20"/>
        <w:lang w:eastAsia="it-IT" w:bidi="hi-IN"/>
      </w:rPr>
      <w:t>e-mail:</w:t>
    </w:r>
    <w:hyperlink r:id="rId3" w:tgtFrame="_top" w:history="1">
      <w:r w:rsidRPr="00DA675B">
        <w:rPr>
          <w:rFonts w:ascii="Times New Roman" w:eastAsia="Times New Roman" w:hAnsi="Times New Roman" w:cs="Arial"/>
          <w:color w:val="000080"/>
          <w:kern w:val="2"/>
          <w:sz w:val="18"/>
          <w:szCs w:val="20"/>
          <w:u w:val="single"/>
          <w:lang w:eastAsia="it-IT" w:bidi="hi-IN"/>
        </w:rPr>
        <w:t>bgis00100r@istruzione.it</w:t>
      </w:r>
    </w:hyperlink>
    <w:r w:rsidRPr="00DA675B">
      <w:rPr>
        <w:rFonts w:ascii="Times New Roman" w:eastAsia="Times New Roman" w:hAnsi="Times New Roman" w:cs="Arial"/>
        <w:i/>
        <w:iCs/>
        <w:kern w:val="2"/>
        <w:sz w:val="18"/>
        <w:szCs w:val="20"/>
        <w:lang w:eastAsia="it-IT" w:bidi="hi-IN"/>
      </w:rPr>
      <w:t>posta certificata:</w:t>
    </w:r>
    <w:hyperlink r:id="rId4" w:tgtFrame="_top" w:history="1">
      <w:r w:rsidRPr="00DA675B">
        <w:rPr>
          <w:rFonts w:ascii="Times New Roman" w:eastAsia="Times New Roman" w:hAnsi="Times New Roman" w:cs="Arial"/>
          <w:color w:val="000080"/>
          <w:kern w:val="2"/>
          <w:sz w:val="18"/>
          <w:szCs w:val="20"/>
          <w:u w:val="single"/>
          <w:lang w:eastAsia="it-IT" w:bidi="hi-IN"/>
        </w:rPr>
        <w:t>bgis00100r@pec.istruzione.it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598A"/>
    <w:multiLevelType w:val="hybridMultilevel"/>
    <w:tmpl w:val="E8360938"/>
    <w:lvl w:ilvl="0" w:tplc="1D164D3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144542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F7"/>
    <w:rsid w:val="00173756"/>
    <w:rsid w:val="00272F25"/>
    <w:rsid w:val="002F214C"/>
    <w:rsid w:val="003A76FE"/>
    <w:rsid w:val="003F6314"/>
    <w:rsid w:val="00442632"/>
    <w:rsid w:val="004B4BF7"/>
    <w:rsid w:val="004F4950"/>
    <w:rsid w:val="00580AD0"/>
    <w:rsid w:val="005E7323"/>
    <w:rsid w:val="00640DE2"/>
    <w:rsid w:val="006A3E22"/>
    <w:rsid w:val="006E1C92"/>
    <w:rsid w:val="007D1241"/>
    <w:rsid w:val="007D3C96"/>
    <w:rsid w:val="007D6F91"/>
    <w:rsid w:val="00823937"/>
    <w:rsid w:val="00843C5E"/>
    <w:rsid w:val="0091657F"/>
    <w:rsid w:val="009771E3"/>
    <w:rsid w:val="009B20CF"/>
    <w:rsid w:val="009B443A"/>
    <w:rsid w:val="00AF6FEE"/>
    <w:rsid w:val="00B71875"/>
    <w:rsid w:val="00C3253F"/>
    <w:rsid w:val="00EA3455"/>
    <w:rsid w:val="00F0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296E9C"/>
  <w15:docId w15:val="{09C8D82F-F4E2-4921-BDD6-669B91E3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B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1875"/>
  </w:style>
  <w:style w:type="paragraph" w:styleId="Pidipagina">
    <w:name w:val="footer"/>
    <w:basedOn w:val="Normale"/>
    <w:link w:val="PidipaginaCarattere"/>
    <w:uiPriority w:val="99"/>
    <w:unhideWhenUsed/>
    <w:rsid w:val="00B7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875"/>
  </w:style>
  <w:style w:type="table" w:styleId="Grigliatabella">
    <w:name w:val="Table Grid"/>
    <w:basedOn w:val="Tabellanormale"/>
    <w:uiPriority w:val="39"/>
    <w:rsid w:val="002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214C"/>
    <w:pPr>
      <w:spacing w:after="160" w:line="259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816">
          <w:marLeft w:val="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.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Davide Virardi</cp:lastModifiedBy>
  <cp:revision>7</cp:revision>
  <cp:lastPrinted>2024-11-04T09:08:00Z</cp:lastPrinted>
  <dcterms:created xsi:type="dcterms:W3CDTF">2024-11-04T09:06:00Z</dcterms:created>
  <dcterms:modified xsi:type="dcterms:W3CDTF">2025-10-06T13:07:00Z</dcterms:modified>
</cp:coreProperties>
</file>