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5973"/>
        <w:gridCol w:w="2470"/>
      </w:tblGrid>
      <w:tr w:rsidR="00E5470F" w:rsidRPr="00C36615" w14:paraId="6FD04D4E" w14:textId="77777777" w:rsidTr="0088055B">
        <w:trPr>
          <w:trHeight w:val="1689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5D50889" w14:textId="77777777" w:rsidR="00E5470F" w:rsidRPr="00C36615" w:rsidRDefault="00E5470F" w:rsidP="0088055B">
            <w:pPr>
              <w:rPr>
                <w:sz w:val="12"/>
              </w:rPr>
            </w:pPr>
          </w:p>
          <w:p w14:paraId="18B53D8C" w14:textId="77777777" w:rsidR="00E5470F" w:rsidRPr="00C36615" w:rsidRDefault="00E5470F" w:rsidP="0088055B">
            <w:pPr>
              <w:ind w:firstLine="211"/>
              <w:rPr>
                <w:sz w:val="40"/>
                <w:szCs w:val="40"/>
              </w:rPr>
            </w:pPr>
            <w:r w:rsidRPr="00C36615">
              <w:rPr>
                <w:sz w:val="24"/>
                <w:szCs w:val="24"/>
              </w:rPr>
              <w:object w:dxaOrig="5249" w:dyaOrig="5161" w14:anchorId="5DD169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2pt;height:66.6pt" o:ole="">
                  <v:imagedata r:id="rId5" o:title=""/>
                </v:shape>
                <o:OLEObject Type="Embed" ProgID="MSPhotoEd.3" ShapeID="_x0000_i1025" DrawAspect="Content" ObjectID="_1739855140" r:id="rId6"/>
              </w:object>
            </w:r>
          </w:p>
        </w:tc>
        <w:tc>
          <w:tcPr>
            <w:tcW w:w="5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C06EC29" w14:textId="77777777" w:rsidR="00E5470F" w:rsidRPr="007A0E7B" w:rsidRDefault="00E5470F" w:rsidP="0088055B">
            <w:pPr>
              <w:keepNext/>
              <w:spacing w:before="120"/>
              <w:jc w:val="center"/>
              <w:outlineLvl w:val="2"/>
              <w:rPr>
                <w:rFonts w:eastAsiaTheme="minorEastAsia"/>
                <w:sz w:val="28"/>
                <w:szCs w:val="28"/>
              </w:rPr>
            </w:pPr>
            <w:r w:rsidRPr="007A0E7B">
              <w:rPr>
                <w:rFonts w:eastAsiaTheme="minorEastAsia"/>
                <w:sz w:val="28"/>
                <w:szCs w:val="28"/>
              </w:rPr>
              <w:t>ISTITUTO COMPRENSIVO DI</w:t>
            </w:r>
          </w:p>
          <w:p w14:paraId="309EEBF6" w14:textId="77777777" w:rsidR="00E5470F" w:rsidRPr="007A0E7B" w:rsidRDefault="00E5470F" w:rsidP="0088055B">
            <w:pPr>
              <w:keepNext/>
              <w:jc w:val="center"/>
              <w:outlineLvl w:val="1"/>
              <w:rPr>
                <w:rFonts w:eastAsiaTheme="minorEastAsia"/>
                <w:sz w:val="28"/>
                <w:szCs w:val="28"/>
              </w:rPr>
            </w:pPr>
            <w:r w:rsidRPr="007A0E7B">
              <w:rPr>
                <w:rFonts w:eastAsiaTheme="minorEastAsia"/>
                <w:sz w:val="28"/>
                <w:szCs w:val="28"/>
              </w:rPr>
              <w:t>SAN GIOVANNI BIANCO</w:t>
            </w:r>
          </w:p>
          <w:p w14:paraId="5BCF1B00" w14:textId="77777777" w:rsidR="00E5470F" w:rsidRDefault="00E5470F" w:rsidP="0088055B">
            <w:pPr>
              <w:jc w:val="center"/>
              <w:rPr>
                <w:sz w:val="16"/>
              </w:rPr>
            </w:pPr>
            <w:r w:rsidRPr="007A0E7B">
              <w:rPr>
                <w:sz w:val="16"/>
              </w:rPr>
              <w:t>Via Castelli n.19 – 24015 San Giovanni Bianco (BG)</w:t>
            </w:r>
          </w:p>
          <w:p w14:paraId="334BB8A6" w14:textId="77777777" w:rsidR="00E5470F" w:rsidRPr="007A0E7B" w:rsidRDefault="00E5470F" w:rsidP="0088055B">
            <w:pPr>
              <w:jc w:val="center"/>
              <w:rPr>
                <w:sz w:val="16"/>
              </w:rPr>
            </w:pPr>
            <w:r w:rsidRPr="007A0E7B">
              <w:rPr>
                <w:sz w:val="16"/>
              </w:rPr>
              <w:t>Tel.0345/41433</w:t>
            </w:r>
            <w:r>
              <w:rPr>
                <w:sz w:val="16"/>
              </w:rPr>
              <w:t xml:space="preserve"> – </w:t>
            </w:r>
            <w:r w:rsidRPr="007A0E7B">
              <w:rPr>
                <w:sz w:val="16"/>
              </w:rPr>
              <w:t>Tel./Fax 0345/43620</w:t>
            </w:r>
          </w:p>
          <w:p w14:paraId="7AF7967C" w14:textId="77777777" w:rsidR="00E5470F" w:rsidRPr="007A0E7B" w:rsidRDefault="00E5470F" w:rsidP="0088055B">
            <w:pPr>
              <w:jc w:val="center"/>
              <w:rPr>
                <w:sz w:val="16"/>
              </w:rPr>
            </w:pPr>
            <w:r w:rsidRPr="007A0E7B">
              <w:rPr>
                <w:sz w:val="16"/>
              </w:rPr>
              <w:t>Codice Fiscale</w:t>
            </w:r>
            <w:r>
              <w:rPr>
                <w:sz w:val="16"/>
              </w:rPr>
              <w:t>:</w:t>
            </w:r>
            <w:r w:rsidRPr="007A0E7B">
              <w:rPr>
                <w:sz w:val="16"/>
              </w:rPr>
              <w:t xml:space="preserve"> 94015600169 – Codice </w:t>
            </w:r>
            <w:r>
              <w:rPr>
                <w:sz w:val="16"/>
              </w:rPr>
              <w:t xml:space="preserve">meccanografico: </w:t>
            </w:r>
            <w:r w:rsidRPr="007A0E7B">
              <w:rPr>
                <w:sz w:val="16"/>
              </w:rPr>
              <w:t>BGIC86900V</w:t>
            </w:r>
          </w:p>
          <w:p w14:paraId="07551F9E" w14:textId="77777777" w:rsidR="00E5470F" w:rsidRPr="007A0E7B" w:rsidRDefault="00E5470F" w:rsidP="0088055B">
            <w:pPr>
              <w:jc w:val="center"/>
              <w:rPr>
                <w:sz w:val="18"/>
              </w:rPr>
            </w:pPr>
            <w:r w:rsidRPr="007A0E7B">
              <w:rPr>
                <w:sz w:val="18"/>
              </w:rPr>
              <w:t xml:space="preserve">Sito: </w:t>
            </w:r>
            <w:hyperlink r:id="rId7" w:history="1">
              <w:r w:rsidRPr="007A0E7B">
                <w:rPr>
                  <w:color w:val="0000FF"/>
                  <w:sz w:val="18"/>
                  <w:u w:val="single"/>
                </w:rPr>
                <w:t>www.icsangiovannibianco.edu.it</w:t>
              </w:r>
            </w:hyperlink>
            <w:r w:rsidRPr="007A0E7B">
              <w:rPr>
                <w:sz w:val="18"/>
              </w:rPr>
              <w:t xml:space="preserve">  -  e-mail: </w:t>
            </w:r>
            <w:hyperlink r:id="rId8" w:history="1">
              <w:r w:rsidRPr="007A0E7B">
                <w:rPr>
                  <w:color w:val="0000FF"/>
                  <w:sz w:val="18"/>
                  <w:u w:val="single"/>
                </w:rPr>
                <w:t>bgic86900v@istruzione.it</w:t>
              </w:r>
            </w:hyperlink>
          </w:p>
          <w:p w14:paraId="67AA9A95" w14:textId="77777777" w:rsidR="00E5470F" w:rsidRPr="007A0E7B" w:rsidRDefault="00E5470F" w:rsidP="0088055B">
            <w:pPr>
              <w:jc w:val="center"/>
              <w:rPr>
                <w:sz w:val="18"/>
              </w:rPr>
            </w:pP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F92A16" w14:textId="77777777" w:rsidR="00E5470F" w:rsidRPr="00C36615" w:rsidRDefault="00E5470F" w:rsidP="0088055B">
            <w:pPr>
              <w:ind w:right="-71"/>
              <w:jc w:val="center"/>
              <w:rPr>
                <w:sz w:val="40"/>
                <w:szCs w:val="40"/>
              </w:rPr>
            </w:pPr>
            <w:r w:rsidRPr="007F69D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253295D6" wp14:editId="20AAE6D2">
                  <wp:simplePos x="0" y="0"/>
                  <wp:positionH relativeFrom="column">
                    <wp:posOffset>482600</wp:posOffset>
                  </wp:positionH>
                  <wp:positionV relativeFrom="paragraph">
                    <wp:posOffset>196850</wp:posOffset>
                  </wp:positionV>
                  <wp:extent cx="701040" cy="734695"/>
                  <wp:effectExtent l="0" t="0" r="3810" b="8255"/>
                  <wp:wrapTight wrapText="bothSides">
                    <wp:wrapPolygon edited="0">
                      <wp:start x="0" y="0"/>
                      <wp:lineTo x="0" y="21283"/>
                      <wp:lineTo x="21130" y="21283"/>
                      <wp:lineTo x="21130" y="0"/>
                      <wp:lineTo x="0" y="0"/>
                    </wp:wrapPolygon>
                  </wp:wrapTight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3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6FA0CE0" w14:textId="77777777" w:rsidR="00E5470F" w:rsidRDefault="00E5470F"/>
    <w:tbl>
      <w:tblPr>
        <w:tblW w:w="10138" w:type="dxa"/>
        <w:tblLook w:val="04A0" w:firstRow="1" w:lastRow="0" w:firstColumn="1" w:lastColumn="0" w:noHBand="0" w:noVBand="1"/>
      </w:tblPr>
      <w:tblGrid>
        <w:gridCol w:w="10138"/>
      </w:tblGrid>
      <w:tr w:rsidR="00B728C2" w14:paraId="197D9653" w14:textId="77777777" w:rsidTr="00E5470F">
        <w:tc>
          <w:tcPr>
            <w:tcW w:w="10138" w:type="dxa"/>
          </w:tcPr>
          <w:p w14:paraId="2F04796F" w14:textId="77777777" w:rsidR="00BA3FFA" w:rsidRDefault="00BA3FFA" w:rsidP="004A4F5B">
            <w:pPr>
              <w:spacing w:line="276" w:lineRule="auto"/>
              <w:ind w:left="-57"/>
              <w:jc w:val="right"/>
              <w:rPr>
                <w:rFonts w:cs="Calibri"/>
                <w:b/>
              </w:rPr>
            </w:pPr>
          </w:p>
          <w:p w14:paraId="180A8839" w14:textId="59B3713D" w:rsidR="00B728C2" w:rsidRDefault="00F54C20" w:rsidP="004A4F5B">
            <w:pPr>
              <w:spacing w:line="276" w:lineRule="auto"/>
              <w:ind w:left="-57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                                                                                    </w:t>
            </w:r>
            <w:r w:rsidR="00B728C2">
              <w:rPr>
                <w:rFonts w:cs="Calibri"/>
                <w:b/>
              </w:rPr>
              <w:t>ALL’ALBO</w:t>
            </w:r>
          </w:p>
          <w:p w14:paraId="35D7239A" w14:textId="6B9C0EDE" w:rsidR="00B728C2" w:rsidRDefault="00F54C20" w:rsidP="004A4F5B">
            <w:pPr>
              <w:spacing w:line="276" w:lineRule="auto"/>
              <w:ind w:left="-57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                                                                                   </w:t>
            </w:r>
            <w:r w:rsidR="00B728C2">
              <w:rPr>
                <w:rFonts w:cs="Calibri"/>
                <w:b/>
              </w:rPr>
              <w:t>AGLI ATTI</w:t>
            </w:r>
          </w:p>
        </w:tc>
      </w:tr>
      <w:tr w:rsidR="00F54C20" w14:paraId="4497A1CF" w14:textId="77777777" w:rsidTr="00E5470F">
        <w:tc>
          <w:tcPr>
            <w:tcW w:w="10138" w:type="dxa"/>
          </w:tcPr>
          <w:p w14:paraId="0245A355" w14:textId="77777777" w:rsidR="00F54C20" w:rsidRDefault="00F54C20" w:rsidP="00F54C20">
            <w:pPr>
              <w:spacing w:line="276" w:lineRule="auto"/>
              <w:ind w:left="-57"/>
              <w:jc w:val="center"/>
              <w:rPr>
                <w:rFonts w:cs="Calibri"/>
                <w:b/>
              </w:rPr>
            </w:pPr>
          </w:p>
        </w:tc>
      </w:tr>
    </w:tbl>
    <w:p w14:paraId="033389CB" w14:textId="355AC13D" w:rsidR="005A47D6" w:rsidRDefault="00F54C20" w:rsidP="00B728C2">
      <w:pPr>
        <w:pStyle w:val="Corpotesto"/>
        <w:ind w:left="0"/>
        <w:jc w:val="both"/>
      </w:pPr>
      <w:r w:rsidRPr="00F54C20">
        <w:t>O</w:t>
      </w:r>
      <w:r w:rsidR="00140A4D" w:rsidRPr="00F54C20">
        <w:t xml:space="preserve">GGETTO: Determina a contrarre per affidamento diretto </w:t>
      </w:r>
      <w:r w:rsidR="005A47D6">
        <w:t xml:space="preserve">ai sensi dell’art. 36 c. 2 – lett. a) del D.Lgs. 50/2016 e successive mm.ii. in conformità con il D.I. 129/2018 </w:t>
      </w:r>
      <w:r w:rsidR="00967B83">
        <w:t>-</w:t>
      </w:r>
      <w:r w:rsidR="005A47D6">
        <w:t xml:space="preserve"> </w:t>
      </w:r>
      <w:r w:rsidR="00967B83">
        <w:t xml:space="preserve">Servizio di Guida Turistica città di Pavia </w:t>
      </w:r>
      <w:r w:rsidR="005A47D6">
        <w:t xml:space="preserve">per un importo contrattuale di € </w:t>
      </w:r>
      <w:r w:rsidR="00967B83">
        <w:t>150,00</w:t>
      </w:r>
      <w:r w:rsidR="003D5ED5">
        <w:t>;</w:t>
      </w:r>
    </w:p>
    <w:p w14:paraId="01F5D799" w14:textId="7A46AB88" w:rsidR="00915F88" w:rsidRPr="009267D4" w:rsidRDefault="00915F88" w:rsidP="00915F88">
      <w:pPr>
        <w:pStyle w:val="Corpotesto"/>
        <w:ind w:left="0"/>
        <w:jc w:val="both"/>
        <w:rPr>
          <w:b/>
          <w:bCs/>
        </w:rPr>
      </w:pPr>
      <w:r w:rsidRPr="009267D4">
        <w:rPr>
          <w:b/>
          <w:bCs/>
        </w:rPr>
        <w:t xml:space="preserve">CIG: </w:t>
      </w:r>
      <w:r w:rsidR="009267D4" w:rsidRPr="009267D4">
        <w:rPr>
          <w:b/>
          <w:bCs/>
        </w:rPr>
        <w:t>Z9239ECEC9</w:t>
      </w:r>
    </w:p>
    <w:p w14:paraId="61D2B98F" w14:textId="77777777" w:rsidR="00140A4D" w:rsidRPr="00862806" w:rsidRDefault="00140A4D" w:rsidP="00140A4D">
      <w:pPr>
        <w:pStyle w:val="Corpotesto"/>
        <w:ind w:left="146" w:right="148"/>
        <w:jc w:val="center"/>
        <w:rPr>
          <w:b/>
          <w:bCs/>
        </w:rPr>
      </w:pPr>
      <w:r w:rsidRPr="00862806">
        <w:rPr>
          <w:b/>
          <w:bCs/>
        </w:rPr>
        <w:t>IL DIRIGENTE SCOLASTICO</w:t>
      </w:r>
    </w:p>
    <w:p w14:paraId="6C2590DE" w14:textId="77777777" w:rsidR="00140A4D" w:rsidRDefault="00140A4D" w:rsidP="00140A4D">
      <w:pPr>
        <w:pStyle w:val="Corpotesto"/>
        <w:ind w:left="0"/>
      </w:pPr>
    </w:p>
    <w:p w14:paraId="2729543E" w14:textId="36D5F6F1" w:rsidR="00252D58" w:rsidRDefault="00140A4D" w:rsidP="00E07CAD">
      <w:pPr>
        <w:pStyle w:val="Corpotesto"/>
        <w:ind w:left="0" w:right="115"/>
        <w:jc w:val="both"/>
        <w:rPr>
          <w:rFonts w:ascii="Times-Roman" w:eastAsiaTheme="minorHAnsi" w:hAnsi="Times-Roman" w:cs="Times-Roman"/>
          <w:lang w:eastAsia="en-US" w:bidi="ar-SA"/>
        </w:rPr>
      </w:pPr>
      <w:r>
        <w:rPr>
          <w:b/>
        </w:rPr>
        <w:t>VIST</w:t>
      </w:r>
      <w:r w:rsidR="005A47D6">
        <w:rPr>
          <w:b/>
        </w:rPr>
        <w:t xml:space="preserve">O </w:t>
      </w:r>
      <w:r w:rsidR="005A47D6">
        <w:rPr>
          <w:rFonts w:ascii="Times-Roman" w:eastAsiaTheme="minorHAnsi" w:hAnsi="Times-Roman" w:cs="Times-Roman"/>
          <w:lang w:eastAsia="en-US" w:bidi="ar-SA"/>
        </w:rPr>
        <w:t>il decreto legislativo n.165 del 30/03/2001;</w:t>
      </w:r>
    </w:p>
    <w:p w14:paraId="2BB87F0D" w14:textId="77777777" w:rsidR="005A47D6" w:rsidRPr="00252D58" w:rsidRDefault="005A47D6" w:rsidP="00140A4D">
      <w:pPr>
        <w:pStyle w:val="Corpotesto"/>
        <w:ind w:right="115"/>
        <w:jc w:val="both"/>
        <w:rPr>
          <w:sz w:val="18"/>
          <w:szCs w:val="18"/>
        </w:rPr>
      </w:pPr>
    </w:p>
    <w:p w14:paraId="5BA5CA01" w14:textId="69869031" w:rsidR="00252D58" w:rsidRDefault="00140A4D" w:rsidP="00E07CAD">
      <w:pPr>
        <w:pStyle w:val="Corpotesto"/>
        <w:spacing w:before="1"/>
        <w:ind w:left="0" w:right="119"/>
        <w:jc w:val="both"/>
        <w:rPr>
          <w:rFonts w:ascii="Times-Roman" w:eastAsiaTheme="minorHAnsi" w:hAnsi="Times-Roman" w:cs="Times-Roman"/>
          <w:lang w:eastAsia="en-US" w:bidi="ar-SA"/>
        </w:rPr>
      </w:pPr>
      <w:r>
        <w:rPr>
          <w:b/>
          <w:color w:val="1F1C1D"/>
        </w:rPr>
        <w:t xml:space="preserve">VISTA </w:t>
      </w:r>
      <w:r w:rsidR="005A47D6">
        <w:rPr>
          <w:rFonts w:ascii="Times-Roman" w:eastAsiaTheme="minorHAnsi" w:hAnsi="Times-Roman" w:cs="Times-Roman"/>
          <w:lang w:eastAsia="en-US" w:bidi="ar-SA"/>
        </w:rPr>
        <w:t>la legge n.244 del 24/12/2007;</w:t>
      </w:r>
    </w:p>
    <w:p w14:paraId="6A56A8E6" w14:textId="77777777" w:rsidR="005A47D6" w:rsidRPr="00252D58" w:rsidRDefault="005A47D6" w:rsidP="00140A4D">
      <w:pPr>
        <w:pStyle w:val="Corpotesto"/>
        <w:spacing w:before="1"/>
        <w:ind w:right="119"/>
        <w:jc w:val="both"/>
        <w:rPr>
          <w:sz w:val="18"/>
          <w:szCs w:val="18"/>
        </w:rPr>
      </w:pPr>
    </w:p>
    <w:p w14:paraId="02CE31B5" w14:textId="6BD04708" w:rsidR="00140A4D" w:rsidRDefault="00140A4D" w:rsidP="00E07CAD">
      <w:pPr>
        <w:pStyle w:val="Corpotesto"/>
        <w:ind w:left="0" w:right="114"/>
        <w:jc w:val="both"/>
        <w:rPr>
          <w:color w:val="1F1C1D"/>
        </w:rPr>
      </w:pPr>
      <w:r>
        <w:rPr>
          <w:b/>
          <w:color w:val="1F1C1D"/>
        </w:rPr>
        <w:t>VISTO</w:t>
      </w:r>
      <w:r>
        <w:rPr>
          <w:b/>
          <w:color w:val="1F1C1D"/>
          <w:spacing w:val="-11"/>
        </w:rPr>
        <w:t xml:space="preserve"> </w:t>
      </w:r>
      <w:r>
        <w:rPr>
          <w:color w:val="1F1C1D"/>
        </w:rPr>
        <w:t>il</w:t>
      </w:r>
      <w:r>
        <w:rPr>
          <w:color w:val="1F1C1D"/>
          <w:spacing w:val="-11"/>
        </w:rPr>
        <w:t xml:space="preserve"> </w:t>
      </w:r>
      <w:r>
        <w:rPr>
          <w:color w:val="1F1C1D"/>
        </w:rPr>
        <w:t>Decreto</w:t>
      </w:r>
      <w:r>
        <w:rPr>
          <w:color w:val="1F1C1D"/>
          <w:spacing w:val="-11"/>
        </w:rPr>
        <w:t xml:space="preserve"> </w:t>
      </w:r>
      <w:r>
        <w:rPr>
          <w:color w:val="1F1C1D"/>
        </w:rPr>
        <w:t>del</w:t>
      </w:r>
      <w:r>
        <w:rPr>
          <w:color w:val="1F1C1D"/>
          <w:spacing w:val="-12"/>
        </w:rPr>
        <w:t xml:space="preserve"> </w:t>
      </w:r>
      <w:r>
        <w:rPr>
          <w:color w:val="1F1C1D"/>
        </w:rPr>
        <w:t>Presidente</w:t>
      </w:r>
      <w:r>
        <w:rPr>
          <w:color w:val="1F1C1D"/>
          <w:spacing w:val="-12"/>
        </w:rPr>
        <w:t xml:space="preserve"> </w:t>
      </w:r>
      <w:r>
        <w:rPr>
          <w:color w:val="1F1C1D"/>
        </w:rPr>
        <w:t>della</w:t>
      </w:r>
      <w:r>
        <w:rPr>
          <w:color w:val="1F1C1D"/>
          <w:spacing w:val="-11"/>
        </w:rPr>
        <w:t xml:space="preserve"> </w:t>
      </w:r>
      <w:r>
        <w:rPr>
          <w:color w:val="1F1C1D"/>
        </w:rPr>
        <w:t>Repubblica</w:t>
      </w:r>
      <w:r>
        <w:rPr>
          <w:color w:val="1F1C1D"/>
          <w:spacing w:val="-10"/>
        </w:rPr>
        <w:t xml:space="preserve"> </w:t>
      </w:r>
      <w:r>
        <w:rPr>
          <w:color w:val="1F1C1D"/>
        </w:rPr>
        <w:t>8</w:t>
      </w:r>
      <w:r>
        <w:rPr>
          <w:color w:val="1F1C1D"/>
          <w:spacing w:val="-12"/>
        </w:rPr>
        <w:t xml:space="preserve"> </w:t>
      </w:r>
      <w:r>
        <w:rPr>
          <w:color w:val="1F1C1D"/>
        </w:rPr>
        <w:t>marzo</w:t>
      </w:r>
      <w:r>
        <w:rPr>
          <w:color w:val="1F1C1D"/>
          <w:spacing w:val="-12"/>
        </w:rPr>
        <w:t xml:space="preserve"> </w:t>
      </w:r>
      <w:r>
        <w:rPr>
          <w:color w:val="1F1C1D"/>
        </w:rPr>
        <w:t>1999,</w:t>
      </w:r>
      <w:r>
        <w:rPr>
          <w:color w:val="1F1C1D"/>
          <w:spacing w:val="-11"/>
        </w:rPr>
        <w:t xml:space="preserve"> </w:t>
      </w:r>
      <w:r>
        <w:rPr>
          <w:color w:val="1F1C1D"/>
        </w:rPr>
        <w:t>n.</w:t>
      </w:r>
      <w:r>
        <w:rPr>
          <w:color w:val="1F1C1D"/>
          <w:spacing w:val="-12"/>
        </w:rPr>
        <w:t xml:space="preserve"> </w:t>
      </w:r>
      <w:r>
        <w:rPr>
          <w:color w:val="1F1C1D"/>
        </w:rPr>
        <w:t>275,</w:t>
      </w:r>
      <w:r>
        <w:rPr>
          <w:color w:val="1F1C1D"/>
          <w:spacing w:val="-9"/>
        </w:rPr>
        <w:t xml:space="preserve"> </w:t>
      </w:r>
      <w:r>
        <w:rPr>
          <w:color w:val="1F1C1D"/>
        </w:rPr>
        <w:t>concernente</w:t>
      </w:r>
      <w:r>
        <w:rPr>
          <w:color w:val="1F1C1D"/>
          <w:spacing w:val="-13"/>
        </w:rPr>
        <w:t xml:space="preserve"> </w:t>
      </w:r>
      <w:r>
        <w:rPr>
          <w:color w:val="1F1C1D"/>
        </w:rPr>
        <w:t>il</w:t>
      </w:r>
      <w:r>
        <w:rPr>
          <w:color w:val="1F1C1D"/>
          <w:spacing w:val="-10"/>
        </w:rPr>
        <w:t xml:space="preserve"> </w:t>
      </w:r>
      <w:r>
        <w:rPr>
          <w:color w:val="1F1C1D"/>
        </w:rPr>
        <w:t>Regolamento recante norme in materia di autonomia delle Istituzioni Scolastiche, ai sensi della Legge 15 marzo 1997, n. 59;</w:t>
      </w:r>
    </w:p>
    <w:p w14:paraId="3041FA10" w14:textId="77777777" w:rsidR="00252D58" w:rsidRPr="00252D58" w:rsidRDefault="00252D58" w:rsidP="00140A4D">
      <w:pPr>
        <w:pStyle w:val="Corpotesto"/>
        <w:ind w:right="114"/>
        <w:jc w:val="both"/>
        <w:rPr>
          <w:sz w:val="18"/>
          <w:szCs w:val="18"/>
        </w:rPr>
      </w:pPr>
    </w:p>
    <w:p w14:paraId="3B55A03B" w14:textId="15277F5A" w:rsidR="00140A4D" w:rsidRDefault="00140A4D" w:rsidP="00E07CAD">
      <w:pPr>
        <w:pStyle w:val="Corpotesto"/>
        <w:ind w:left="0" w:right="113"/>
        <w:jc w:val="both"/>
      </w:pPr>
      <w:r>
        <w:rPr>
          <w:b/>
        </w:rPr>
        <w:t>VISTO</w:t>
      </w:r>
      <w:r>
        <w:rPr>
          <w:b/>
          <w:spacing w:val="-14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Interministeriale</w:t>
      </w:r>
      <w:r>
        <w:rPr>
          <w:spacing w:val="-12"/>
        </w:rPr>
        <w:t xml:space="preserve"> </w:t>
      </w:r>
      <w:r>
        <w:t>129/2018</w:t>
      </w:r>
      <w:r>
        <w:rPr>
          <w:spacing w:val="-13"/>
        </w:rPr>
        <w:t xml:space="preserve"> </w:t>
      </w:r>
      <w:r>
        <w:t>riguardante</w:t>
      </w:r>
      <w:r>
        <w:rPr>
          <w:spacing w:val="-14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“Regolamento</w:t>
      </w:r>
      <w:r>
        <w:rPr>
          <w:spacing w:val="-12"/>
        </w:rPr>
        <w:t xml:space="preserve"> </w:t>
      </w:r>
      <w:r>
        <w:t>recante</w:t>
      </w:r>
      <w:r>
        <w:rPr>
          <w:spacing w:val="-8"/>
        </w:rPr>
        <w:t xml:space="preserve"> </w:t>
      </w:r>
      <w:r>
        <w:t>Istruzioni</w:t>
      </w:r>
      <w:r>
        <w:rPr>
          <w:spacing w:val="-12"/>
        </w:rPr>
        <w:t xml:space="preserve"> </w:t>
      </w:r>
      <w:r>
        <w:t>generali sulla gestione amministrativo-contabile delle Istituzioni scolastiche, ai sensi dell’art. 1, comma 143, della legge 13 luglio 2015, n.</w:t>
      </w:r>
      <w:r>
        <w:rPr>
          <w:spacing w:val="-2"/>
        </w:rPr>
        <w:t xml:space="preserve"> </w:t>
      </w:r>
      <w:r>
        <w:t>107”;</w:t>
      </w:r>
    </w:p>
    <w:p w14:paraId="149DC673" w14:textId="77777777" w:rsidR="00E07CAD" w:rsidRDefault="00E07CAD" w:rsidP="005A47D6">
      <w:pPr>
        <w:widowControl/>
        <w:adjustRightInd w:val="0"/>
        <w:rPr>
          <w:b/>
        </w:rPr>
      </w:pPr>
    </w:p>
    <w:p w14:paraId="09AA3232" w14:textId="564649D5" w:rsidR="005A47D6" w:rsidRDefault="00E07CAD" w:rsidP="00E07CAD">
      <w:pPr>
        <w:pStyle w:val="Corpotesto"/>
        <w:ind w:left="0"/>
        <w:rPr>
          <w:rFonts w:eastAsiaTheme="minorHAnsi"/>
          <w:lang w:eastAsia="en-US" w:bidi="ar-SA"/>
        </w:rPr>
      </w:pPr>
      <w:r>
        <w:rPr>
          <w:b/>
        </w:rPr>
        <w:t>TENUTO CONTO</w:t>
      </w:r>
      <w:r w:rsidR="00140A4D">
        <w:rPr>
          <w:b/>
          <w:spacing w:val="-16"/>
        </w:rPr>
        <w:t xml:space="preserve"> </w:t>
      </w:r>
      <w:r w:rsidR="005A47D6">
        <w:rPr>
          <w:rFonts w:eastAsiaTheme="minorHAnsi"/>
          <w:lang w:eastAsia="en-US" w:bidi="ar-SA"/>
        </w:rPr>
        <w:t>delle funzioni e dei poteri del Dirigente Scolastico in materia negoziale, come</w:t>
      </w:r>
      <w:r>
        <w:rPr>
          <w:rFonts w:eastAsiaTheme="minorHAnsi"/>
          <w:lang w:eastAsia="en-US" w:bidi="ar-SA"/>
        </w:rPr>
        <w:t xml:space="preserve"> </w:t>
      </w:r>
      <w:r w:rsidR="005A47D6">
        <w:rPr>
          <w:rFonts w:eastAsiaTheme="minorHAnsi"/>
          <w:lang w:eastAsia="en-US" w:bidi="ar-SA"/>
        </w:rPr>
        <w:t>definiti dall'articolo 25, comma 2, del decreto legislativo 30 marzo 2001, n. 165, dall’articolo 1,</w:t>
      </w:r>
    </w:p>
    <w:p w14:paraId="56600133" w14:textId="58490694" w:rsidR="00140A4D" w:rsidRDefault="005A47D6" w:rsidP="00E07CAD">
      <w:pPr>
        <w:pStyle w:val="Corpotesto"/>
        <w:ind w:left="0" w:right="115"/>
        <w:jc w:val="both"/>
      </w:pPr>
      <w:r>
        <w:rPr>
          <w:rFonts w:ascii="Times-Roman" w:eastAsiaTheme="minorHAnsi" w:hAnsi="Times-Roman" w:cs="Times-Roman"/>
          <w:lang w:eastAsia="en-US" w:bidi="ar-SA"/>
        </w:rPr>
        <w:t>comma 78, della legge n. 107 del 2015 e dagli articoli 3 e 44 del succitato D.I. 129/2018;</w:t>
      </w:r>
    </w:p>
    <w:p w14:paraId="5D992BC1" w14:textId="77777777" w:rsidR="00796B31" w:rsidRDefault="00796B31" w:rsidP="00140A4D">
      <w:pPr>
        <w:pStyle w:val="Corpotesto"/>
        <w:ind w:right="113"/>
        <w:jc w:val="both"/>
      </w:pPr>
    </w:p>
    <w:p w14:paraId="7C778C52" w14:textId="77777777" w:rsidR="00E07CAD" w:rsidRDefault="00E07CAD" w:rsidP="00E07CAD">
      <w:pPr>
        <w:widowControl/>
        <w:adjustRightInd w:val="0"/>
        <w:rPr>
          <w:rFonts w:ascii="Times-Roman" w:eastAsiaTheme="minorHAnsi" w:hAnsi="Times-Roman" w:cs="Times-Roman"/>
          <w:sz w:val="24"/>
          <w:szCs w:val="24"/>
          <w:lang w:eastAsia="en-US" w:bidi="ar-SA"/>
        </w:rPr>
      </w:pPr>
      <w:r>
        <w:rPr>
          <w:b/>
          <w:color w:val="1F1C1D"/>
        </w:rPr>
        <w:t xml:space="preserve">VISTO </w:t>
      </w:r>
      <w:r>
        <w:rPr>
          <w:rFonts w:ascii="Times-Roman" w:eastAsiaTheme="minorHAnsi" w:hAnsi="Times-Roman" w:cs="Times-Roman"/>
          <w:sz w:val="24"/>
          <w:szCs w:val="24"/>
          <w:lang w:eastAsia="en-US" w:bidi="ar-SA"/>
        </w:rPr>
        <w:t>il D. Lgs 18 aprile 2016 n. 50 recante “Attuazione delle direttive 2014/23/UE, 2014/24/UE</w:t>
      </w:r>
    </w:p>
    <w:p w14:paraId="22970870" w14:textId="7436B93C" w:rsidR="00E07CAD" w:rsidRDefault="00E07CAD" w:rsidP="00E07CAD">
      <w:pPr>
        <w:widowControl/>
        <w:adjustRightInd w:val="0"/>
        <w:rPr>
          <w:rFonts w:ascii="Times-Roman" w:eastAsiaTheme="minorHAnsi" w:hAnsi="Times-Roman" w:cs="Times-Roman"/>
          <w:sz w:val="24"/>
          <w:szCs w:val="24"/>
          <w:lang w:eastAsia="en-US" w:bidi="ar-SA"/>
        </w:rPr>
      </w:pPr>
      <w:r>
        <w:rPr>
          <w:rFonts w:ascii="Times-Roman" w:eastAsiaTheme="minorHAnsi" w:hAnsi="Times-Roman" w:cs="Times-Roman"/>
          <w:sz w:val="24"/>
          <w:szCs w:val="24"/>
          <w:lang w:eastAsia="en-US" w:bidi="ar-SA"/>
        </w:rPr>
        <w:t>e 2014/25/UE sull’aggiudicazione dei contratti di concessione, sugli appalti pubblici e sulle procedure d’appalto degli enti erogatori nei settori dell’acqua, dell’energia, dei trasporti e dei</w:t>
      </w:r>
    </w:p>
    <w:p w14:paraId="37853854" w14:textId="0D1BCE59" w:rsidR="00E07CAD" w:rsidRDefault="00E07CAD" w:rsidP="00E07CAD">
      <w:pPr>
        <w:widowControl/>
        <w:adjustRightInd w:val="0"/>
        <w:rPr>
          <w:rFonts w:ascii="Times-Roman" w:eastAsiaTheme="minorHAnsi" w:hAnsi="Times-Roman" w:cs="Times-Roman"/>
          <w:sz w:val="24"/>
          <w:szCs w:val="24"/>
          <w:lang w:eastAsia="en-US" w:bidi="ar-SA"/>
        </w:rPr>
      </w:pPr>
      <w:r>
        <w:rPr>
          <w:rFonts w:ascii="Times-Roman" w:eastAsiaTheme="minorHAnsi" w:hAnsi="Times-Roman" w:cs="Times-Roman"/>
          <w:sz w:val="24"/>
          <w:szCs w:val="24"/>
          <w:lang w:eastAsia="en-US" w:bidi="ar-SA"/>
        </w:rPr>
        <w:t>servizi postali, nonché per il riordino della disciplina vigente in materia di contratti pubblici relativi a lavori, servizi e forniture;</w:t>
      </w:r>
    </w:p>
    <w:p w14:paraId="7EC7E918" w14:textId="77777777" w:rsidR="00E07CAD" w:rsidRDefault="00E07CAD" w:rsidP="00E07CAD">
      <w:pPr>
        <w:widowControl/>
        <w:adjustRightInd w:val="0"/>
        <w:rPr>
          <w:rFonts w:ascii="Times-Roman" w:eastAsiaTheme="minorHAnsi" w:hAnsi="Times-Roman" w:cs="Times-Roman"/>
          <w:lang w:eastAsia="en-US" w:bidi="ar-SA"/>
        </w:rPr>
      </w:pPr>
    </w:p>
    <w:p w14:paraId="0C9E2416" w14:textId="618B63FE" w:rsidR="00E07CAD" w:rsidRDefault="00E07CAD" w:rsidP="00E07CAD">
      <w:pPr>
        <w:widowControl/>
        <w:adjustRightInd w:val="0"/>
        <w:rPr>
          <w:rFonts w:ascii="Times-Roman" w:eastAsiaTheme="minorHAnsi" w:hAnsi="Times-Roman" w:cs="Times-Roman"/>
          <w:sz w:val="24"/>
          <w:szCs w:val="24"/>
          <w:lang w:eastAsia="en-US" w:bidi="ar-SA"/>
        </w:rPr>
      </w:pPr>
      <w:r>
        <w:rPr>
          <w:b/>
          <w:color w:val="1F1C1D"/>
        </w:rPr>
        <w:t>V</w:t>
      </w:r>
      <w:r w:rsidR="00140A4D">
        <w:rPr>
          <w:b/>
          <w:color w:val="1F1C1D"/>
        </w:rPr>
        <w:t>IST</w:t>
      </w:r>
      <w:r>
        <w:rPr>
          <w:b/>
          <w:color w:val="1F1C1D"/>
        </w:rPr>
        <w:t>O</w:t>
      </w:r>
      <w:r w:rsidR="00140A4D">
        <w:rPr>
          <w:b/>
          <w:color w:val="1F1C1D"/>
        </w:rP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 w:bidi="ar-SA"/>
        </w:rPr>
        <w:t>in particolare l’Art. 36 (Contratti sotto soglia), c. 2, lett. a, del D. Lgs 18 aprile 2016, n. 50</w:t>
      </w:r>
    </w:p>
    <w:p w14:paraId="29DB0E13" w14:textId="77777777" w:rsidR="00E07CAD" w:rsidRDefault="00E07CAD" w:rsidP="00E07CAD">
      <w:pPr>
        <w:widowControl/>
        <w:adjustRightInd w:val="0"/>
        <w:rPr>
          <w:rFonts w:ascii="Times-Roman" w:eastAsiaTheme="minorHAnsi" w:hAnsi="Times-Roman" w:cs="Times-Roman"/>
          <w:sz w:val="24"/>
          <w:szCs w:val="24"/>
          <w:lang w:eastAsia="en-US" w:bidi="ar-SA"/>
        </w:rPr>
      </w:pPr>
      <w:r>
        <w:rPr>
          <w:rFonts w:ascii="Times-Roman" w:eastAsiaTheme="minorHAnsi" w:hAnsi="Times-Roman" w:cs="Times-Roman"/>
          <w:sz w:val="24"/>
          <w:szCs w:val="24"/>
          <w:lang w:eastAsia="en-US" w:bidi="ar-SA"/>
        </w:rPr>
        <w:t>come modificato dal D. Lgs 19 aprile 2017, n. 56 che prevede che “le stazioni appaltanti procedono</w:t>
      </w:r>
    </w:p>
    <w:p w14:paraId="53B7BD94" w14:textId="695EB2E8" w:rsidR="00E07CAD" w:rsidRDefault="00E07CAD" w:rsidP="00E07CAD">
      <w:pPr>
        <w:widowControl/>
        <w:adjustRightInd w:val="0"/>
        <w:rPr>
          <w:rFonts w:ascii="Times-Roman" w:eastAsiaTheme="minorHAnsi" w:hAnsi="Times-Roman" w:cs="Times-Roman"/>
          <w:sz w:val="24"/>
          <w:szCs w:val="24"/>
          <w:lang w:eastAsia="en-US" w:bidi="ar-SA"/>
        </w:rPr>
      </w:pPr>
      <w:r>
        <w:rPr>
          <w:rFonts w:ascii="Times-Roman" w:eastAsiaTheme="minorHAnsi" w:hAnsi="Times-Roman" w:cs="Times-Roman"/>
          <w:sz w:val="24"/>
          <w:szCs w:val="24"/>
          <w:lang w:eastAsia="en-US" w:bidi="ar-SA"/>
        </w:rPr>
        <w:t>all'affidamento di lavori, servizi e forniture … per affidamenti di importo inferiore a 40.000 euro, mediante affidamento diretto, anche senza previa consultazione di due o più operatori economici</w:t>
      </w:r>
      <w:r w:rsidR="003D5ED5">
        <w:rPr>
          <w:rFonts w:ascii="Times-Roman" w:eastAsiaTheme="minorHAnsi" w:hAnsi="Times-Roman" w:cs="Times-Roman"/>
          <w:sz w:val="24"/>
          <w:szCs w:val="24"/>
          <w:lang w:eastAsia="en-US" w:bidi="ar-SA"/>
        </w:rPr>
        <w:t>”</w:t>
      </w:r>
      <w:r>
        <w:rPr>
          <w:rFonts w:ascii="Times-Roman" w:eastAsiaTheme="minorHAnsi" w:hAnsi="Times-Roman" w:cs="Times-Roman"/>
          <w:sz w:val="24"/>
          <w:szCs w:val="24"/>
          <w:lang w:eastAsia="en-US" w:bidi="ar-SA"/>
        </w:rPr>
        <w:t>;</w:t>
      </w:r>
    </w:p>
    <w:p w14:paraId="6922DCF2" w14:textId="77777777" w:rsidR="0084090C" w:rsidRDefault="0084090C" w:rsidP="00E07CAD">
      <w:pPr>
        <w:widowControl/>
        <w:adjustRightInd w:val="0"/>
        <w:rPr>
          <w:rFonts w:ascii="Times-Roman" w:eastAsiaTheme="minorHAnsi" w:hAnsi="Times-Roman" w:cs="Times-Roman"/>
          <w:sz w:val="24"/>
          <w:szCs w:val="24"/>
          <w:lang w:eastAsia="en-US" w:bidi="ar-SA"/>
        </w:rPr>
      </w:pPr>
    </w:p>
    <w:p w14:paraId="754EDF49" w14:textId="478EEEE4" w:rsidR="009C5D49" w:rsidRDefault="00090F6A" w:rsidP="00967B83">
      <w:pPr>
        <w:pStyle w:val="Corpotesto"/>
        <w:spacing w:before="73"/>
        <w:ind w:left="0" w:right="117"/>
        <w:jc w:val="both"/>
      </w:pPr>
      <w:r w:rsidRPr="00967B83">
        <w:rPr>
          <w:rFonts w:ascii="Times-Roman" w:eastAsiaTheme="minorHAnsi" w:hAnsi="Times-Roman" w:cs="Times-Roman"/>
          <w:b/>
          <w:bCs/>
          <w:lang w:eastAsia="en-US" w:bidi="ar-SA"/>
        </w:rPr>
        <w:t>CONSIDERAT</w:t>
      </w:r>
      <w:r w:rsidR="00967B83" w:rsidRPr="00967B83">
        <w:rPr>
          <w:rFonts w:ascii="Times-Roman" w:eastAsiaTheme="minorHAnsi" w:hAnsi="Times-Roman" w:cs="Times-Roman"/>
          <w:b/>
          <w:bCs/>
          <w:lang w:eastAsia="en-US" w:bidi="ar-SA"/>
        </w:rPr>
        <w:t>A</w:t>
      </w:r>
      <w:r w:rsidRPr="00967B83">
        <w:rPr>
          <w:rFonts w:ascii="Times-Roman" w:eastAsiaTheme="minorHAnsi" w:hAnsi="Times-Roman" w:cs="Times-Roman"/>
          <w:lang w:eastAsia="en-US" w:bidi="ar-SA"/>
        </w:rPr>
        <w:t xml:space="preserve"> la proposta </w:t>
      </w:r>
      <w:r w:rsidR="00967B83">
        <w:t>dei Docenti delle classi prime scuola secondaria di I grado per l’uscita didattica con visita alla città di Pavia per il giorno 2</w:t>
      </w:r>
      <w:r w:rsidR="00365166">
        <w:t>4/03</w:t>
      </w:r>
      <w:bookmarkStart w:id="0" w:name="_GoBack"/>
      <w:bookmarkEnd w:id="0"/>
      <w:r w:rsidR="00967B83">
        <w:t xml:space="preserve">/2023; </w:t>
      </w:r>
    </w:p>
    <w:p w14:paraId="4739D2C6" w14:textId="6DD8E21C" w:rsidR="00967B83" w:rsidRDefault="00967B83" w:rsidP="00967B83">
      <w:pPr>
        <w:pStyle w:val="Corpotesto"/>
        <w:spacing w:before="73"/>
        <w:ind w:left="0" w:right="117"/>
        <w:jc w:val="both"/>
        <w:rPr>
          <w:b/>
          <w:bCs/>
        </w:rPr>
      </w:pPr>
    </w:p>
    <w:p w14:paraId="37266DF4" w14:textId="7A7F49E5" w:rsidR="00951EFF" w:rsidRPr="005E60B8" w:rsidRDefault="00951EFF" w:rsidP="00967B83">
      <w:pPr>
        <w:pStyle w:val="Corpotesto"/>
        <w:spacing w:before="73"/>
        <w:ind w:left="0" w:right="117"/>
        <w:jc w:val="both"/>
      </w:pPr>
      <w:r w:rsidRPr="00090F6A">
        <w:rPr>
          <w:b/>
          <w:bCs/>
        </w:rPr>
        <w:t>VIST</w:t>
      </w:r>
      <w:r w:rsidR="005E60B8" w:rsidRPr="00090F6A">
        <w:rPr>
          <w:b/>
          <w:bCs/>
        </w:rPr>
        <w:t xml:space="preserve">A </w:t>
      </w:r>
      <w:r w:rsidR="009C5D49">
        <w:t>la necessità di individuare una guida turistica per la città di Pavia;</w:t>
      </w:r>
    </w:p>
    <w:p w14:paraId="4DC24AA4" w14:textId="77777777" w:rsidR="005E60B8" w:rsidRDefault="005E60B8" w:rsidP="00252D58">
      <w:pPr>
        <w:pStyle w:val="Corpotesto"/>
        <w:ind w:left="0" w:right="167"/>
        <w:jc w:val="both"/>
      </w:pPr>
    </w:p>
    <w:p w14:paraId="3016105C" w14:textId="77777777" w:rsidR="0084090C" w:rsidRDefault="0084090C" w:rsidP="0084090C">
      <w:pPr>
        <w:widowControl/>
        <w:adjustRightInd w:val="0"/>
        <w:rPr>
          <w:rFonts w:ascii="Times-Roman" w:eastAsiaTheme="minorHAnsi" w:hAnsi="Times-Roman" w:cs="Times-Roman"/>
          <w:sz w:val="24"/>
          <w:szCs w:val="24"/>
          <w:lang w:eastAsia="en-US" w:bidi="ar-SA"/>
        </w:rPr>
      </w:pPr>
      <w:r w:rsidRPr="0084090C">
        <w:rPr>
          <w:b/>
          <w:bCs/>
        </w:rPr>
        <w:t>VISTO</w:t>
      </w:r>
      <w:r>
        <w:t xml:space="preserve"> </w:t>
      </w:r>
      <w:r>
        <w:rPr>
          <w:rFonts w:ascii="Times-Roman" w:eastAsiaTheme="minorHAnsi" w:hAnsi="Times-Roman" w:cs="Times-Roman"/>
          <w:sz w:val="24"/>
          <w:szCs w:val="24"/>
          <w:lang w:eastAsia="en-US" w:bidi="ar-SA"/>
        </w:rPr>
        <w:t>il regolamento di Istituto che disciplina le modalità di attuazione delle procedure di</w:t>
      </w:r>
    </w:p>
    <w:p w14:paraId="597E55D0" w14:textId="77777777" w:rsidR="0084090C" w:rsidRDefault="0084090C" w:rsidP="0084090C">
      <w:pPr>
        <w:widowControl/>
        <w:adjustRightInd w:val="0"/>
        <w:rPr>
          <w:rFonts w:ascii="Times-Roman" w:eastAsiaTheme="minorHAnsi" w:hAnsi="Times-Roman" w:cs="Times-Roman"/>
          <w:sz w:val="24"/>
          <w:szCs w:val="24"/>
          <w:lang w:eastAsia="en-US" w:bidi="ar-SA"/>
        </w:rPr>
      </w:pPr>
      <w:r>
        <w:rPr>
          <w:rFonts w:ascii="Times-Roman" w:eastAsiaTheme="minorHAnsi" w:hAnsi="Times-Roman" w:cs="Times-Roman"/>
          <w:sz w:val="24"/>
          <w:szCs w:val="24"/>
          <w:lang w:eastAsia="en-US" w:bidi="ar-SA"/>
        </w:rPr>
        <w:t>acquisto di lavori, servizi e forniture approvato dal Consiglio di Istituto con delibera n. 7 del</w:t>
      </w:r>
    </w:p>
    <w:p w14:paraId="1792563B" w14:textId="7919F472" w:rsidR="0084090C" w:rsidRDefault="0084090C" w:rsidP="0084090C">
      <w:pPr>
        <w:pStyle w:val="Corpotesto"/>
        <w:ind w:left="0" w:right="167"/>
        <w:jc w:val="both"/>
        <w:rPr>
          <w:rFonts w:ascii="Times-Roman" w:eastAsiaTheme="minorHAnsi" w:hAnsi="Times-Roman" w:cs="Times-Roman"/>
          <w:lang w:eastAsia="en-US" w:bidi="ar-SA"/>
        </w:rPr>
      </w:pPr>
      <w:r>
        <w:rPr>
          <w:rFonts w:ascii="Times-Roman" w:eastAsiaTheme="minorHAnsi" w:hAnsi="Times-Roman" w:cs="Times-Roman"/>
          <w:lang w:eastAsia="en-US" w:bidi="ar-SA"/>
        </w:rPr>
        <w:t>07/03/2019;</w:t>
      </w:r>
    </w:p>
    <w:p w14:paraId="73C3B438" w14:textId="77777777" w:rsidR="0084090C" w:rsidRDefault="0084090C" w:rsidP="0084090C">
      <w:pPr>
        <w:pStyle w:val="Corpotesto"/>
        <w:ind w:left="0" w:right="167"/>
        <w:jc w:val="both"/>
      </w:pPr>
    </w:p>
    <w:p w14:paraId="3A6D2A96" w14:textId="6DA2B122" w:rsidR="0084090C" w:rsidRDefault="00D757B4" w:rsidP="0084090C">
      <w:pPr>
        <w:widowControl/>
        <w:adjustRightInd w:val="0"/>
        <w:rPr>
          <w:rFonts w:ascii="Times-Roman" w:eastAsiaTheme="minorHAnsi" w:hAnsi="Times-Roman" w:cs="Times-Roman"/>
          <w:sz w:val="24"/>
          <w:szCs w:val="24"/>
          <w:lang w:eastAsia="en-US" w:bidi="ar-SA"/>
        </w:rPr>
      </w:pPr>
      <w:r w:rsidRPr="00D757B4">
        <w:rPr>
          <w:rFonts w:cs="Calibri"/>
          <w:b/>
          <w:sz w:val="24"/>
          <w:szCs w:val="24"/>
        </w:rPr>
        <w:t>VIST</w:t>
      </w:r>
      <w:r w:rsidR="0084090C">
        <w:rPr>
          <w:rFonts w:cs="Calibri"/>
          <w:b/>
          <w:sz w:val="24"/>
          <w:szCs w:val="24"/>
        </w:rPr>
        <w:t xml:space="preserve">I </w:t>
      </w:r>
      <w:r w:rsidR="0084090C">
        <w:rPr>
          <w:rFonts w:cs="Calibri"/>
          <w:bCs/>
          <w:sz w:val="24"/>
          <w:szCs w:val="24"/>
        </w:rPr>
        <w:t>i p</w:t>
      </w:r>
      <w:r w:rsidR="0084090C">
        <w:rPr>
          <w:rFonts w:ascii="Times-Roman" w:eastAsiaTheme="minorHAnsi" w:hAnsi="Times-Roman" w:cs="Times-Roman"/>
          <w:sz w:val="24"/>
          <w:szCs w:val="24"/>
          <w:lang w:eastAsia="en-US" w:bidi="ar-SA"/>
        </w:rPr>
        <w:t>rogetti relativi al POF dell’anno scolastico 2022/23 approvati dal Collegio Docenti con</w:t>
      </w:r>
    </w:p>
    <w:p w14:paraId="2BAEF357" w14:textId="628420FD" w:rsidR="00D757B4" w:rsidRDefault="00820446" w:rsidP="0084090C">
      <w:pPr>
        <w:ind w:left="-57"/>
        <w:jc w:val="both"/>
        <w:rPr>
          <w:rFonts w:cs="Calibri"/>
          <w:bCs/>
          <w:sz w:val="24"/>
          <w:szCs w:val="24"/>
        </w:rPr>
      </w:pPr>
      <w:r>
        <w:rPr>
          <w:rFonts w:ascii="Times-Roman" w:eastAsiaTheme="minorHAnsi" w:hAnsi="Times-Roman" w:cs="Times-Roman"/>
          <w:sz w:val="24"/>
          <w:szCs w:val="24"/>
          <w:lang w:eastAsia="en-US" w:bidi="ar-SA"/>
        </w:rPr>
        <w:t xml:space="preserve"> </w:t>
      </w:r>
      <w:r w:rsidR="0084090C">
        <w:rPr>
          <w:rFonts w:ascii="Times-Roman" w:eastAsiaTheme="minorHAnsi" w:hAnsi="Times-Roman" w:cs="Times-Roman"/>
          <w:sz w:val="24"/>
          <w:szCs w:val="24"/>
          <w:lang w:eastAsia="en-US" w:bidi="ar-SA"/>
        </w:rPr>
        <w:t>delibera n. 1 del 24 giugno 2022 e dal Consiglio di Istituto con delibera n. 25 del 29 giugno 2022;</w:t>
      </w:r>
    </w:p>
    <w:p w14:paraId="39F8A7B8" w14:textId="77777777" w:rsidR="00D757B4" w:rsidRPr="00D757B4" w:rsidRDefault="00D757B4" w:rsidP="00D757B4">
      <w:pPr>
        <w:ind w:left="-57"/>
        <w:jc w:val="both"/>
        <w:rPr>
          <w:bCs/>
          <w:sz w:val="18"/>
          <w:szCs w:val="18"/>
        </w:rPr>
      </w:pPr>
    </w:p>
    <w:p w14:paraId="4F26987C" w14:textId="1A671841" w:rsidR="0084090C" w:rsidRDefault="0084090C" w:rsidP="0084090C">
      <w:pPr>
        <w:pStyle w:val="Corpotesto"/>
        <w:ind w:left="0" w:right="263"/>
        <w:jc w:val="both"/>
      </w:pPr>
      <w:r>
        <w:rPr>
          <w:b/>
          <w:bCs/>
        </w:rPr>
        <w:lastRenderedPageBreak/>
        <w:t>V</w:t>
      </w:r>
      <w:r w:rsidR="00CE2D3E" w:rsidRPr="00B728C2">
        <w:rPr>
          <w:b/>
          <w:bCs/>
        </w:rPr>
        <w:t>IST</w:t>
      </w:r>
      <w:r>
        <w:rPr>
          <w:b/>
          <w:bCs/>
        </w:rPr>
        <w:t>O</w:t>
      </w:r>
      <w:r w:rsidR="00CE2D3E">
        <w:t xml:space="preserve"> </w:t>
      </w:r>
      <w:r w:rsidR="009C5D49">
        <w:rPr>
          <w:bCs/>
        </w:rPr>
        <w:t>il</w:t>
      </w:r>
      <w:r w:rsidRPr="0084090C">
        <w:rPr>
          <w:spacing w:val="54"/>
        </w:rPr>
        <w:t xml:space="preserve"> </w:t>
      </w:r>
      <w:r w:rsidRPr="0084090C">
        <w:t>Programma</w:t>
      </w:r>
      <w:r w:rsidRPr="0084090C">
        <w:rPr>
          <w:spacing w:val="53"/>
        </w:rPr>
        <w:t xml:space="preserve"> </w:t>
      </w:r>
      <w:r w:rsidRPr="0084090C">
        <w:t>Annuale</w:t>
      </w:r>
      <w:r w:rsidRPr="0084090C">
        <w:rPr>
          <w:spacing w:val="53"/>
        </w:rPr>
        <w:t xml:space="preserve"> </w:t>
      </w:r>
      <w:r w:rsidRPr="0084090C">
        <w:t>202</w:t>
      </w:r>
      <w:r w:rsidR="00B717D6">
        <w:t>3</w:t>
      </w:r>
      <w:r w:rsidRPr="0084090C">
        <w:rPr>
          <w:spacing w:val="55"/>
        </w:rPr>
        <w:t xml:space="preserve"> </w:t>
      </w:r>
      <w:r w:rsidRPr="0084090C">
        <w:t>approvato</w:t>
      </w:r>
      <w:r w:rsidRPr="0084090C">
        <w:rPr>
          <w:spacing w:val="54"/>
        </w:rPr>
        <w:t xml:space="preserve"> </w:t>
      </w:r>
      <w:r w:rsidRPr="0084090C">
        <w:t>dal</w:t>
      </w:r>
      <w:r w:rsidRPr="0084090C">
        <w:rPr>
          <w:spacing w:val="54"/>
        </w:rPr>
        <w:t xml:space="preserve"> </w:t>
      </w:r>
      <w:r w:rsidRPr="0084090C">
        <w:t>Consiglio</w:t>
      </w:r>
      <w:r w:rsidRPr="0084090C">
        <w:rPr>
          <w:spacing w:val="54"/>
        </w:rPr>
        <w:t xml:space="preserve"> </w:t>
      </w:r>
      <w:r w:rsidRPr="0084090C">
        <w:t>d’Istituto</w:t>
      </w:r>
      <w:r w:rsidRPr="0084090C">
        <w:rPr>
          <w:spacing w:val="54"/>
        </w:rPr>
        <w:t xml:space="preserve"> </w:t>
      </w:r>
      <w:r w:rsidRPr="0084090C">
        <w:t>con</w:t>
      </w:r>
      <w:r w:rsidRPr="0084090C">
        <w:rPr>
          <w:spacing w:val="53"/>
        </w:rPr>
        <w:t xml:space="preserve"> </w:t>
      </w:r>
      <w:r w:rsidRPr="0084090C">
        <w:t>delibera</w:t>
      </w:r>
      <w:r w:rsidRPr="0084090C">
        <w:rPr>
          <w:spacing w:val="53"/>
        </w:rPr>
        <w:t xml:space="preserve"> </w:t>
      </w:r>
      <w:r w:rsidRPr="0084090C">
        <w:t>n.</w:t>
      </w:r>
      <w:r w:rsidRPr="0084090C">
        <w:rPr>
          <w:spacing w:val="54"/>
        </w:rPr>
        <w:t xml:space="preserve"> </w:t>
      </w:r>
      <w:r w:rsidR="00B717D6">
        <w:t>40</w:t>
      </w:r>
      <w:r w:rsidRPr="0084090C">
        <w:rPr>
          <w:spacing w:val="54"/>
        </w:rPr>
        <w:t xml:space="preserve"> </w:t>
      </w:r>
      <w:r w:rsidRPr="0084090C">
        <w:t>del</w:t>
      </w:r>
      <w:r w:rsidR="00B717D6">
        <w:t xml:space="preserve"> 09/01/2023;</w:t>
      </w:r>
    </w:p>
    <w:p w14:paraId="694BFA78" w14:textId="22D4B752" w:rsidR="005E60B8" w:rsidRDefault="005E60B8" w:rsidP="0084090C">
      <w:pPr>
        <w:pStyle w:val="Corpotesto"/>
        <w:ind w:left="0" w:right="263"/>
        <w:jc w:val="both"/>
      </w:pPr>
    </w:p>
    <w:p w14:paraId="034B4D3B" w14:textId="77777777" w:rsidR="00140A4D" w:rsidRPr="00252D58" w:rsidRDefault="00140A4D" w:rsidP="00140A4D">
      <w:pPr>
        <w:pStyle w:val="Corpotesto"/>
        <w:ind w:left="146" w:right="148"/>
        <w:jc w:val="center"/>
        <w:rPr>
          <w:b/>
          <w:bCs/>
        </w:rPr>
      </w:pPr>
      <w:r w:rsidRPr="00252D58">
        <w:rPr>
          <w:b/>
          <w:bCs/>
        </w:rPr>
        <w:t>DETERMINA</w:t>
      </w:r>
    </w:p>
    <w:p w14:paraId="7ADE7239" w14:textId="77777777" w:rsidR="00140A4D" w:rsidRDefault="00140A4D" w:rsidP="00140A4D">
      <w:pPr>
        <w:pStyle w:val="Corpotesto"/>
        <w:ind w:left="0"/>
      </w:pPr>
    </w:p>
    <w:p w14:paraId="246DAF3E" w14:textId="34F6FBBE" w:rsidR="00F85A3A" w:rsidRPr="00F85A3A" w:rsidRDefault="00140A4D" w:rsidP="00F85A3A">
      <w:pPr>
        <w:pStyle w:val="Paragrafoelenco"/>
        <w:widowControl/>
        <w:numPr>
          <w:ilvl w:val="0"/>
          <w:numId w:val="10"/>
        </w:numPr>
        <w:adjustRightInd w:val="0"/>
        <w:spacing w:after="120"/>
        <w:ind w:left="714" w:hanging="357"/>
        <w:rPr>
          <w:sz w:val="24"/>
          <w:szCs w:val="24"/>
        </w:rPr>
      </w:pPr>
      <w:r w:rsidRPr="00F85A3A">
        <w:rPr>
          <w:sz w:val="24"/>
          <w:szCs w:val="24"/>
        </w:rPr>
        <w:t xml:space="preserve">di affidare l’incarico per </w:t>
      </w:r>
      <w:r w:rsidR="009C5D49" w:rsidRPr="00F85A3A">
        <w:rPr>
          <w:sz w:val="24"/>
          <w:szCs w:val="24"/>
        </w:rPr>
        <w:t xml:space="preserve">il servizio di guida turistica </w:t>
      </w:r>
      <w:r w:rsidR="00BE0D7D">
        <w:rPr>
          <w:sz w:val="24"/>
          <w:szCs w:val="24"/>
        </w:rPr>
        <w:t xml:space="preserve">alla città di Pavia </w:t>
      </w:r>
      <w:r w:rsidR="005726B6">
        <w:rPr>
          <w:sz w:val="24"/>
          <w:szCs w:val="24"/>
        </w:rPr>
        <w:t xml:space="preserve">per il giorno 27/03/2023 </w:t>
      </w:r>
      <w:r w:rsidR="009C5D49" w:rsidRPr="00F85A3A">
        <w:rPr>
          <w:sz w:val="24"/>
          <w:szCs w:val="24"/>
        </w:rPr>
        <w:t>all</w:t>
      </w:r>
      <w:r w:rsidR="00EC061A">
        <w:rPr>
          <w:sz w:val="24"/>
          <w:szCs w:val="24"/>
        </w:rPr>
        <w:t>a ditta</w:t>
      </w:r>
      <w:r w:rsidR="009C5D49" w:rsidRPr="00F85A3A">
        <w:rPr>
          <w:sz w:val="24"/>
          <w:szCs w:val="24"/>
        </w:rPr>
        <w:t xml:space="preserve"> individuale </w:t>
      </w:r>
      <w:r w:rsidR="009C5D49" w:rsidRPr="005726B6">
        <w:rPr>
          <w:b/>
          <w:bCs/>
          <w:sz w:val="24"/>
          <w:szCs w:val="24"/>
        </w:rPr>
        <w:t xml:space="preserve">“Guide Turistiche Pavia” di Samantha </w:t>
      </w:r>
      <w:r w:rsidR="009C5D49" w:rsidRPr="00EC061A">
        <w:rPr>
          <w:b/>
          <w:bCs/>
          <w:sz w:val="24"/>
          <w:szCs w:val="24"/>
        </w:rPr>
        <w:t>Maggi</w:t>
      </w:r>
      <w:r w:rsidR="009C5D49" w:rsidRPr="005726B6">
        <w:rPr>
          <w:sz w:val="24"/>
          <w:szCs w:val="24"/>
        </w:rPr>
        <w:t xml:space="preserve"> con sede legale in Via F.lli Picchioni, 28 – 27100 Pavia </w:t>
      </w:r>
      <w:r w:rsidR="004D4E4A" w:rsidRPr="005726B6">
        <w:rPr>
          <w:sz w:val="24"/>
          <w:szCs w:val="24"/>
        </w:rPr>
        <w:t xml:space="preserve">– </w:t>
      </w:r>
      <w:r w:rsidR="004D4E4A" w:rsidRPr="005726B6">
        <w:rPr>
          <w:b/>
          <w:bCs/>
          <w:sz w:val="24"/>
          <w:szCs w:val="24"/>
        </w:rPr>
        <w:t xml:space="preserve">c.f. e Partita IVA </w:t>
      </w:r>
      <w:r w:rsidR="009C5D49" w:rsidRPr="005726B6">
        <w:rPr>
          <w:b/>
          <w:bCs/>
          <w:sz w:val="24"/>
          <w:szCs w:val="24"/>
        </w:rPr>
        <w:t>02122750181</w:t>
      </w:r>
      <w:r w:rsidR="00090F6A" w:rsidRPr="00F85A3A">
        <w:rPr>
          <w:sz w:val="24"/>
          <w:szCs w:val="24"/>
        </w:rPr>
        <w:t xml:space="preserve">, </w:t>
      </w:r>
      <w:r w:rsidR="009C5D49" w:rsidRPr="00F85A3A">
        <w:rPr>
          <w:sz w:val="24"/>
          <w:szCs w:val="24"/>
        </w:rPr>
        <w:t xml:space="preserve">che ha individuato </w:t>
      </w:r>
      <w:r w:rsidR="005726B6">
        <w:rPr>
          <w:sz w:val="24"/>
          <w:szCs w:val="24"/>
        </w:rPr>
        <w:t>la Sig</w:t>
      </w:r>
      <w:r w:rsidR="009C5D49" w:rsidRPr="00F85A3A">
        <w:rPr>
          <w:sz w:val="24"/>
          <w:szCs w:val="24"/>
        </w:rPr>
        <w:t xml:space="preserve">.ra Samantha Maggi </w:t>
      </w:r>
      <w:r w:rsidR="00BE0D7D">
        <w:rPr>
          <w:sz w:val="24"/>
          <w:szCs w:val="24"/>
        </w:rPr>
        <w:t xml:space="preserve">nata a </w:t>
      </w:r>
      <w:r w:rsidR="005726B6">
        <w:rPr>
          <w:sz w:val="24"/>
          <w:szCs w:val="24"/>
        </w:rPr>
        <w:t xml:space="preserve">Broni (PV) il 01/03/1975 </w:t>
      </w:r>
      <w:r w:rsidR="009C5D49" w:rsidRPr="00F85A3A">
        <w:rPr>
          <w:sz w:val="24"/>
          <w:szCs w:val="24"/>
        </w:rPr>
        <w:t xml:space="preserve">c.f. </w:t>
      </w:r>
      <w:r w:rsidR="00BE0D7D">
        <w:rPr>
          <w:sz w:val="24"/>
          <w:szCs w:val="24"/>
        </w:rPr>
        <w:t>MGGSNT75C41B201D</w:t>
      </w:r>
      <w:r w:rsidR="005726B6">
        <w:rPr>
          <w:sz w:val="24"/>
          <w:szCs w:val="24"/>
        </w:rPr>
        <w:t xml:space="preserve"> quale incaricata al servizio di visita guidata alla città di Pavia</w:t>
      </w:r>
      <w:r w:rsidR="00090F6A" w:rsidRPr="00F85A3A">
        <w:rPr>
          <w:sz w:val="24"/>
          <w:szCs w:val="24"/>
        </w:rPr>
        <w:t>;</w:t>
      </w:r>
    </w:p>
    <w:p w14:paraId="7C6ADB2A" w14:textId="34D95FF0" w:rsidR="00DE7168" w:rsidRPr="00D724E4" w:rsidRDefault="00422FD4" w:rsidP="00F85A3A">
      <w:pPr>
        <w:pStyle w:val="Paragrafoelenco"/>
        <w:widowControl/>
        <w:numPr>
          <w:ilvl w:val="0"/>
          <w:numId w:val="10"/>
        </w:numPr>
        <w:adjustRightInd w:val="0"/>
        <w:spacing w:after="120"/>
        <w:ind w:left="714" w:hanging="357"/>
        <w:rPr>
          <w:sz w:val="24"/>
          <w:szCs w:val="24"/>
        </w:rPr>
      </w:pPr>
      <w:r w:rsidRPr="00D724E4">
        <w:rPr>
          <w:sz w:val="24"/>
          <w:szCs w:val="24"/>
        </w:rPr>
        <w:t xml:space="preserve">di autorizzare l’impegno di spesa di </w:t>
      </w:r>
      <w:r w:rsidR="00D724E4" w:rsidRPr="00D724E4">
        <w:rPr>
          <w:sz w:val="24"/>
          <w:szCs w:val="24"/>
        </w:rPr>
        <w:t xml:space="preserve">€ </w:t>
      </w:r>
      <w:r w:rsidR="005726B6">
        <w:rPr>
          <w:sz w:val="24"/>
          <w:szCs w:val="24"/>
        </w:rPr>
        <w:t>150,00 omnicomprensivo</w:t>
      </w:r>
      <w:r w:rsidRPr="00D724E4">
        <w:rPr>
          <w:sz w:val="24"/>
          <w:szCs w:val="24"/>
        </w:rPr>
        <w:t xml:space="preserve"> sul Cap. </w:t>
      </w:r>
      <w:r w:rsidR="005726B6">
        <w:rPr>
          <w:sz w:val="24"/>
          <w:szCs w:val="24"/>
        </w:rPr>
        <w:t>A.05/01</w:t>
      </w:r>
      <w:r w:rsidRPr="00D724E4">
        <w:rPr>
          <w:sz w:val="24"/>
          <w:szCs w:val="24"/>
        </w:rPr>
        <w:t xml:space="preserve"> </w:t>
      </w:r>
      <w:r w:rsidR="005726B6">
        <w:rPr>
          <w:sz w:val="24"/>
          <w:szCs w:val="24"/>
        </w:rPr>
        <w:t>– Viaggi di istruzione</w:t>
      </w:r>
      <w:r w:rsidRPr="00D724E4">
        <w:rPr>
          <w:sz w:val="24"/>
          <w:szCs w:val="24"/>
        </w:rPr>
        <w:t xml:space="preserve"> del programma annuale 202</w:t>
      </w:r>
      <w:r w:rsidR="00090F6A">
        <w:rPr>
          <w:sz w:val="24"/>
          <w:szCs w:val="24"/>
        </w:rPr>
        <w:t>3</w:t>
      </w:r>
      <w:r w:rsidRPr="00D724E4">
        <w:rPr>
          <w:sz w:val="24"/>
          <w:szCs w:val="24"/>
        </w:rPr>
        <w:t>;</w:t>
      </w:r>
    </w:p>
    <w:p w14:paraId="4BA03B71" w14:textId="108396BB" w:rsidR="00862806" w:rsidRPr="008E37DC" w:rsidRDefault="008E37DC" w:rsidP="00E274E9">
      <w:pPr>
        <w:pStyle w:val="Corpotesto"/>
        <w:widowControl/>
        <w:numPr>
          <w:ilvl w:val="0"/>
          <w:numId w:val="10"/>
        </w:numPr>
        <w:suppressAutoHyphens/>
        <w:autoSpaceDE/>
        <w:autoSpaceDN/>
        <w:spacing w:before="120" w:after="120"/>
        <w:jc w:val="both"/>
        <w:rPr>
          <w:bCs/>
        </w:rPr>
      </w:pPr>
      <w:r w:rsidRPr="008E37DC">
        <w:rPr>
          <w:bCs/>
        </w:rPr>
        <w:t>d</w:t>
      </w:r>
      <w:r w:rsidR="00862806" w:rsidRPr="008E37DC">
        <w:rPr>
          <w:bCs/>
        </w:rPr>
        <w:t xml:space="preserve">i nominare il Prof. CAGNES Francesco quale Responsabile Unico del Procedimento, ai sensi dell’art. 31 del D.Lgs. 50/2016 e quale </w:t>
      </w:r>
      <w:r w:rsidR="00862806" w:rsidRPr="008E37DC">
        <w:t>Direttore dell’Esecuzione, ai sensi degli artt. 101 e 111 del D.Lgs. 50/2016 e del D.M. 49/2018</w:t>
      </w:r>
      <w:r w:rsidR="00862806" w:rsidRPr="008E37DC">
        <w:rPr>
          <w:bCs/>
        </w:rPr>
        <w:t>;</w:t>
      </w:r>
    </w:p>
    <w:p w14:paraId="152D9ECA" w14:textId="77777777" w:rsidR="00915F88" w:rsidRPr="00862806" w:rsidRDefault="00915F88" w:rsidP="00915F88">
      <w:pPr>
        <w:pStyle w:val="Paragrafoelenco"/>
        <w:widowControl/>
        <w:suppressAutoHyphens/>
        <w:autoSpaceDE/>
        <w:autoSpaceDN/>
        <w:spacing w:before="120" w:after="120"/>
        <w:ind w:left="506" w:firstLine="0"/>
        <w:rPr>
          <w:bCs/>
          <w:sz w:val="24"/>
          <w:szCs w:val="24"/>
        </w:rPr>
      </w:pPr>
    </w:p>
    <w:p w14:paraId="2B237046" w14:textId="3FD10B55" w:rsidR="00862806" w:rsidRDefault="00862806" w:rsidP="00862806">
      <w:pPr>
        <w:pStyle w:val="Corpotesto"/>
        <w:ind w:left="146" w:right="170"/>
        <w:jc w:val="both"/>
      </w:pPr>
      <w:r w:rsidRPr="00862806">
        <w:t xml:space="preserve">La presente determina a contrarre è pubblicata all’albo on line, sul sito dell’Istituzione Scolastica </w:t>
      </w:r>
      <w:hyperlink r:id="rId10" w:history="1">
        <w:r w:rsidRPr="00862806">
          <w:rPr>
            <w:rStyle w:val="Collegamentoipertestuale"/>
          </w:rPr>
          <w:t>www.icsangiovannibianco.edu.it</w:t>
        </w:r>
      </w:hyperlink>
      <w:r w:rsidRPr="00862806">
        <w:rPr>
          <w:rStyle w:val="Collegamentoipertestuale"/>
        </w:rPr>
        <w:t xml:space="preserve"> </w:t>
      </w:r>
      <w:r w:rsidRPr="00862806">
        <w:t xml:space="preserve"> ai sensi della normativa sulla trasparenza.</w:t>
      </w:r>
    </w:p>
    <w:p w14:paraId="740EE325" w14:textId="7A2CEE73" w:rsidR="006F6C5C" w:rsidRDefault="006F6C5C" w:rsidP="00862806">
      <w:pPr>
        <w:pStyle w:val="Corpotesto"/>
        <w:ind w:left="146" w:right="170"/>
        <w:jc w:val="both"/>
      </w:pPr>
    </w:p>
    <w:p w14:paraId="28C49881" w14:textId="191B67E7" w:rsidR="006F6C5C" w:rsidRDefault="006F6C5C" w:rsidP="00862806">
      <w:pPr>
        <w:pStyle w:val="Corpotesto"/>
        <w:ind w:left="146" w:right="170"/>
        <w:jc w:val="both"/>
      </w:pPr>
    </w:p>
    <w:p w14:paraId="4B6DD6FE" w14:textId="77777777" w:rsidR="006F6C5C" w:rsidRPr="00862806" w:rsidRDefault="006F6C5C" w:rsidP="00862806">
      <w:pPr>
        <w:pStyle w:val="Corpotesto"/>
        <w:ind w:left="146" w:right="170"/>
        <w:jc w:val="both"/>
      </w:pPr>
    </w:p>
    <w:p w14:paraId="448E8BAE" w14:textId="71F4E386" w:rsidR="00862806" w:rsidRDefault="006F6C5C" w:rsidP="00862806">
      <w:pPr>
        <w:suppressAutoHyphens/>
        <w:ind w:left="357"/>
        <w:jc w:val="both"/>
      </w:pPr>
      <w:r>
        <w:t xml:space="preserve">  </w:t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</w:r>
      <w:r w:rsidR="00862806">
        <w:tab/>
        <w:t xml:space="preserve">                 </w:t>
      </w:r>
      <w:r>
        <w:t xml:space="preserve">    </w:t>
      </w:r>
      <w:r w:rsidR="00862806">
        <w:t xml:space="preserve">Il DIRIGENTE SCOLASTICO </w:t>
      </w:r>
    </w:p>
    <w:p w14:paraId="2B9165C2" w14:textId="135EC895" w:rsidR="00862806" w:rsidRDefault="00862806" w:rsidP="00862806">
      <w:pPr>
        <w:suppressAutoHyphens/>
        <w:ind w:left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Francesco Cagnes</w:t>
      </w:r>
    </w:p>
    <w:p w14:paraId="14C07388" w14:textId="15E5CD8B" w:rsidR="00E57EEF" w:rsidRPr="002F4F99" w:rsidRDefault="00E57EEF" w:rsidP="00E57EEF">
      <w:pPr>
        <w:ind w:left="4248"/>
        <w:rPr>
          <w:i/>
          <w:iCs/>
          <w:sz w:val="18"/>
          <w:szCs w:val="18"/>
        </w:rPr>
      </w:pPr>
      <w:r>
        <w:rPr>
          <w:i/>
          <w:iCs/>
        </w:rPr>
        <w:t xml:space="preserve">   </w:t>
      </w:r>
      <w:r w:rsidR="002F4F99">
        <w:rPr>
          <w:i/>
          <w:iCs/>
        </w:rPr>
        <w:t xml:space="preserve">       </w:t>
      </w:r>
      <w:r>
        <w:rPr>
          <w:i/>
          <w:iCs/>
        </w:rPr>
        <w:t xml:space="preserve"> </w:t>
      </w:r>
      <w:r w:rsidRPr="002F4F99">
        <w:rPr>
          <w:i/>
          <w:iCs/>
          <w:sz w:val="18"/>
          <w:szCs w:val="18"/>
        </w:rPr>
        <w:t>Documento firmato digitalmente ai sensi del C.A.D.</w:t>
      </w:r>
    </w:p>
    <w:p w14:paraId="3641C8C8" w14:textId="77777777" w:rsidR="00E57EEF" w:rsidRPr="002F4F99" w:rsidRDefault="00E57EEF" w:rsidP="00862806">
      <w:pPr>
        <w:suppressAutoHyphens/>
        <w:ind w:left="357"/>
        <w:jc w:val="both"/>
        <w:rPr>
          <w:sz w:val="18"/>
          <w:szCs w:val="18"/>
        </w:rPr>
      </w:pPr>
    </w:p>
    <w:sectPr w:rsidR="00E57EEF" w:rsidRPr="002F4F99" w:rsidSect="0086280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0F82"/>
    <w:multiLevelType w:val="hybridMultilevel"/>
    <w:tmpl w:val="4D2CF7DC"/>
    <w:lvl w:ilvl="0" w:tplc="3F284A60">
      <w:start w:val="1"/>
      <w:numFmt w:val="decimal"/>
      <w:lvlText w:val="%1."/>
      <w:lvlJc w:val="left"/>
      <w:pPr>
        <w:ind w:left="821" w:hanging="70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it-IT" w:eastAsia="it-IT" w:bidi="it-IT"/>
      </w:rPr>
    </w:lvl>
    <w:lvl w:ilvl="1" w:tplc="BDF843FA">
      <w:numFmt w:val="bullet"/>
      <w:lvlText w:val="•"/>
      <w:lvlJc w:val="left"/>
      <w:pPr>
        <w:ind w:left="1724" w:hanging="709"/>
      </w:pPr>
      <w:rPr>
        <w:lang w:val="it-IT" w:eastAsia="it-IT" w:bidi="it-IT"/>
      </w:rPr>
    </w:lvl>
    <w:lvl w:ilvl="2" w:tplc="2AB612B8">
      <w:numFmt w:val="bullet"/>
      <w:lvlText w:val="•"/>
      <w:lvlJc w:val="left"/>
      <w:pPr>
        <w:ind w:left="2629" w:hanging="709"/>
      </w:pPr>
      <w:rPr>
        <w:lang w:val="it-IT" w:eastAsia="it-IT" w:bidi="it-IT"/>
      </w:rPr>
    </w:lvl>
    <w:lvl w:ilvl="3" w:tplc="7ADA747C">
      <w:numFmt w:val="bullet"/>
      <w:lvlText w:val="•"/>
      <w:lvlJc w:val="left"/>
      <w:pPr>
        <w:ind w:left="3533" w:hanging="709"/>
      </w:pPr>
      <w:rPr>
        <w:lang w:val="it-IT" w:eastAsia="it-IT" w:bidi="it-IT"/>
      </w:rPr>
    </w:lvl>
    <w:lvl w:ilvl="4" w:tplc="33385184">
      <w:numFmt w:val="bullet"/>
      <w:lvlText w:val="•"/>
      <w:lvlJc w:val="left"/>
      <w:pPr>
        <w:ind w:left="4438" w:hanging="709"/>
      </w:pPr>
      <w:rPr>
        <w:lang w:val="it-IT" w:eastAsia="it-IT" w:bidi="it-IT"/>
      </w:rPr>
    </w:lvl>
    <w:lvl w:ilvl="5" w:tplc="A9220CFE">
      <w:numFmt w:val="bullet"/>
      <w:lvlText w:val="•"/>
      <w:lvlJc w:val="left"/>
      <w:pPr>
        <w:ind w:left="5343" w:hanging="709"/>
      </w:pPr>
      <w:rPr>
        <w:lang w:val="it-IT" w:eastAsia="it-IT" w:bidi="it-IT"/>
      </w:rPr>
    </w:lvl>
    <w:lvl w:ilvl="6" w:tplc="C6089E3A">
      <w:numFmt w:val="bullet"/>
      <w:lvlText w:val="•"/>
      <w:lvlJc w:val="left"/>
      <w:pPr>
        <w:ind w:left="6247" w:hanging="709"/>
      </w:pPr>
      <w:rPr>
        <w:lang w:val="it-IT" w:eastAsia="it-IT" w:bidi="it-IT"/>
      </w:rPr>
    </w:lvl>
    <w:lvl w:ilvl="7" w:tplc="958483B6">
      <w:numFmt w:val="bullet"/>
      <w:lvlText w:val="•"/>
      <w:lvlJc w:val="left"/>
      <w:pPr>
        <w:ind w:left="7152" w:hanging="709"/>
      </w:pPr>
      <w:rPr>
        <w:lang w:val="it-IT" w:eastAsia="it-IT" w:bidi="it-IT"/>
      </w:rPr>
    </w:lvl>
    <w:lvl w:ilvl="8" w:tplc="4D48392A">
      <w:numFmt w:val="bullet"/>
      <w:lvlText w:val="•"/>
      <w:lvlJc w:val="left"/>
      <w:pPr>
        <w:ind w:left="8057" w:hanging="709"/>
      </w:pPr>
      <w:rPr>
        <w:lang w:val="it-IT" w:eastAsia="it-IT" w:bidi="it-IT"/>
      </w:rPr>
    </w:lvl>
  </w:abstractNum>
  <w:abstractNum w:abstractNumId="1" w15:restartNumberingAfterBreak="0">
    <w:nsid w:val="1266138E"/>
    <w:multiLevelType w:val="hybridMultilevel"/>
    <w:tmpl w:val="AB4C0B9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F397DA8"/>
    <w:multiLevelType w:val="singleLevel"/>
    <w:tmpl w:val="D9B45E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F1F6FA3"/>
    <w:multiLevelType w:val="hybridMultilevel"/>
    <w:tmpl w:val="77EAED3C"/>
    <w:lvl w:ilvl="0" w:tplc="E8BAD24E">
      <w:start w:val="1"/>
      <w:numFmt w:val="bullet"/>
      <w:lvlText w:val=""/>
      <w:lvlJc w:val="left"/>
      <w:pPr>
        <w:ind w:left="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4" w15:restartNumberingAfterBreak="0">
    <w:nsid w:val="326E54E0"/>
    <w:multiLevelType w:val="hybridMultilevel"/>
    <w:tmpl w:val="736420EA"/>
    <w:lvl w:ilvl="0" w:tplc="ADE0212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5570192"/>
    <w:multiLevelType w:val="hybridMultilevel"/>
    <w:tmpl w:val="DA00BEC0"/>
    <w:lvl w:ilvl="0" w:tplc="E8BAD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371C5"/>
    <w:multiLevelType w:val="hybridMultilevel"/>
    <w:tmpl w:val="DAAC9318"/>
    <w:lvl w:ilvl="0" w:tplc="E8BAD24E">
      <w:start w:val="1"/>
      <w:numFmt w:val="bullet"/>
      <w:lvlText w:val=""/>
      <w:lvlJc w:val="left"/>
      <w:pPr>
        <w:ind w:left="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7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64428D"/>
    <w:multiLevelType w:val="hybridMultilevel"/>
    <w:tmpl w:val="D7B4C17E"/>
    <w:lvl w:ilvl="0" w:tplc="0410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9" w15:restartNumberingAfterBreak="0">
    <w:nsid w:val="6B351D86"/>
    <w:multiLevelType w:val="hybridMultilevel"/>
    <w:tmpl w:val="9D6E2A96"/>
    <w:lvl w:ilvl="0" w:tplc="7B46C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B"/>
    <w:rsid w:val="00090F6A"/>
    <w:rsid w:val="000C12FE"/>
    <w:rsid w:val="00140A4D"/>
    <w:rsid w:val="00175098"/>
    <w:rsid w:val="001C5753"/>
    <w:rsid w:val="00252D58"/>
    <w:rsid w:val="002C4FD7"/>
    <w:rsid w:val="002F4F99"/>
    <w:rsid w:val="003547DB"/>
    <w:rsid w:val="00365166"/>
    <w:rsid w:val="003D4BAA"/>
    <w:rsid w:val="003D5ED5"/>
    <w:rsid w:val="003E5667"/>
    <w:rsid w:val="00422FD4"/>
    <w:rsid w:val="0047173E"/>
    <w:rsid w:val="004A4F5B"/>
    <w:rsid w:val="004D4E4A"/>
    <w:rsid w:val="004F5956"/>
    <w:rsid w:val="00521C11"/>
    <w:rsid w:val="00526DC7"/>
    <w:rsid w:val="005726B6"/>
    <w:rsid w:val="005A47D6"/>
    <w:rsid w:val="005A78AA"/>
    <w:rsid w:val="005C19EC"/>
    <w:rsid w:val="005E60B8"/>
    <w:rsid w:val="006A5A49"/>
    <w:rsid w:val="006F6C5C"/>
    <w:rsid w:val="00703A18"/>
    <w:rsid w:val="007376C5"/>
    <w:rsid w:val="007506C0"/>
    <w:rsid w:val="00796B31"/>
    <w:rsid w:val="007C74B5"/>
    <w:rsid w:val="007D5222"/>
    <w:rsid w:val="00820446"/>
    <w:rsid w:val="0083394C"/>
    <w:rsid w:val="0084090C"/>
    <w:rsid w:val="00862806"/>
    <w:rsid w:val="00881FB8"/>
    <w:rsid w:val="008907D6"/>
    <w:rsid w:val="008E37DC"/>
    <w:rsid w:val="008E6EEA"/>
    <w:rsid w:val="00915F88"/>
    <w:rsid w:val="009267D4"/>
    <w:rsid w:val="009458D5"/>
    <w:rsid w:val="00947647"/>
    <w:rsid w:val="00951EFF"/>
    <w:rsid w:val="00967B83"/>
    <w:rsid w:val="009C4B02"/>
    <w:rsid w:val="009C5D49"/>
    <w:rsid w:val="00A52411"/>
    <w:rsid w:val="00AA541E"/>
    <w:rsid w:val="00AC3FB9"/>
    <w:rsid w:val="00AD7031"/>
    <w:rsid w:val="00AF0B49"/>
    <w:rsid w:val="00B20BBD"/>
    <w:rsid w:val="00B717D6"/>
    <w:rsid w:val="00B728C2"/>
    <w:rsid w:val="00BA3FFA"/>
    <w:rsid w:val="00BE0D7D"/>
    <w:rsid w:val="00CC442F"/>
    <w:rsid w:val="00CE2D3E"/>
    <w:rsid w:val="00D20013"/>
    <w:rsid w:val="00D55045"/>
    <w:rsid w:val="00D724E4"/>
    <w:rsid w:val="00D757B4"/>
    <w:rsid w:val="00DE6D1B"/>
    <w:rsid w:val="00DE7168"/>
    <w:rsid w:val="00E07CAD"/>
    <w:rsid w:val="00E274E9"/>
    <w:rsid w:val="00E405C9"/>
    <w:rsid w:val="00E5470F"/>
    <w:rsid w:val="00E57EEF"/>
    <w:rsid w:val="00EC061A"/>
    <w:rsid w:val="00EF5EC8"/>
    <w:rsid w:val="00F31F9F"/>
    <w:rsid w:val="00F54C20"/>
    <w:rsid w:val="00F85A3A"/>
    <w:rsid w:val="00F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61AA93"/>
  <w15:chartTrackingRefBased/>
  <w15:docId w15:val="{64706F38-8646-4710-8896-73817F2A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0A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28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28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28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140A4D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0A4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40A4D"/>
    <w:pPr>
      <w:ind w:left="112" w:hanging="710"/>
      <w:jc w:val="both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28C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Collegamentoipertestuale">
    <w:name w:val="Hyperlink"/>
    <w:unhideWhenUsed/>
    <w:rsid w:val="00B728C2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28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 w:bidi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2806"/>
    <w:rPr>
      <w:rFonts w:asciiTheme="majorHAnsi" w:eastAsiaTheme="majorEastAsia" w:hAnsiTheme="majorHAnsi" w:cstheme="majorBidi"/>
      <w:i/>
      <w:iCs/>
      <w:color w:val="243F60" w:themeColor="accent1" w:themeShade="7F"/>
      <w:lang w:eastAsia="it-IT" w:bidi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862806"/>
    <w:pPr>
      <w:widowControl/>
      <w:autoSpaceDE/>
      <w:autoSpaceDN/>
      <w:spacing w:before="120" w:after="120"/>
      <w:ind w:left="283"/>
    </w:pPr>
    <w:rPr>
      <w:rFonts w:ascii="Calibri" w:eastAsia="Calibri" w:hAnsi="Calibri"/>
      <w:lang w:eastAsia="en-US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62806"/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A52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6900v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angiovannibianco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csangiovannibianco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Amministrazione</cp:lastModifiedBy>
  <cp:revision>7</cp:revision>
  <cp:lastPrinted>2021-02-10T13:30:00Z</cp:lastPrinted>
  <dcterms:created xsi:type="dcterms:W3CDTF">2023-03-01T11:43:00Z</dcterms:created>
  <dcterms:modified xsi:type="dcterms:W3CDTF">2023-03-09T07:19:00Z</dcterms:modified>
</cp:coreProperties>
</file>