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8C" w:rsidRDefault="00B21F8C">
      <w:pPr>
        <w:pStyle w:val="Standard"/>
        <w:spacing w:before="17"/>
        <w:ind w:right="430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B21F8C" w:rsidRDefault="00E766AB">
      <w:pPr>
        <w:pStyle w:val="Standard"/>
        <w:jc w:val="center"/>
      </w:pPr>
      <w:r>
        <w:rPr>
          <w:noProof/>
        </w:rPr>
        <w:drawing>
          <wp:inline distT="0" distB="0" distL="0" distR="0">
            <wp:extent cx="590550" cy="519420"/>
            <wp:effectExtent l="0" t="0" r="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552" cy="52909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1F8C" w:rsidRDefault="00E766AB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MINISTERO DELL’ISTRUZIONE E DEL MERITO</w:t>
      </w:r>
    </w:p>
    <w:p w:rsidR="00B21F8C" w:rsidRDefault="00E766AB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ISTITUTO COMPRENSIVO STATALE</w:t>
      </w:r>
    </w:p>
    <w:p w:rsidR="00B21F8C" w:rsidRDefault="00E766AB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SCUOLA INFANZIA - SCUOLA PRIMARIA E SECONDARIA DI 1° GRADO</w:t>
      </w:r>
    </w:p>
    <w:p w:rsidR="00B21F8C" w:rsidRDefault="00E766AB">
      <w:pPr>
        <w:pStyle w:val="Standard"/>
        <w:jc w:val="center"/>
      </w:pPr>
      <w:r>
        <w:rPr>
          <w:b/>
          <w:i/>
          <w:sz w:val="20"/>
          <w:szCs w:val="20"/>
        </w:rPr>
        <w:t>“E. DONADONI”</w:t>
      </w:r>
      <w:r>
        <w:rPr>
          <w:b/>
          <w:sz w:val="20"/>
          <w:szCs w:val="20"/>
        </w:rPr>
        <w:t xml:space="preserve"> DI SARNICO</w:t>
      </w:r>
    </w:p>
    <w:p w:rsidR="00B21F8C" w:rsidRDefault="00E766AB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Via P.A. </w:t>
      </w:r>
      <w:proofErr w:type="spellStart"/>
      <w:r>
        <w:rPr>
          <w:sz w:val="18"/>
          <w:szCs w:val="18"/>
        </w:rPr>
        <w:t>Faccanoni</w:t>
      </w:r>
      <w:proofErr w:type="spellEnd"/>
      <w:r>
        <w:rPr>
          <w:sz w:val="18"/>
          <w:szCs w:val="18"/>
        </w:rPr>
        <w:t>, 11 – 24067 SARNICO (BG)</w:t>
      </w:r>
    </w:p>
    <w:p w:rsidR="00B21F8C" w:rsidRDefault="00E766AB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Tel. 035/910446 - Fax. 035/914789 - Cod. </w:t>
      </w:r>
      <w:proofErr w:type="spellStart"/>
      <w:r>
        <w:rPr>
          <w:sz w:val="18"/>
          <w:szCs w:val="18"/>
        </w:rPr>
        <w:t>mecc</w:t>
      </w:r>
      <w:proofErr w:type="spellEnd"/>
      <w:r>
        <w:rPr>
          <w:sz w:val="18"/>
          <w:szCs w:val="18"/>
        </w:rPr>
        <w:t xml:space="preserve">. BGIC87300E - Cod. </w:t>
      </w:r>
      <w:proofErr w:type="spellStart"/>
      <w:r>
        <w:rPr>
          <w:sz w:val="18"/>
          <w:szCs w:val="18"/>
        </w:rPr>
        <w:t>fisc</w:t>
      </w:r>
      <w:proofErr w:type="spellEnd"/>
      <w:r>
        <w:rPr>
          <w:sz w:val="18"/>
          <w:szCs w:val="18"/>
        </w:rPr>
        <w:t>. 95118390160</w:t>
      </w:r>
    </w:p>
    <w:p w:rsidR="00B21F8C" w:rsidRDefault="00E766AB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proofErr w:type="gramStart"/>
      <w:r>
        <w:rPr>
          <w:sz w:val="18"/>
          <w:szCs w:val="18"/>
        </w:rPr>
        <w:t>bgic87300e@istruzione.it  -</w:t>
      </w:r>
      <w:proofErr w:type="gramEnd"/>
      <w:r>
        <w:rPr>
          <w:sz w:val="18"/>
          <w:szCs w:val="18"/>
        </w:rPr>
        <w:t xml:space="preserve"> E-mail PEC: bgic87300e@pec.istruzione.it</w:t>
      </w:r>
    </w:p>
    <w:p w:rsidR="00B21F8C" w:rsidRDefault="00E766AB">
      <w:pPr>
        <w:pStyle w:val="Standard"/>
        <w:jc w:val="center"/>
      </w:pPr>
      <w:r>
        <w:rPr>
          <w:sz w:val="18"/>
          <w:szCs w:val="18"/>
        </w:rPr>
        <w:t xml:space="preserve">Sito Internet: </w:t>
      </w:r>
      <w:hyperlink r:id="rId8" w:history="1">
        <w:r>
          <w:rPr>
            <w:color w:val="0000FF"/>
            <w:sz w:val="18"/>
            <w:szCs w:val="18"/>
            <w:u w:val="single"/>
          </w:rPr>
          <w:t>www.icdonadonisarnico.edu.it</w:t>
        </w:r>
      </w:hyperlink>
    </w:p>
    <w:p w:rsidR="00B21F8C" w:rsidRDefault="00E766AB">
      <w:pPr>
        <w:pStyle w:val="Standard"/>
        <w:jc w:val="center"/>
      </w:pPr>
      <w:r>
        <w:t>----------------------------------------------------------</w:t>
      </w:r>
    </w:p>
    <w:p w:rsidR="00B21F8C" w:rsidRDefault="00B21F8C">
      <w:pPr>
        <w:pStyle w:val="Standard"/>
        <w:spacing w:before="61"/>
        <w:ind w:left="209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b/>
          <w:sz w:val="24"/>
          <w:szCs w:val="24"/>
        </w:rPr>
      </w:pPr>
    </w:p>
    <w:p w:rsidR="00B21F8C" w:rsidRDefault="00E766AB">
      <w:pPr>
        <w:pStyle w:val="Standard"/>
        <w:spacing w:before="61"/>
        <w:ind w:left="209"/>
        <w:jc w:val="center"/>
        <w:rPr>
          <w:rFonts w:eastAsia="Verdana"/>
          <w:b/>
          <w:sz w:val="28"/>
          <w:szCs w:val="28"/>
        </w:rPr>
      </w:pPr>
      <w:r>
        <w:rPr>
          <w:rFonts w:eastAsia="Verdana"/>
          <w:b/>
          <w:sz w:val="28"/>
          <w:szCs w:val="28"/>
        </w:rPr>
        <w:t>Allegato B: Scheda di autodichiarazione titoli</w:t>
      </w: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sz w:val="28"/>
          <w:szCs w:val="28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1"/>
        <w:ind w:left="209"/>
        <w:jc w:val="center"/>
        <w:rPr>
          <w:rFonts w:eastAsia="Verdana"/>
          <w:sz w:val="24"/>
          <w:szCs w:val="24"/>
        </w:rPr>
      </w:pPr>
    </w:p>
    <w:p w:rsidR="00B21F8C" w:rsidRDefault="00E766A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ind w:right="-20"/>
        <w:jc w:val="both"/>
      </w:pPr>
      <w:r>
        <w:rPr>
          <w:i/>
          <w:sz w:val="24"/>
          <w:szCs w:val="24"/>
        </w:rPr>
        <w:t>PNRR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Missione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4: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Istruzione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ricerca –Componente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Potenziamento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dell’offerta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dei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servizi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 istruzione: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dagli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asili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nido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alle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Università –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Investimento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1.4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“Intervento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straordinario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finalizzato alla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riduzione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dei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divari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territoriali nelle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scuole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secondarie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primo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secondo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grado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alla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lotta alla dispersione scolastica “Riduzione dei divari negli apprendimenti e il contrasto alla dispersione scolastica (D.M 19/24).</w:t>
      </w:r>
    </w:p>
    <w:p w:rsidR="00B21F8C" w:rsidRDefault="00B21F8C">
      <w:pPr>
        <w:pStyle w:val="Standard"/>
        <w:jc w:val="center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Default="00B21F8C">
      <w:pPr>
        <w:pStyle w:val="Standard"/>
        <w:spacing w:before="60"/>
        <w:ind w:right="885"/>
        <w:rPr>
          <w:rFonts w:eastAsia="Verdana"/>
          <w:sz w:val="24"/>
          <w:szCs w:val="24"/>
        </w:rPr>
      </w:pPr>
    </w:p>
    <w:p w:rsidR="00B21F8C" w:rsidRPr="00B0608C" w:rsidRDefault="00E766AB">
      <w:pPr>
        <w:pStyle w:val="Standard"/>
        <w:spacing w:before="60"/>
        <w:ind w:right="885"/>
        <w:rPr>
          <w:rFonts w:eastAsia="Verdana"/>
          <w:b/>
          <w:sz w:val="24"/>
          <w:szCs w:val="24"/>
        </w:rPr>
      </w:pPr>
      <w:r w:rsidRPr="00B0608C">
        <w:rPr>
          <w:rFonts w:eastAsia="Verdana"/>
          <w:b/>
          <w:sz w:val="24"/>
          <w:szCs w:val="24"/>
        </w:rPr>
        <w:t>Al Dirigente Scolastico dell’Istituto Comprensivo</w:t>
      </w:r>
    </w:p>
    <w:p w:rsidR="00B21F8C" w:rsidRPr="00B0608C" w:rsidRDefault="00E766AB">
      <w:pPr>
        <w:pStyle w:val="Standard"/>
        <w:spacing w:before="60"/>
        <w:ind w:right="885"/>
        <w:rPr>
          <w:rFonts w:eastAsia="Verdana"/>
          <w:b/>
          <w:sz w:val="24"/>
          <w:szCs w:val="24"/>
        </w:rPr>
      </w:pPr>
      <w:r w:rsidRPr="00B0608C">
        <w:rPr>
          <w:rFonts w:eastAsia="Verdana"/>
          <w:b/>
          <w:sz w:val="24"/>
          <w:szCs w:val="24"/>
        </w:rPr>
        <w:t xml:space="preserve">E. </w:t>
      </w:r>
      <w:r w:rsidRPr="00B0608C">
        <w:rPr>
          <w:rFonts w:eastAsia="Verdana"/>
          <w:b/>
          <w:sz w:val="24"/>
          <w:szCs w:val="24"/>
        </w:rPr>
        <w:t>Donadoni di Sarnico</w:t>
      </w:r>
    </w:p>
    <w:p w:rsidR="00B21F8C" w:rsidRPr="00B0608C" w:rsidRDefault="00E766AB">
      <w:pPr>
        <w:pStyle w:val="Standard"/>
        <w:spacing w:before="60"/>
        <w:ind w:right="885"/>
        <w:rPr>
          <w:rFonts w:eastAsia="Verdana"/>
          <w:b/>
          <w:sz w:val="24"/>
          <w:szCs w:val="24"/>
        </w:rPr>
      </w:pPr>
      <w:r w:rsidRPr="00B0608C">
        <w:rPr>
          <w:rFonts w:eastAsia="Verdana"/>
          <w:b/>
          <w:sz w:val="24"/>
          <w:szCs w:val="24"/>
        </w:rPr>
        <w:t xml:space="preserve">Via P.A. </w:t>
      </w:r>
      <w:proofErr w:type="spellStart"/>
      <w:r w:rsidRPr="00B0608C">
        <w:rPr>
          <w:rFonts w:eastAsia="Verdana"/>
          <w:b/>
          <w:sz w:val="24"/>
          <w:szCs w:val="24"/>
        </w:rPr>
        <w:t>Faccanoni</w:t>
      </w:r>
      <w:proofErr w:type="spellEnd"/>
      <w:r w:rsidRPr="00B0608C">
        <w:rPr>
          <w:rFonts w:eastAsia="Verdana"/>
          <w:b/>
          <w:sz w:val="24"/>
          <w:szCs w:val="24"/>
        </w:rPr>
        <w:t>, 11 – 24067 Sarnico</w:t>
      </w:r>
    </w:p>
    <w:p w:rsidR="00B21F8C" w:rsidRDefault="00B21F8C">
      <w:pPr>
        <w:pStyle w:val="Standard"/>
        <w:tabs>
          <w:tab w:val="left" w:pos="10259"/>
        </w:tabs>
        <w:rPr>
          <w:rFonts w:eastAsia="Verdana"/>
          <w:sz w:val="24"/>
          <w:szCs w:val="24"/>
        </w:rPr>
      </w:pPr>
    </w:p>
    <w:p w:rsidR="00B21F8C" w:rsidRDefault="00E766AB">
      <w:pPr>
        <w:pStyle w:val="Standard"/>
        <w:tabs>
          <w:tab w:val="left" w:pos="10259"/>
        </w:tabs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Il/La sottoscritto/a ______________________________________</w:t>
      </w:r>
    </w:p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p w:rsidR="00B21F8C" w:rsidRDefault="00E766AB">
      <w:pPr>
        <w:pStyle w:val="Standard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Dichiara di possedere i seguenti titoli:</w:t>
      </w:r>
    </w:p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tbl>
      <w:tblPr>
        <w:tblW w:w="10296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2149"/>
        <w:gridCol w:w="1392"/>
        <w:gridCol w:w="1271"/>
        <w:gridCol w:w="1465"/>
      </w:tblGrid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jc w:val="center"/>
              <w:rPr>
                <w:b/>
              </w:rPr>
            </w:pPr>
            <w:r>
              <w:rPr>
                <w:b/>
              </w:rPr>
              <w:t>Criteri di attribuzione del punteggio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jc w:val="center"/>
              <w:rPr>
                <w:b/>
              </w:rPr>
            </w:pPr>
            <w:r>
              <w:rPr>
                <w:b/>
              </w:rPr>
              <w:t>Punteggio massimo assegnabile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jc w:val="center"/>
              <w:rPr>
                <w:b/>
              </w:rPr>
            </w:pPr>
            <w:r>
              <w:rPr>
                <w:b/>
              </w:rPr>
              <w:t>Punteggio auto-as</w:t>
            </w:r>
            <w:r>
              <w:rPr>
                <w:b/>
              </w:rPr>
              <w:t>segnato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jc w:val="center"/>
              <w:rPr>
                <w:b/>
              </w:rPr>
            </w:pPr>
            <w:r>
              <w:rPr>
                <w:b/>
              </w:rPr>
              <w:t>Verifica Auto-valutazione</w:t>
            </w: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</w:pPr>
            <w:r>
              <w:t>Laurea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rPr>
                <w:i/>
              </w:rPr>
            </w:pPr>
            <w:r>
              <w:rPr>
                <w:i/>
              </w:rPr>
              <w:t>Qualsiasi voto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jc w:val="center"/>
              <w:rPr>
                <w:i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jc w:val="center"/>
              <w:rPr>
                <w:i/>
                <w:color w:val="000000"/>
              </w:rPr>
            </w:pP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</w:pPr>
            <w:r>
              <w:t>Ulteriore laurea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rPr>
                <w:i/>
              </w:rPr>
            </w:pPr>
            <w:r>
              <w:rPr>
                <w:i/>
              </w:rPr>
              <w:t>Qualsiasi voto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ind w:left="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3"/>
              <w:jc w:val="center"/>
              <w:rPr>
                <w:i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3"/>
              <w:jc w:val="center"/>
              <w:rPr>
                <w:i/>
                <w:color w:val="000000"/>
              </w:rPr>
            </w:pP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</w:pPr>
            <w:r>
              <w:t>Dottorati di ricerca o master attinenti all’ambito del presente avviso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rPr>
                <w:i/>
              </w:rPr>
            </w:pPr>
            <w:r>
              <w:rPr>
                <w:i/>
              </w:rPr>
              <w:t>Punti 4 per ognuno</w:t>
            </w:r>
          </w:p>
          <w:p w:rsidR="00B21F8C" w:rsidRDefault="00B21F8C">
            <w:pPr>
              <w:pStyle w:val="Standard"/>
              <w:rPr>
                <w:i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1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spacing w:before="11"/>
              <w:jc w:val="center"/>
              <w:rPr>
                <w:i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spacing w:before="11"/>
              <w:jc w:val="center"/>
              <w:rPr>
                <w:i/>
                <w:color w:val="000000"/>
              </w:rPr>
            </w:pP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</w:pPr>
            <w:r>
              <w:t xml:space="preserve">Esperienza professionale maturata in </w:t>
            </w:r>
            <w:r>
              <w:t>settori attinenti all’ambito professionale del presente Avviso.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rPr>
                <w:i/>
              </w:rPr>
            </w:pPr>
            <w:r>
              <w:rPr>
                <w:i/>
              </w:rPr>
              <w:t>1 punto per ciascuna esperienza documentata in ambito di insegnamento</w:t>
            </w:r>
          </w:p>
          <w:p w:rsidR="00B21F8C" w:rsidRDefault="00E766AB">
            <w:pPr>
              <w:pStyle w:val="Standard"/>
              <w:autoSpaceDE w:val="0"/>
              <w:rPr>
                <w:rFonts w:ascii="Calibri-Italic" w:eastAsia="Calibri-Italic" w:hAnsi="Calibri-Italic" w:cs="Calibri-Italic"/>
                <w:i/>
                <w:iCs/>
                <w:sz w:val="20"/>
                <w:szCs w:val="20"/>
              </w:rPr>
            </w:pPr>
            <w:r>
              <w:rPr>
                <w:rFonts w:ascii="Calibri-Italic" w:eastAsia="Calibri-Italic" w:hAnsi="Calibri-Italic" w:cs="Calibri-Italic"/>
                <w:i/>
                <w:iCs/>
                <w:sz w:val="20"/>
                <w:szCs w:val="20"/>
              </w:rPr>
              <w:t>(anni di servizio: 1 punto</w:t>
            </w:r>
          </w:p>
          <w:p w:rsidR="00B21F8C" w:rsidRDefault="00E766AB">
            <w:pPr>
              <w:pStyle w:val="Standard"/>
              <w:autoSpaceDE w:val="0"/>
              <w:spacing w:before="6"/>
              <w:rPr>
                <w:rFonts w:ascii="Calibri-Italic" w:eastAsia="Calibri-Italic" w:hAnsi="Calibri-Italic" w:cs="Calibri-Italic"/>
                <w:i/>
                <w:iCs/>
                <w:sz w:val="20"/>
                <w:szCs w:val="20"/>
              </w:rPr>
            </w:pPr>
            <w:r>
              <w:rPr>
                <w:rFonts w:ascii="Calibri-Italic" w:eastAsia="Calibri-Italic" w:hAnsi="Calibri-Italic" w:cs="Calibri-Italic"/>
                <w:i/>
                <w:iCs/>
                <w:sz w:val="20"/>
                <w:szCs w:val="20"/>
              </w:rPr>
              <w:t>per ogni anno sia TD sia TI)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ind w:left="3"/>
              <w:jc w:val="center"/>
            </w:pPr>
            <w:r>
              <w:rPr>
                <w:i/>
                <w:color w:val="000000"/>
              </w:rPr>
              <w:t xml:space="preserve">Punti </w:t>
            </w:r>
            <w:bookmarkStart w:id="0" w:name="_Hlk184237630"/>
            <w:bookmarkEnd w:id="0"/>
            <w:r>
              <w:rPr>
                <w:i/>
                <w:color w:val="000000"/>
              </w:rPr>
              <w:t>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3"/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3"/>
              <w:jc w:val="center"/>
            </w:pP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  <w:rPr>
                <w:color w:val="000000"/>
              </w:rPr>
            </w:pPr>
            <w:r>
              <w:rPr>
                <w:color w:val="000000"/>
              </w:rPr>
              <w:t>Realizzazione di interventi inerenti al precedente ba</w:t>
            </w:r>
            <w:r>
              <w:rPr>
                <w:color w:val="000000"/>
              </w:rPr>
              <w:t>ndo PNRR (DM 170, 24 giugno 2022)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 punto per ogni edizione di </w:t>
            </w:r>
            <w:proofErr w:type="spellStart"/>
            <w:r>
              <w:rPr>
                <w:i/>
                <w:color w:val="000000"/>
              </w:rPr>
              <w:t>Mentoring</w:t>
            </w:r>
            <w:proofErr w:type="spellEnd"/>
            <w:r>
              <w:rPr>
                <w:i/>
                <w:color w:val="000000"/>
              </w:rPr>
              <w:t xml:space="preserve"> realizzata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</w:pPr>
            <w:r>
              <w:t>Partecipazione a corsi di formazione attinenti alla dispersione scolastica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rPr>
                <w:i/>
              </w:rPr>
            </w:pPr>
            <w:r>
              <w:rPr>
                <w:i/>
              </w:rPr>
              <w:t xml:space="preserve">2 </w:t>
            </w:r>
            <w:proofErr w:type="spellStart"/>
            <w:r>
              <w:rPr>
                <w:i/>
              </w:rPr>
              <w:t>punt</w:t>
            </w:r>
            <w:r w:rsidR="00B0608C"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per ciascun corso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</w:p>
        </w:tc>
      </w:tr>
      <w:tr w:rsidR="00B21F8C">
        <w:tblPrEx>
          <w:tblCellMar>
            <w:top w:w="0" w:type="dxa"/>
            <w:bottom w:w="0" w:type="dxa"/>
          </w:tblCellMar>
        </w:tblPrEx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spacing w:before="6"/>
            </w:pPr>
            <w:r>
              <w:t xml:space="preserve">Esperienza maturata con interventi rivolti a </w:t>
            </w:r>
            <w:r>
              <w:t>studenti in condizione di fragilità e/o a rischio dispersione.</w:t>
            </w:r>
          </w:p>
          <w:p w:rsidR="00B21F8C" w:rsidRDefault="00E766AB">
            <w:pPr>
              <w:pStyle w:val="Standard"/>
              <w:spacing w:before="6"/>
            </w:pPr>
            <w:r>
              <w:t>(Non PNRR ma altre esperienze documentabili)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rPr>
                <w:i/>
              </w:rPr>
            </w:pPr>
            <w:r>
              <w:rPr>
                <w:i/>
              </w:rPr>
              <w:t>1 punto per ogni esperienza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E766AB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 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8C" w:rsidRDefault="00B21F8C">
            <w:pPr>
              <w:pStyle w:val="Standard"/>
              <w:ind w:left="284" w:hanging="284"/>
              <w:jc w:val="center"/>
              <w:rPr>
                <w:i/>
                <w:color w:val="000000"/>
              </w:rPr>
            </w:pPr>
          </w:p>
        </w:tc>
      </w:tr>
    </w:tbl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p w:rsidR="00B21F8C" w:rsidRDefault="00B21F8C">
      <w:pPr>
        <w:pStyle w:val="Standard"/>
        <w:rPr>
          <w:rFonts w:eastAsia="Verdana"/>
          <w:b/>
          <w:sz w:val="24"/>
          <w:szCs w:val="24"/>
        </w:rPr>
      </w:pPr>
    </w:p>
    <w:p w:rsidR="00B21F8C" w:rsidRDefault="00E766AB">
      <w:pPr>
        <w:pStyle w:val="Standard"/>
        <w:ind w:left="5760" w:hanging="5760"/>
        <w:rPr>
          <w:rFonts w:eastAsia="Verdana"/>
        </w:rPr>
      </w:pPr>
      <w:bookmarkStart w:id="1" w:name="Bookmark"/>
      <w:bookmarkEnd w:id="1"/>
      <w:r>
        <w:rPr>
          <w:rFonts w:eastAsia="Verdana"/>
        </w:rPr>
        <w:t>Luogo e data,</w:t>
      </w:r>
    </w:p>
    <w:p w:rsidR="00B21F8C" w:rsidRDefault="00B21F8C">
      <w:pPr>
        <w:pStyle w:val="Standard"/>
        <w:ind w:left="5760" w:hanging="5760"/>
        <w:rPr>
          <w:rFonts w:eastAsia="Verdana"/>
        </w:rPr>
      </w:pPr>
    </w:p>
    <w:p w:rsidR="00B21F8C" w:rsidRDefault="00E766AB">
      <w:pPr>
        <w:pStyle w:val="Standard"/>
        <w:ind w:left="5760" w:hanging="5760"/>
      </w:pPr>
      <w:r>
        <w:rPr>
          <w:rFonts w:eastAsia="Verdana"/>
        </w:rPr>
        <w:t>___________________________, ___/___/202</w:t>
      </w:r>
      <w:bookmarkStart w:id="2" w:name="Bookmark1"/>
      <w:bookmarkEnd w:id="2"/>
      <w:r>
        <w:rPr>
          <w:rFonts w:eastAsia="Verdana"/>
        </w:rPr>
        <w:t>5</w:t>
      </w:r>
      <w:r>
        <w:rPr>
          <w:rFonts w:eastAsia="Verdana"/>
        </w:rPr>
        <w:tab/>
      </w:r>
      <w:r>
        <w:rPr>
          <w:rFonts w:eastAsia="Verdana"/>
        </w:rPr>
        <w:tab/>
      </w:r>
      <w:r>
        <w:rPr>
          <w:rFonts w:eastAsia="Verdana"/>
        </w:rPr>
        <w:tab/>
      </w:r>
    </w:p>
    <w:p w:rsidR="00B21F8C" w:rsidRDefault="00B21F8C">
      <w:pPr>
        <w:pStyle w:val="Standard"/>
        <w:ind w:left="5760" w:hanging="5760"/>
        <w:rPr>
          <w:rFonts w:eastAsia="Verdana"/>
        </w:rPr>
      </w:pPr>
    </w:p>
    <w:p w:rsidR="00B0608C" w:rsidRDefault="00B0608C">
      <w:pPr>
        <w:pStyle w:val="Standard"/>
        <w:ind w:left="5760" w:hanging="5760"/>
        <w:jc w:val="right"/>
        <w:rPr>
          <w:rFonts w:eastAsia="Verdana"/>
        </w:rPr>
      </w:pPr>
    </w:p>
    <w:p w:rsidR="00B21F8C" w:rsidRDefault="00E766AB">
      <w:pPr>
        <w:pStyle w:val="Standard"/>
        <w:ind w:left="5760" w:hanging="5760"/>
        <w:jc w:val="right"/>
        <w:rPr>
          <w:rFonts w:eastAsia="Verdana"/>
        </w:rPr>
      </w:pPr>
      <w:bookmarkStart w:id="3" w:name="_GoBack"/>
      <w:bookmarkEnd w:id="3"/>
      <w:r>
        <w:rPr>
          <w:rFonts w:eastAsia="Verdana"/>
        </w:rPr>
        <w:t>Firma__________________________________</w:t>
      </w:r>
    </w:p>
    <w:sectPr w:rsidR="00B21F8C">
      <w:headerReference w:type="default" r:id="rId9"/>
      <w:pgSz w:w="11906" w:h="16838"/>
      <w:pgMar w:top="777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6AB" w:rsidRDefault="00E766AB">
      <w:r>
        <w:separator/>
      </w:r>
    </w:p>
  </w:endnote>
  <w:endnote w:type="continuationSeparator" w:id="0">
    <w:p w:rsidR="00E766AB" w:rsidRDefault="00E7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Italic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6AB" w:rsidRDefault="00E766AB">
      <w:r>
        <w:rPr>
          <w:color w:val="000000"/>
        </w:rPr>
        <w:separator/>
      </w:r>
    </w:p>
  </w:footnote>
  <w:footnote w:type="continuationSeparator" w:id="0">
    <w:p w:rsidR="00E766AB" w:rsidRDefault="00E7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FFE" w:rsidRDefault="00E766AB">
    <w:pPr>
      <w:pStyle w:val="Standard"/>
      <w:tabs>
        <w:tab w:val="center" w:pos="4819"/>
        <w:tab w:val="right" w:pos="9638"/>
      </w:tabs>
      <w:rPr>
        <w:rFonts w:ascii="Verdana" w:eastAsia="Verdana" w:hAnsi="Verdana" w:cs="Verdana"/>
        <w:b/>
        <w:i/>
        <w:color w:val="000000"/>
        <w:sz w:val="20"/>
        <w:szCs w:val="20"/>
      </w:rPr>
    </w:pPr>
    <w:r w:rsidRPr="00B0608C">
      <w:rPr>
        <w:rFonts w:ascii="Verdana" w:eastAsia="Verdana" w:hAnsi="Verdana" w:cs="Verdana"/>
        <w:b/>
        <w:i/>
        <w:color w:val="000000"/>
        <w:sz w:val="20"/>
        <w:szCs w:val="20"/>
      </w:rPr>
      <w:t>Allegato B all’Avviso – Scheda autodichiarazione titoli</w:t>
    </w:r>
  </w:p>
  <w:p w:rsidR="00B0608C" w:rsidRPr="00B0608C" w:rsidRDefault="00B0608C">
    <w:pPr>
      <w:pStyle w:val="Standard"/>
      <w:tabs>
        <w:tab w:val="center" w:pos="4819"/>
        <w:tab w:val="right" w:pos="9638"/>
      </w:tabs>
      <w:rPr>
        <w:rFonts w:ascii="Verdana" w:eastAsia="Verdana" w:hAnsi="Verdana" w:cs="Verdana"/>
        <w:b/>
        <w:i/>
        <w:color w:val="000000"/>
        <w:sz w:val="20"/>
        <w:szCs w:val="20"/>
      </w:rPr>
    </w:pPr>
  </w:p>
  <w:p w:rsidR="00B0608C" w:rsidRDefault="00B0608C">
    <w:pPr>
      <w:pStyle w:val="Standard"/>
      <w:tabs>
        <w:tab w:val="center" w:pos="4819"/>
        <w:tab w:val="right" w:pos="9638"/>
      </w:tabs>
      <w:rPr>
        <w:rFonts w:ascii="Verdana" w:eastAsia="Verdana" w:hAnsi="Verdana" w:cs="Verdana"/>
        <w:i/>
        <w:color w:val="000000"/>
        <w:sz w:val="20"/>
        <w:szCs w:val="20"/>
      </w:rPr>
    </w:pPr>
    <w:r>
      <w:rPr>
        <w:noProof/>
      </w:rPr>
      <w:drawing>
        <wp:inline distT="0" distB="0" distL="0" distR="0" wp14:anchorId="43218C3C" wp14:editId="09D91434">
          <wp:extent cx="6455410" cy="287020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410" cy="28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38D"/>
    <w:multiLevelType w:val="multilevel"/>
    <w:tmpl w:val="D5F0036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" w15:restartNumberingAfterBreak="0">
    <w:nsid w:val="5E756CC0"/>
    <w:multiLevelType w:val="multilevel"/>
    <w:tmpl w:val="BA664A84"/>
    <w:styleLink w:val="Outlin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1F8C"/>
    <w:rsid w:val="00B0608C"/>
    <w:rsid w:val="00B21F8C"/>
    <w:rsid w:val="00E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521B"/>
  <w15:docId w15:val="{95FD85F8-0572-4E3E-BED3-30D1F8F7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Standard"/>
    <w:next w:val="Textbody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17"/>
    </w:pPr>
    <w:rPr>
      <w:b/>
      <w:bCs/>
      <w:sz w:val="28"/>
      <w:szCs w:val="28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omma">
    <w:name w:val="Comma"/>
    <w:basedOn w:val="Paragrafoelenco"/>
    <w:pPr>
      <w:spacing w:after="240"/>
      <w:jc w:val="both"/>
      <w:outlineLvl w:val="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ommaCarattere">
    <w:name w:val="Comma Carattere"/>
    <w:basedOn w:val="Carpredefinitoparagrafo"/>
    <w:rPr>
      <w:lang w:val="it-IT"/>
    </w:rPr>
  </w:style>
  <w:style w:type="character" w:customStyle="1" w:styleId="Internetlink">
    <w:name w:val="Internet link"/>
    <w:basedOn w:val="Carpredefinitoparagrafo"/>
    <w:rPr>
      <w:color w:val="0000FF"/>
      <w:u w:val="single"/>
      <w:lang/>
    </w:r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onadonisarnico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Simona</cp:lastModifiedBy>
  <cp:revision>2</cp:revision>
  <dcterms:created xsi:type="dcterms:W3CDTF">2025-01-22T20:01:00Z</dcterms:created>
  <dcterms:modified xsi:type="dcterms:W3CDTF">2025-01-22T20:01:00Z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