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B2012" w14:textId="77777777" w:rsidR="00D50A43" w:rsidRPr="0092640F" w:rsidRDefault="00D50A43" w:rsidP="00D50A43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92640F">
        <w:rPr>
          <w:rFonts w:asciiTheme="minorHAnsi" w:eastAsiaTheme="minorHAnsi" w:hAnsiTheme="minorHAnsi" w:cstheme="minorHAnsi"/>
          <w:b/>
          <w:sz w:val="22"/>
          <w:szCs w:val="22"/>
        </w:rPr>
        <w:t>PER IL PROGETTO:</w:t>
      </w:r>
    </w:p>
    <w:p w14:paraId="11CA2E7B" w14:textId="77777777" w:rsidR="00D50A43" w:rsidRPr="0092640F" w:rsidRDefault="00D50A43" w:rsidP="00D50A43">
      <w:pPr>
        <w:jc w:val="center"/>
        <w:rPr>
          <w:rFonts w:asciiTheme="minorHAnsi" w:eastAsiaTheme="minorHAnsi" w:hAnsiTheme="minorHAnsi" w:cstheme="minorHAnsi"/>
          <w:b/>
          <w:sz w:val="32"/>
          <w:szCs w:val="32"/>
        </w:rPr>
      </w:pPr>
      <w:r w:rsidRPr="0092640F">
        <w:rPr>
          <w:rFonts w:asciiTheme="minorHAnsi" w:eastAsiaTheme="minorHAnsi" w:hAnsiTheme="minorHAnsi" w:cstheme="minorHAnsi"/>
          <w:b/>
          <w:sz w:val="32"/>
          <w:szCs w:val="32"/>
        </w:rPr>
        <w:t xml:space="preserve">HISTORY &amp; PHOTOGRAPHY </w:t>
      </w:r>
    </w:p>
    <w:p w14:paraId="1465D34B" w14:textId="77777777" w:rsidR="00D50A43" w:rsidRPr="0092640F" w:rsidRDefault="00D50A43" w:rsidP="00D50A43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92640F">
        <w:rPr>
          <w:rFonts w:asciiTheme="minorHAnsi" w:eastAsiaTheme="minorHAnsi" w:hAnsiTheme="minorHAnsi" w:cstheme="minorHAnsi"/>
          <w:b/>
          <w:sz w:val="22"/>
          <w:szCs w:val="22"/>
        </w:rPr>
        <w:t>LA STORIA RACCONTATA DALLA FOTOGRAFIA</w:t>
      </w:r>
    </w:p>
    <w:p w14:paraId="216796FA" w14:textId="77777777" w:rsidR="00D50A43" w:rsidRPr="0092640F" w:rsidRDefault="00D50A43" w:rsidP="00D50A43">
      <w:pPr>
        <w:jc w:val="center"/>
        <w:rPr>
          <w:rFonts w:asciiTheme="minorHAnsi" w:eastAsiaTheme="minorHAnsi" w:hAnsiTheme="minorHAnsi" w:cstheme="minorHAnsi"/>
          <w:b/>
        </w:rPr>
      </w:pPr>
    </w:p>
    <w:p w14:paraId="1E17A72D" w14:textId="77777777" w:rsidR="00D50A43" w:rsidRPr="0092640F" w:rsidRDefault="00D50A43" w:rsidP="004F5C95">
      <w:pPr>
        <w:pStyle w:val="Nessunaspaziatura"/>
        <w:jc w:val="center"/>
        <w:rPr>
          <w:rFonts w:cstheme="minorHAnsi"/>
          <w:b/>
        </w:rPr>
      </w:pPr>
      <w:r w:rsidRPr="0092640F">
        <w:rPr>
          <w:rFonts w:cstheme="minorHAnsi"/>
          <w:b/>
        </w:rPr>
        <w:t xml:space="preserve">A </w:t>
      </w:r>
      <w:r w:rsidR="00BD0166">
        <w:rPr>
          <w:rFonts w:cstheme="minorHAnsi"/>
          <w:b/>
        </w:rPr>
        <w:t>75</w:t>
      </w:r>
      <w:r w:rsidRPr="0092640F">
        <w:rPr>
          <w:rFonts w:cstheme="minorHAnsi"/>
          <w:b/>
        </w:rPr>
        <w:t xml:space="preserve"> ANNI </w:t>
      </w:r>
      <w:r w:rsidR="00BD0166">
        <w:rPr>
          <w:rFonts w:cstheme="minorHAnsi"/>
          <w:b/>
        </w:rPr>
        <w:t>DALLA FINE</w:t>
      </w:r>
      <w:r w:rsidR="004502AD">
        <w:rPr>
          <w:rFonts w:cstheme="minorHAnsi"/>
          <w:b/>
        </w:rPr>
        <w:t xml:space="preserve"> DELLA SECONDA GUERRA MONDIALE</w:t>
      </w:r>
      <w:r w:rsidR="00487DB8">
        <w:rPr>
          <w:rFonts w:cstheme="minorHAnsi"/>
          <w:b/>
        </w:rPr>
        <w:t xml:space="preserve"> </w:t>
      </w:r>
    </w:p>
    <w:p w14:paraId="0C751F39" w14:textId="77777777" w:rsidR="00D50A43" w:rsidRPr="005B3E74" w:rsidRDefault="00487DB8" w:rsidP="00D50A43">
      <w:pPr>
        <w:jc w:val="center"/>
        <w:rPr>
          <w:rFonts w:asciiTheme="minorHAnsi" w:eastAsiaTheme="minorHAnsi" w:hAnsiTheme="minorHAnsi" w:cstheme="minorHAnsi"/>
          <w:b/>
          <w:sz w:val="88"/>
          <w:szCs w:val="88"/>
        </w:rPr>
      </w:pPr>
      <w:r w:rsidRPr="005B3E74">
        <w:rPr>
          <w:rFonts w:asciiTheme="minorHAnsi" w:eastAsiaTheme="minorHAnsi" w:hAnsiTheme="minorHAnsi" w:cstheme="minorHAnsi"/>
          <w:b/>
          <w:sz w:val="88"/>
          <w:szCs w:val="88"/>
        </w:rPr>
        <w:t>LA GUERRA TOTALE</w:t>
      </w:r>
    </w:p>
    <w:p w14:paraId="7B4E9B4E" w14:textId="0716F57E" w:rsidR="00555213" w:rsidRDefault="00487DB8" w:rsidP="009A1EA2">
      <w:pPr>
        <w:pStyle w:val="Nessunaspaziatura"/>
        <w:jc w:val="center"/>
        <w:rPr>
          <w:rFonts w:cstheme="minorHAnsi"/>
          <w:b/>
          <w:noProof/>
          <w:sz w:val="26"/>
          <w:szCs w:val="26"/>
          <w:lang w:eastAsia="it-IT"/>
        </w:rPr>
      </w:pPr>
      <w:r>
        <w:rPr>
          <w:rFonts w:cstheme="minorHAnsi"/>
          <w:b/>
          <w:noProof/>
          <w:sz w:val="26"/>
          <w:szCs w:val="26"/>
          <w:lang w:eastAsia="it-IT"/>
        </w:rPr>
        <w:t xml:space="preserve">1939 – 1945: </w:t>
      </w:r>
      <w:r w:rsidR="009A1EA2">
        <w:rPr>
          <w:rFonts w:cstheme="minorHAnsi"/>
          <w:b/>
          <w:noProof/>
          <w:sz w:val="26"/>
          <w:szCs w:val="26"/>
          <w:lang w:eastAsia="it-IT"/>
        </w:rPr>
        <w:t xml:space="preserve">IL SECONDO CONFLITTO MONDIALE </w:t>
      </w:r>
      <w:r w:rsidR="00555213">
        <w:rPr>
          <w:rFonts w:cstheme="minorHAnsi"/>
          <w:b/>
          <w:noProof/>
          <w:sz w:val="26"/>
          <w:szCs w:val="26"/>
          <w:lang w:eastAsia="it-IT"/>
        </w:rPr>
        <w:t>NELLE PIÙ</w:t>
      </w:r>
    </w:p>
    <w:p w14:paraId="7D4A320A" w14:textId="2D71F028" w:rsidR="009B0C4E" w:rsidRPr="0092640F" w:rsidRDefault="00071C8C" w:rsidP="009A1EA2">
      <w:pPr>
        <w:pStyle w:val="Nessunaspaziatura"/>
        <w:jc w:val="center"/>
        <w:rPr>
          <w:rFonts w:cstheme="minorHAnsi"/>
          <w:b/>
          <w:noProof/>
          <w:sz w:val="26"/>
          <w:szCs w:val="26"/>
          <w:lang w:eastAsia="it-IT"/>
        </w:rPr>
      </w:pPr>
      <w:r>
        <w:rPr>
          <w:rFonts w:cstheme="minorHAnsi"/>
          <w:b/>
          <w:noProof/>
          <w:sz w:val="26"/>
          <w:szCs w:val="26"/>
          <w:lang w:eastAsia="it-IT"/>
        </w:rPr>
        <w:t>BELLE</w:t>
      </w:r>
      <w:r w:rsidR="00555213">
        <w:rPr>
          <w:rFonts w:cstheme="minorHAnsi"/>
          <w:b/>
          <w:noProof/>
          <w:sz w:val="26"/>
          <w:szCs w:val="26"/>
          <w:lang w:eastAsia="it-IT"/>
        </w:rPr>
        <w:t xml:space="preserve"> </w:t>
      </w:r>
      <w:r w:rsidR="009A1EA2">
        <w:rPr>
          <w:rFonts w:cstheme="minorHAnsi"/>
          <w:b/>
          <w:noProof/>
          <w:sz w:val="26"/>
          <w:szCs w:val="26"/>
          <w:lang w:eastAsia="it-IT"/>
        </w:rPr>
        <w:t>FOTOGRAFIE DEGLI ARCHIVI DI STATO AMERICANI</w:t>
      </w:r>
    </w:p>
    <w:p w14:paraId="226EAA36" w14:textId="77777777" w:rsidR="009A1EA2" w:rsidRDefault="009A1EA2" w:rsidP="00270A21">
      <w:pPr>
        <w:jc w:val="both"/>
        <w:rPr>
          <w:rFonts w:ascii="Calibri" w:hAnsi="Calibri" w:cs="Calibri"/>
          <w:b/>
          <w:noProof/>
          <w:sz w:val="22"/>
          <w:szCs w:val="22"/>
          <w:lang w:eastAsia="it-IT"/>
        </w:rPr>
      </w:pPr>
    </w:p>
    <w:p w14:paraId="0A84A7C5" w14:textId="302C4B3A" w:rsidR="005B3E74" w:rsidRDefault="007E3E01" w:rsidP="00270A21">
      <w:pPr>
        <w:jc w:val="both"/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</w:pPr>
      <w:r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>I</w:t>
      </w:r>
      <w:r w:rsidR="00004C06" w:rsidRPr="0092640F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 xml:space="preserve">n occasione </w:t>
      </w:r>
      <w:r w:rsidR="001D7BC7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>del 75° della fine della</w:t>
      </w:r>
      <w:r w:rsidR="009A1EA2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 xml:space="preserve"> Seconda Guerra Mondiale</w:t>
      </w:r>
      <w:r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 xml:space="preserve"> </w:t>
      </w:r>
      <w:r w:rsidR="00D25D97" w:rsidRPr="0092640F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 xml:space="preserve">l’esposizione </w:t>
      </w:r>
      <w:bookmarkStart w:id="0" w:name="_Hlk516172259"/>
      <w:r w:rsidR="00270A21" w:rsidRPr="0092640F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>“</w:t>
      </w:r>
      <w:r w:rsidR="00572A4F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>La Guerra Totale</w:t>
      </w:r>
      <w:r w:rsidR="00004C06" w:rsidRPr="0092640F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>.</w:t>
      </w:r>
      <w:r w:rsidR="00CC268F" w:rsidRPr="0092640F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 xml:space="preserve"> </w:t>
      </w:r>
      <w:r w:rsidR="00572A4F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 xml:space="preserve">Il Secondo Conflitto Mondiale nelle più belle </w:t>
      </w:r>
      <w:r w:rsidR="00555213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>fotografie</w:t>
      </w:r>
      <w:r w:rsidR="00572A4F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 xml:space="preserve"> degli archivi di stato americani</w:t>
      </w:r>
      <w:r w:rsidR="00CC268F" w:rsidRPr="0092640F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>”</w:t>
      </w:r>
      <w:bookmarkEnd w:id="0"/>
      <w:r w:rsidR="00AE692D" w:rsidRPr="0092640F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 xml:space="preserve">, rivolta al grande pubblico e alle scuole, </w:t>
      </w:r>
      <w:r w:rsidR="00D35434" w:rsidRPr="0092640F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 xml:space="preserve">racconta la storia </w:t>
      </w:r>
      <w:r w:rsidR="00572A4F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>del più devastante conflitto che l’uomo abbia mai conosciuto</w:t>
      </w:r>
      <w:r w:rsidR="00D35434" w:rsidRPr="0092640F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 xml:space="preserve"> attraverso </w:t>
      </w:r>
      <w:r w:rsidR="00572A4F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 xml:space="preserve">le </w:t>
      </w:r>
      <w:r w:rsidR="00555213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>immagini</w:t>
      </w:r>
      <w:r w:rsidR="00572A4F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 xml:space="preserve"> più </w:t>
      </w:r>
      <w:r w:rsidR="005B3E74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>suggestive</w:t>
      </w:r>
      <w:r w:rsidR="00572A4F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 xml:space="preserve"> e </w:t>
      </w:r>
      <w:r w:rsidR="005B3E74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>famose</w:t>
      </w:r>
      <w:r w:rsidR="00572A4F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 xml:space="preserve"> degli archivi di stato americani - National Archives and Records Administration, Library of Congress, US Navy, US Marines Corp, US Army, etc</w:t>
      </w:r>
      <w:r w:rsidR="00D35434" w:rsidRPr="0092640F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 xml:space="preserve">. </w:t>
      </w:r>
      <w:r w:rsidR="00CC268F" w:rsidRPr="0092640F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>L’</w:t>
      </w:r>
      <w:r w:rsidR="005B3E74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>iniziativa</w:t>
      </w:r>
      <w:r w:rsidR="00270A21" w:rsidRPr="0092640F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 xml:space="preserve"> fa parte del progetto History &amp; Photography (</w:t>
      </w:r>
      <w:hyperlink r:id="rId8" w:history="1">
        <w:r w:rsidR="001D7BC7" w:rsidRPr="0077414E">
          <w:rPr>
            <w:rStyle w:val="Collegamentoipertestuale"/>
            <w:rFonts w:asciiTheme="minorHAnsi" w:hAnsiTheme="minorHAnsi" w:cstheme="minorHAnsi"/>
            <w:b/>
            <w:i/>
            <w:noProof/>
            <w:sz w:val="22"/>
            <w:szCs w:val="22"/>
            <w:lang w:eastAsia="it-IT"/>
          </w:rPr>
          <w:t>www.history-and-photography.com</w:t>
        </w:r>
      </w:hyperlink>
      <w:r w:rsidR="00270A21" w:rsidRPr="0092640F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>)</w:t>
      </w:r>
      <w:r w:rsidR="001D7BC7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 xml:space="preserve"> rivolto al grande pubblico e a scuole e università</w:t>
      </w:r>
      <w:r w:rsidR="00675A61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>.</w:t>
      </w:r>
      <w:r w:rsidR="007C4103" w:rsidRPr="0092640F"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  <w:t xml:space="preserve"> </w:t>
      </w:r>
    </w:p>
    <w:p w14:paraId="1E24F55A" w14:textId="77777777" w:rsidR="005B3E74" w:rsidRDefault="005B3E74" w:rsidP="00270A21">
      <w:pPr>
        <w:jc w:val="both"/>
        <w:rPr>
          <w:rFonts w:asciiTheme="minorHAnsi" w:hAnsiTheme="minorHAnsi" w:cstheme="minorHAnsi"/>
          <w:b/>
          <w:i/>
          <w:noProof/>
          <w:sz w:val="22"/>
          <w:szCs w:val="22"/>
          <w:lang w:eastAsia="it-IT"/>
        </w:rPr>
      </w:pPr>
    </w:p>
    <w:p w14:paraId="0AE54DCC" w14:textId="5507D827" w:rsidR="00B2244F" w:rsidRDefault="004502AD" w:rsidP="004502AD">
      <w:pPr>
        <w:jc w:val="center"/>
        <w:rPr>
          <w:rFonts w:asciiTheme="minorHAnsi" w:hAnsiTheme="minorHAnsi" w:cstheme="minorHAnsi"/>
          <w:noProof/>
          <w:sz w:val="10"/>
          <w:szCs w:val="10"/>
          <w:lang w:eastAsia="it-IT"/>
        </w:rPr>
      </w:pPr>
      <w:bookmarkStart w:id="1" w:name="_GoBack"/>
      <w:r w:rsidRPr="00194D21">
        <w:rPr>
          <w:noProof/>
          <w:sz w:val="10"/>
          <w:szCs w:val="10"/>
        </w:rPr>
        <w:drawing>
          <wp:inline distT="0" distB="0" distL="0" distR="0" wp14:anchorId="0238CEEE" wp14:editId="60ABD95F">
            <wp:extent cx="2770650" cy="22371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09" cy="223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194D21">
        <w:rPr>
          <w:rFonts w:asciiTheme="minorHAnsi" w:hAnsiTheme="minorHAnsi" w:cstheme="minorHAnsi"/>
          <w:noProof/>
          <w:sz w:val="10"/>
          <w:szCs w:val="10"/>
          <w:lang w:eastAsia="it-IT"/>
        </w:rPr>
        <w:t xml:space="preserve">  </w:t>
      </w:r>
      <w:r w:rsidR="000F0457">
        <w:rPr>
          <w:noProof/>
        </w:rPr>
        <w:drawing>
          <wp:inline distT="0" distB="0" distL="0" distR="0" wp14:anchorId="1608C013" wp14:editId="6947CAB3">
            <wp:extent cx="3192780" cy="2235079"/>
            <wp:effectExtent l="0" t="0" r="762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305" cy="225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64542" w14:textId="77777777" w:rsidR="00194D21" w:rsidRPr="00194D21" w:rsidRDefault="00194D21" w:rsidP="004502AD">
      <w:pPr>
        <w:jc w:val="center"/>
        <w:rPr>
          <w:noProof/>
          <w:sz w:val="6"/>
          <w:szCs w:val="6"/>
        </w:rPr>
      </w:pPr>
    </w:p>
    <w:p w14:paraId="31FBA6A8" w14:textId="77777777" w:rsidR="00B57E44" w:rsidRPr="00194D21" w:rsidRDefault="005B3E74" w:rsidP="004502AD">
      <w:pPr>
        <w:jc w:val="center"/>
        <w:rPr>
          <w:rFonts w:cstheme="minorHAnsi"/>
          <w:sz w:val="10"/>
          <w:szCs w:val="10"/>
        </w:rPr>
      </w:pPr>
      <w:r w:rsidRPr="00194D21">
        <w:rPr>
          <w:noProof/>
          <w:sz w:val="10"/>
          <w:szCs w:val="10"/>
        </w:rPr>
        <w:drawing>
          <wp:inline distT="0" distB="0" distL="0" distR="0" wp14:anchorId="278F7ED0" wp14:editId="526E77CD">
            <wp:extent cx="2979493" cy="2374514"/>
            <wp:effectExtent l="0" t="0" r="0" b="698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46" t="2561"/>
                    <a:stretch/>
                  </pic:blipFill>
                  <pic:spPr bwMode="auto">
                    <a:xfrm>
                      <a:off x="0" y="0"/>
                      <a:ext cx="3113122" cy="248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02AD" w:rsidRPr="00194D21">
        <w:rPr>
          <w:rFonts w:asciiTheme="minorHAnsi" w:hAnsiTheme="minorHAnsi" w:cstheme="minorHAnsi"/>
          <w:noProof/>
          <w:sz w:val="10"/>
          <w:szCs w:val="10"/>
          <w:lang w:eastAsia="it-IT"/>
        </w:rPr>
        <w:t xml:space="preserve">   </w:t>
      </w:r>
      <w:r w:rsidR="00F26AC8" w:rsidRPr="00194D21">
        <w:rPr>
          <w:noProof/>
          <w:sz w:val="10"/>
          <w:szCs w:val="10"/>
        </w:rPr>
        <w:drawing>
          <wp:inline distT="0" distB="0" distL="0" distR="0" wp14:anchorId="00D64AA4" wp14:editId="37FA35B8">
            <wp:extent cx="2987040" cy="2375332"/>
            <wp:effectExtent l="0" t="0" r="3810" b="635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035" t="1925" r="2246" b="2140"/>
                    <a:stretch/>
                  </pic:blipFill>
                  <pic:spPr bwMode="auto">
                    <a:xfrm>
                      <a:off x="0" y="0"/>
                      <a:ext cx="3026126" cy="240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353EEB" w14:textId="77777777" w:rsidR="00B57E44" w:rsidRPr="0092640F" w:rsidRDefault="00B57E44" w:rsidP="00B57E44">
      <w:pPr>
        <w:pStyle w:val="Nessunaspaziatura"/>
        <w:jc w:val="center"/>
        <w:rPr>
          <w:rFonts w:cstheme="minorHAnsi"/>
          <w:sz w:val="6"/>
          <w:szCs w:val="6"/>
        </w:rPr>
      </w:pPr>
    </w:p>
    <w:p w14:paraId="7BBB8693" w14:textId="77777777" w:rsidR="00B57E44" w:rsidRPr="0092640F" w:rsidRDefault="00B57E44" w:rsidP="00B57E44">
      <w:pPr>
        <w:pStyle w:val="Nessunaspaziatura"/>
        <w:jc w:val="center"/>
        <w:rPr>
          <w:rFonts w:cstheme="minorHAnsi"/>
          <w:sz w:val="6"/>
          <w:szCs w:val="6"/>
        </w:rPr>
      </w:pPr>
    </w:p>
    <w:p w14:paraId="6426A0FF" w14:textId="77777777" w:rsidR="001C5F01" w:rsidRPr="0092640F" w:rsidRDefault="00CC268F" w:rsidP="00CF32A0">
      <w:pPr>
        <w:jc w:val="both"/>
        <w:rPr>
          <w:rFonts w:asciiTheme="minorHAnsi" w:hAnsiTheme="minorHAnsi" w:cstheme="minorHAnsi"/>
          <w:i/>
          <w:noProof/>
          <w:sz w:val="18"/>
          <w:szCs w:val="18"/>
          <w:lang w:eastAsia="it-IT"/>
        </w:rPr>
      </w:pPr>
      <w:r w:rsidRPr="0092640F">
        <w:rPr>
          <w:rFonts w:asciiTheme="minorHAnsi" w:hAnsiTheme="minorHAnsi" w:cstheme="minorHAnsi"/>
          <w:i/>
          <w:noProof/>
          <w:sz w:val="18"/>
          <w:szCs w:val="18"/>
          <w:lang w:eastAsia="it-IT"/>
        </w:rPr>
        <w:t>Nell</w:t>
      </w:r>
      <w:r w:rsidR="00670201" w:rsidRPr="0092640F">
        <w:rPr>
          <w:rFonts w:asciiTheme="minorHAnsi" w:hAnsiTheme="minorHAnsi" w:cstheme="minorHAnsi"/>
          <w:i/>
          <w:noProof/>
          <w:sz w:val="18"/>
          <w:szCs w:val="18"/>
          <w:lang w:eastAsia="it-IT"/>
        </w:rPr>
        <w:t>e</w:t>
      </w:r>
      <w:r w:rsidRPr="0092640F">
        <w:rPr>
          <w:rFonts w:asciiTheme="minorHAnsi" w:hAnsiTheme="minorHAnsi" w:cstheme="minorHAnsi"/>
          <w:i/>
          <w:noProof/>
          <w:sz w:val="18"/>
          <w:szCs w:val="18"/>
          <w:lang w:eastAsia="it-IT"/>
        </w:rPr>
        <w:t xml:space="preserve"> foto </w:t>
      </w:r>
      <w:r w:rsidR="00670201" w:rsidRPr="0092640F">
        <w:rPr>
          <w:rFonts w:asciiTheme="minorHAnsi" w:hAnsiTheme="minorHAnsi" w:cstheme="minorHAnsi"/>
          <w:i/>
          <w:noProof/>
          <w:sz w:val="18"/>
          <w:szCs w:val="18"/>
          <w:lang w:eastAsia="it-IT"/>
        </w:rPr>
        <w:t xml:space="preserve">da sinistra a destra: </w:t>
      </w:r>
      <w:r w:rsidR="00194D21">
        <w:rPr>
          <w:rFonts w:asciiTheme="minorHAnsi" w:hAnsiTheme="minorHAnsi" w:cstheme="minorHAnsi"/>
          <w:i/>
          <w:noProof/>
          <w:sz w:val="18"/>
          <w:szCs w:val="18"/>
          <w:lang w:eastAsia="it-IT"/>
        </w:rPr>
        <w:t>un francese in lacrime all’arrivo delle colonne tedesche a Parigi nel 194</w:t>
      </w:r>
      <w:r w:rsidR="001D7BC7">
        <w:rPr>
          <w:rFonts w:asciiTheme="minorHAnsi" w:hAnsiTheme="minorHAnsi" w:cstheme="minorHAnsi"/>
          <w:i/>
          <w:noProof/>
          <w:sz w:val="18"/>
          <w:szCs w:val="18"/>
          <w:lang w:eastAsia="it-IT"/>
        </w:rPr>
        <w:t>0</w:t>
      </w:r>
      <w:r w:rsidR="00675A61">
        <w:rPr>
          <w:rFonts w:asciiTheme="minorHAnsi" w:hAnsiTheme="minorHAnsi" w:cstheme="minorHAnsi"/>
          <w:i/>
          <w:noProof/>
          <w:sz w:val="18"/>
          <w:szCs w:val="18"/>
          <w:lang w:eastAsia="it-IT"/>
        </w:rPr>
        <w:t xml:space="preserve"> </w:t>
      </w:r>
      <w:r w:rsidR="00675A61" w:rsidRPr="00675A61">
        <w:rPr>
          <w:rFonts w:asciiTheme="minorHAnsi" w:hAnsiTheme="minorHAnsi" w:cstheme="minorHAnsi"/>
          <w:i/>
          <w:noProof/>
          <w:sz w:val="18"/>
          <w:szCs w:val="18"/>
          <w:lang w:eastAsia="it-IT"/>
        </w:rPr>
        <w:t>© courtesy US NARA</w:t>
      </w:r>
      <w:r w:rsidR="00675A61">
        <w:rPr>
          <w:rFonts w:asciiTheme="minorHAnsi" w:hAnsiTheme="minorHAnsi" w:cstheme="minorHAnsi"/>
          <w:i/>
          <w:noProof/>
          <w:sz w:val="18"/>
          <w:szCs w:val="18"/>
          <w:lang w:eastAsia="it-IT"/>
        </w:rPr>
        <w:t xml:space="preserve">; la repressione della rivolta del ghetto di Varsavia da parte dei tedeschi nel 1943 </w:t>
      </w:r>
      <w:r w:rsidR="00675A61" w:rsidRPr="00675A61">
        <w:rPr>
          <w:rFonts w:asciiTheme="minorHAnsi" w:hAnsiTheme="minorHAnsi" w:cstheme="minorHAnsi"/>
          <w:i/>
          <w:noProof/>
          <w:sz w:val="18"/>
          <w:szCs w:val="18"/>
          <w:lang w:eastAsia="it-IT"/>
        </w:rPr>
        <w:t>© courtesy US NARA</w:t>
      </w:r>
      <w:r w:rsidR="00675A61">
        <w:rPr>
          <w:rFonts w:asciiTheme="minorHAnsi" w:hAnsiTheme="minorHAnsi" w:cstheme="minorHAnsi"/>
          <w:i/>
          <w:noProof/>
          <w:sz w:val="18"/>
          <w:szCs w:val="18"/>
          <w:lang w:eastAsia="it-IT"/>
        </w:rPr>
        <w:t>; un ufficiale medico americano soccorre un commilitone davanti all’uscio di una casa siciliana nel</w:t>
      </w:r>
      <w:r w:rsidR="001D7BC7">
        <w:rPr>
          <w:rFonts w:asciiTheme="minorHAnsi" w:hAnsiTheme="minorHAnsi" w:cstheme="minorHAnsi"/>
          <w:i/>
          <w:noProof/>
          <w:sz w:val="18"/>
          <w:szCs w:val="18"/>
          <w:lang w:eastAsia="it-IT"/>
        </w:rPr>
        <w:t>l’estate del</w:t>
      </w:r>
      <w:r w:rsidR="00675A61">
        <w:rPr>
          <w:rFonts w:asciiTheme="minorHAnsi" w:hAnsiTheme="minorHAnsi" w:cstheme="minorHAnsi"/>
          <w:i/>
          <w:noProof/>
          <w:sz w:val="18"/>
          <w:szCs w:val="18"/>
          <w:lang w:eastAsia="it-IT"/>
        </w:rPr>
        <w:t xml:space="preserve"> 1943 </w:t>
      </w:r>
      <w:r w:rsidR="00675A61" w:rsidRPr="00675A61">
        <w:rPr>
          <w:rFonts w:asciiTheme="minorHAnsi" w:hAnsiTheme="minorHAnsi" w:cstheme="minorHAnsi"/>
          <w:i/>
          <w:noProof/>
          <w:sz w:val="18"/>
          <w:szCs w:val="18"/>
          <w:lang w:eastAsia="it-IT"/>
        </w:rPr>
        <w:t>© courtesy US NARA</w:t>
      </w:r>
      <w:r w:rsidR="00675A61">
        <w:rPr>
          <w:rFonts w:asciiTheme="minorHAnsi" w:hAnsiTheme="minorHAnsi" w:cstheme="minorHAnsi"/>
          <w:i/>
          <w:noProof/>
          <w:sz w:val="18"/>
          <w:szCs w:val="18"/>
          <w:lang w:eastAsia="it-IT"/>
        </w:rPr>
        <w:t>; il suicidio di un ufficiale nazista all’arrivo delle truppe americane in una città tedesca</w:t>
      </w:r>
      <w:r w:rsidR="001D7BC7">
        <w:rPr>
          <w:rFonts w:asciiTheme="minorHAnsi" w:hAnsiTheme="minorHAnsi" w:cstheme="minorHAnsi"/>
          <w:i/>
          <w:noProof/>
          <w:sz w:val="18"/>
          <w:szCs w:val="18"/>
          <w:lang w:eastAsia="it-IT"/>
        </w:rPr>
        <w:t>, aprile 1945</w:t>
      </w:r>
      <w:r w:rsidR="00675A61">
        <w:rPr>
          <w:rFonts w:asciiTheme="minorHAnsi" w:hAnsiTheme="minorHAnsi" w:cstheme="minorHAnsi"/>
          <w:i/>
          <w:noProof/>
          <w:sz w:val="18"/>
          <w:szCs w:val="18"/>
          <w:lang w:eastAsia="it-IT"/>
        </w:rPr>
        <w:t xml:space="preserve"> </w:t>
      </w:r>
      <w:r w:rsidR="00675A61" w:rsidRPr="00675A61">
        <w:rPr>
          <w:rFonts w:asciiTheme="minorHAnsi" w:hAnsiTheme="minorHAnsi" w:cstheme="minorHAnsi"/>
          <w:i/>
          <w:noProof/>
          <w:sz w:val="18"/>
          <w:szCs w:val="18"/>
          <w:lang w:eastAsia="it-IT"/>
        </w:rPr>
        <w:t>© courtesy US NARA</w:t>
      </w:r>
    </w:p>
    <w:p w14:paraId="38FB508C" w14:textId="77777777" w:rsidR="005B3E74" w:rsidRDefault="005B3E74" w:rsidP="00CF32A0">
      <w:pPr>
        <w:jc w:val="both"/>
        <w:rPr>
          <w:rFonts w:asciiTheme="minorHAnsi" w:hAnsiTheme="minorHAnsi" w:cstheme="minorHAnsi"/>
          <w:b/>
          <w:noProof/>
          <w:sz w:val="22"/>
          <w:szCs w:val="22"/>
          <w:lang w:eastAsia="it-IT"/>
        </w:rPr>
      </w:pPr>
    </w:p>
    <w:p w14:paraId="0F8F6433" w14:textId="4118C087" w:rsidR="00F545EF" w:rsidRDefault="00AF236B" w:rsidP="00CF32A0">
      <w:pPr>
        <w:jc w:val="both"/>
        <w:rPr>
          <w:rFonts w:asciiTheme="minorHAnsi" w:hAnsiTheme="minorHAnsi" w:cstheme="minorHAnsi"/>
          <w:noProof/>
          <w:sz w:val="22"/>
          <w:szCs w:val="22"/>
          <w:lang w:eastAsia="it-IT"/>
        </w:rPr>
      </w:pPr>
      <w:r w:rsidRPr="002D7705">
        <w:rPr>
          <w:rFonts w:asciiTheme="minorHAnsi" w:hAnsiTheme="minorHAnsi" w:cstheme="minorHAnsi"/>
          <w:b/>
          <w:noProof/>
          <w:sz w:val="22"/>
          <w:szCs w:val="22"/>
          <w:lang w:eastAsia="it-IT"/>
        </w:rPr>
        <w:t>LA MOSTRA</w:t>
      </w:r>
      <w:r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 - </w:t>
      </w:r>
      <w:r w:rsidR="00675A61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In occasione </w:t>
      </w:r>
      <w:r w:rsidR="00BD0166">
        <w:rPr>
          <w:rFonts w:asciiTheme="minorHAnsi" w:hAnsiTheme="minorHAnsi" w:cstheme="minorHAnsi"/>
          <w:noProof/>
          <w:sz w:val="22"/>
          <w:szCs w:val="22"/>
          <w:lang w:eastAsia="it-IT"/>
        </w:rPr>
        <w:t>del 75°</w:t>
      </w:r>
      <w:r w:rsidR="00675A61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 </w:t>
      </w:r>
      <w:r w:rsidR="00BD0166">
        <w:rPr>
          <w:rFonts w:asciiTheme="minorHAnsi" w:hAnsiTheme="minorHAnsi" w:cstheme="minorHAnsi"/>
          <w:noProof/>
          <w:sz w:val="22"/>
          <w:szCs w:val="22"/>
          <w:lang w:eastAsia="it-IT"/>
        </w:rPr>
        <w:t>della fine della</w:t>
      </w:r>
      <w:r w:rsidR="00675A61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 Seconda Guerra Mondiale, </w:t>
      </w:r>
      <w:r w:rsidR="007F44A2">
        <w:rPr>
          <w:rFonts w:asciiTheme="minorHAnsi" w:hAnsiTheme="minorHAnsi" w:cstheme="minorHAnsi"/>
          <w:noProof/>
          <w:sz w:val="22"/>
          <w:szCs w:val="22"/>
          <w:lang w:eastAsia="it-IT"/>
        </w:rPr>
        <w:t>avvenuta ufficialmente il 1° maggio in Italia, l’8 maggio in Europa e il 2 settembre nel Pacifico</w:t>
      </w:r>
      <w:r w:rsidR="00675A61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, l’esposizione “La Guerra Totale. Il Secondo Conflitto Mondiale nelle più belle </w:t>
      </w:r>
      <w:r w:rsidR="00555213">
        <w:rPr>
          <w:rFonts w:asciiTheme="minorHAnsi" w:hAnsiTheme="minorHAnsi" w:cstheme="minorHAnsi"/>
          <w:noProof/>
          <w:sz w:val="22"/>
          <w:szCs w:val="22"/>
          <w:lang w:eastAsia="it-IT"/>
        </w:rPr>
        <w:t>fotografie</w:t>
      </w:r>
      <w:r w:rsidR="00675A61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 degli archivi di stato americani”</w:t>
      </w:r>
      <w:r w:rsidR="007E3E01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 </w:t>
      </w:r>
      <w:r w:rsidR="00675A61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racconta la storia del più devastante conflitto che l’uomo abbia mai conosciuto attraverso le fotografie più suggestive e </w:t>
      </w:r>
    </w:p>
    <w:p w14:paraId="4F136E33" w14:textId="678254AE" w:rsidR="00BF0218" w:rsidRDefault="00BF0218" w:rsidP="00BF0218">
      <w:pPr>
        <w:pStyle w:val="Nessunaspaziatura"/>
        <w:jc w:val="center"/>
        <w:rPr>
          <w:rFonts w:cstheme="minorHAnsi"/>
          <w:noProof/>
          <w:sz w:val="6"/>
          <w:szCs w:val="6"/>
          <w:lang w:eastAsia="it-IT"/>
        </w:rPr>
      </w:pPr>
      <w:r w:rsidRPr="00BF0218">
        <w:rPr>
          <w:noProof/>
          <w:sz w:val="6"/>
          <w:szCs w:val="6"/>
        </w:rPr>
        <w:lastRenderedPageBreak/>
        <w:drawing>
          <wp:inline distT="0" distB="0" distL="0" distR="0" wp14:anchorId="789BB558" wp14:editId="6B5898C7">
            <wp:extent cx="2624455" cy="3324545"/>
            <wp:effectExtent l="0" t="0" r="444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131" cy="336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6"/>
          <w:szCs w:val="6"/>
          <w:lang w:eastAsia="it-IT"/>
        </w:rPr>
        <w:t xml:space="preserve">    </w:t>
      </w:r>
      <w:r w:rsidR="00F545EF" w:rsidRPr="00BF0218">
        <w:rPr>
          <w:noProof/>
          <w:sz w:val="6"/>
          <w:szCs w:val="6"/>
        </w:rPr>
        <w:drawing>
          <wp:inline distT="0" distB="0" distL="0" distR="0" wp14:anchorId="324425E4" wp14:editId="78A7D5D3">
            <wp:extent cx="2286000" cy="3334731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369" cy="334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BF381" w14:textId="77777777" w:rsidR="00BF0218" w:rsidRPr="00BF0218" w:rsidRDefault="00BF0218" w:rsidP="00BF0218">
      <w:pPr>
        <w:pStyle w:val="Nessunaspaziatura"/>
        <w:jc w:val="center"/>
        <w:rPr>
          <w:rFonts w:cstheme="minorHAnsi"/>
          <w:noProof/>
          <w:sz w:val="6"/>
          <w:szCs w:val="6"/>
          <w:lang w:eastAsia="it-IT"/>
        </w:rPr>
      </w:pPr>
    </w:p>
    <w:p w14:paraId="7CC92188" w14:textId="69D56497" w:rsidR="00BF0218" w:rsidRPr="00BF0218" w:rsidRDefault="00BF0218" w:rsidP="00BF0218">
      <w:pPr>
        <w:pStyle w:val="Nessunaspaziatura"/>
        <w:jc w:val="center"/>
        <w:rPr>
          <w:rFonts w:cstheme="minorHAnsi"/>
          <w:noProof/>
          <w:sz w:val="6"/>
          <w:szCs w:val="6"/>
          <w:lang w:eastAsia="it-IT"/>
        </w:rPr>
      </w:pPr>
      <w:r w:rsidRPr="00BF0218">
        <w:rPr>
          <w:noProof/>
          <w:sz w:val="6"/>
          <w:szCs w:val="6"/>
        </w:rPr>
        <w:drawing>
          <wp:inline distT="0" distB="0" distL="0" distR="0" wp14:anchorId="5109C904" wp14:editId="7BC22AD5">
            <wp:extent cx="2258491" cy="2719903"/>
            <wp:effectExtent l="0" t="0" r="8890" b="444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46" cy="276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6"/>
          <w:szCs w:val="6"/>
          <w:lang w:eastAsia="it-IT"/>
        </w:rPr>
        <w:t xml:space="preserve">  </w:t>
      </w:r>
      <w:r w:rsidRPr="00BF0218">
        <w:rPr>
          <w:noProof/>
          <w:sz w:val="6"/>
          <w:szCs w:val="6"/>
        </w:rPr>
        <w:drawing>
          <wp:inline distT="0" distB="0" distL="0" distR="0" wp14:anchorId="6CACB7FF" wp14:editId="5E8E86C4">
            <wp:extent cx="2654860" cy="2735311"/>
            <wp:effectExtent l="0" t="0" r="0" b="825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77" cy="278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732BE" w14:textId="7C8E9CED" w:rsidR="00F545EF" w:rsidRPr="00BF0218" w:rsidRDefault="00BF0218" w:rsidP="00BF0218">
      <w:pPr>
        <w:pStyle w:val="Nessunaspaziatura"/>
        <w:jc w:val="center"/>
        <w:rPr>
          <w:rFonts w:cstheme="minorHAnsi"/>
          <w:noProof/>
          <w:sz w:val="6"/>
          <w:szCs w:val="6"/>
          <w:lang w:eastAsia="it-IT"/>
        </w:rPr>
      </w:pPr>
      <w:r w:rsidRPr="00BF0218">
        <w:rPr>
          <w:noProof/>
          <w:sz w:val="6"/>
          <w:szCs w:val="6"/>
        </w:rPr>
        <w:drawing>
          <wp:inline distT="0" distB="0" distL="0" distR="0" wp14:anchorId="396F342C" wp14:editId="6623E6CE">
            <wp:extent cx="2339856" cy="3169171"/>
            <wp:effectExtent l="0" t="0" r="381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28" cy="32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6"/>
          <w:szCs w:val="6"/>
          <w:lang w:eastAsia="it-IT"/>
        </w:rPr>
        <w:t xml:space="preserve">    </w:t>
      </w:r>
      <w:r w:rsidRPr="00BF0218">
        <w:rPr>
          <w:noProof/>
          <w:sz w:val="6"/>
          <w:szCs w:val="6"/>
        </w:rPr>
        <w:drawing>
          <wp:inline distT="0" distB="0" distL="0" distR="0" wp14:anchorId="2A769E13" wp14:editId="1EB2FEC7">
            <wp:extent cx="2529840" cy="3184218"/>
            <wp:effectExtent l="0" t="0" r="381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968" cy="320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5EF" w:rsidRPr="00BF0218">
        <w:rPr>
          <w:rFonts w:cstheme="minorHAnsi"/>
          <w:noProof/>
          <w:sz w:val="6"/>
          <w:szCs w:val="6"/>
          <w:lang w:eastAsia="it-IT"/>
        </w:rPr>
        <w:br w:type="page"/>
      </w:r>
    </w:p>
    <w:p w14:paraId="1C4DD2A5" w14:textId="37FBFBAF" w:rsidR="00CF32A0" w:rsidRPr="002D7705" w:rsidRDefault="00675A61" w:rsidP="00CF32A0">
      <w:pPr>
        <w:jc w:val="both"/>
        <w:rPr>
          <w:rFonts w:asciiTheme="minorHAnsi" w:hAnsiTheme="minorHAnsi" w:cstheme="minorHAnsi"/>
          <w:noProof/>
          <w:sz w:val="22"/>
          <w:szCs w:val="22"/>
          <w:lang w:eastAsia="it-IT"/>
        </w:rPr>
      </w:pPr>
      <w:r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lastRenderedPageBreak/>
        <w:t xml:space="preserve">famose degli archivi di stato americani - National Archives and Records Administration, Library of Congress, US Navy, US Marines Corp, US Army, etc.  Composta di circa 60 immagini, l’esposizione ripercorre infatti tutti i principali eventi del secondo conflitto mondiale sui fronti europei, nord africani e del pacifico: l’invasione della Francia e i bombardamenti sulla Gran Bretagna, </w:t>
      </w:r>
      <w:r w:rsidR="002D7705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l’attacco a sorpresa di Pearl Harbor e l’invasione della Russia, la guerra in Nord Africa e la riconquista isola per isola dell’Oceano Pacifico, i campi di sterminio e la riduzione in schiavitù di milioni di europei per sostituire i tedeschi al fronte nelle fabbriche, i movimenti di liberazione e le loro repressioni, la guerra in Italia e il D-Day, la sconfitta dei tedeschi e le bombe atomiche su Hiroshima e Nagasaki, la resa del giappone e la caccia ai gerarchi nazisti e ai collaborazionisti. </w:t>
      </w:r>
      <w:r w:rsidR="000C1DD3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Rivolta al grande pubblico e alle scuole, </w:t>
      </w:r>
      <w:r w:rsidR="00620533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>c</w:t>
      </w:r>
      <w:r w:rsidR="00020A20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>urata da Alessandro Luigi Perna (</w:t>
      </w:r>
      <w:hyperlink r:id="rId22" w:history="1">
        <w:r w:rsidR="00020A20" w:rsidRPr="002D7705">
          <w:rPr>
            <w:rStyle w:val="Collegamentoipertestuale"/>
            <w:rFonts w:asciiTheme="minorHAnsi" w:hAnsiTheme="minorHAnsi" w:cstheme="minorHAnsi"/>
            <w:noProof/>
            <w:color w:val="auto"/>
            <w:sz w:val="22"/>
            <w:szCs w:val="22"/>
            <w:u w:val="none"/>
            <w:lang w:eastAsia="it-IT"/>
          </w:rPr>
          <w:t>www.alessandroluigiperna.com</w:t>
        </w:r>
      </w:hyperlink>
      <w:r w:rsidR="00020A20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) e prodotta da </w:t>
      </w:r>
      <w:r w:rsidR="004B6F51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Federica Candela di </w:t>
      </w:r>
      <w:r w:rsidR="00020A20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Eff&amp;Ci – Facciamo Cose </w:t>
      </w:r>
      <w:r w:rsidR="004B6F51">
        <w:rPr>
          <w:rFonts w:asciiTheme="minorHAnsi" w:hAnsiTheme="minorHAnsi" w:cstheme="minorHAnsi"/>
          <w:noProof/>
          <w:sz w:val="22"/>
          <w:szCs w:val="22"/>
          <w:lang w:eastAsia="it-IT"/>
        </w:rPr>
        <w:t>(</w:t>
      </w:r>
      <w:hyperlink r:id="rId23" w:history="1">
        <w:r w:rsidR="00020A20" w:rsidRPr="002D7705">
          <w:rPr>
            <w:rStyle w:val="Collegamentoipertestuale"/>
            <w:rFonts w:asciiTheme="minorHAnsi" w:hAnsiTheme="minorHAnsi" w:cstheme="minorHAnsi"/>
            <w:noProof/>
            <w:color w:val="auto"/>
            <w:sz w:val="22"/>
            <w:szCs w:val="22"/>
            <w:u w:val="none"/>
            <w:lang w:eastAsia="it-IT"/>
          </w:rPr>
          <w:t>www.effeci-facciamocose.com</w:t>
        </w:r>
      </w:hyperlink>
      <w:r w:rsidR="00020A20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), </w:t>
      </w:r>
      <w:r w:rsidR="00D35434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la mostra </w:t>
      </w:r>
      <w:r w:rsidR="002D7705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>fa parte del progetto History &amp; Photography (www.history-and-photography.com</w:t>
      </w:r>
      <w:r w:rsidR="00D35434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 </w:t>
      </w:r>
      <w:r w:rsidR="007C2590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che ha per obiettivo raccontare la </w:t>
      </w:r>
      <w:r w:rsidR="00CE7721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>S</w:t>
      </w:r>
      <w:r w:rsidR="007C2590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toria con la </w:t>
      </w:r>
      <w:r w:rsidR="00CE7721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>F</w:t>
      </w:r>
      <w:r w:rsidR="007C2590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otografia (e la </w:t>
      </w:r>
      <w:r w:rsidR="00CE7721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>S</w:t>
      </w:r>
      <w:r w:rsidR="007C2590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toria della </w:t>
      </w:r>
      <w:r w:rsidR="00CE7721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>F</w:t>
      </w:r>
      <w:r w:rsidR="007C2590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>otografia) valorizzando</w:t>
      </w:r>
      <w:r w:rsidR="001C5F01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 </w:t>
      </w:r>
      <w:r w:rsidR="007C2590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>gli archivi storic</w:t>
      </w:r>
      <w:r w:rsidR="00250523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>i fotografici</w:t>
      </w:r>
      <w:r w:rsidR="007C2590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 </w:t>
      </w:r>
      <w:r w:rsidR="00781DAD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>nazionali</w:t>
      </w:r>
      <w:r w:rsidR="007C2590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 e internazionali, </w:t>
      </w:r>
      <w:r w:rsidR="00781DAD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sia </w:t>
      </w:r>
      <w:r w:rsidR="007C2590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pubblici </w:t>
      </w:r>
      <w:r w:rsidR="00781DAD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>ch</w:t>
      </w:r>
      <w:r w:rsidR="007C2590" w:rsidRPr="002D7705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e privati. </w:t>
      </w:r>
    </w:p>
    <w:p w14:paraId="7096B7DD" w14:textId="77777777" w:rsidR="00187345" w:rsidRPr="00CF32A0" w:rsidRDefault="00187345" w:rsidP="00CF32A0">
      <w:pPr>
        <w:jc w:val="both"/>
        <w:rPr>
          <w:rFonts w:asciiTheme="minorHAnsi" w:hAnsiTheme="minorHAnsi" w:cstheme="minorHAnsi"/>
          <w:noProof/>
          <w:sz w:val="22"/>
          <w:szCs w:val="22"/>
          <w:lang w:eastAsia="it-IT"/>
        </w:rPr>
      </w:pPr>
    </w:p>
    <w:p w14:paraId="611894C4" w14:textId="77777777" w:rsidR="00AF236B" w:rsidRPr="0092640F" w:rsidRDefault="008C532C" w:rsidP="000677CA">
      <w:pPr>
        <w:jc w:val="both"/>
        <w:rPr>
          <w:rFonts w:asciiTheme="minorHAnsi" w:hAnsiTheme="minorHAnsi" w:cstheme="minorHAnsi"/>
          <w:noProof/>
          <w:sz w:val="22"/>
          <w:szCs w:val="22"/>
          <w:lang w:eastAsia="it-IT"/>
        </w:rPr>
      </w:pPr>
      <w:r w:rsidRPr="008C532C">
        <w:rPr>
          <w:rFonts w:asciiTheme="minorHAnsi" w:hAnsiTheme="minorHAnsi" w:cstheme="minorHAnsi"/>
          <w:b/>
          <w:noProof/>
          <w:sz w:val="22"/>
          <w:szCs w:val="22"/>
          <w:lang w:eastAsia="it-IT"/>
        </w:rPr>
        <w:t xml:space="preserve">L’INNOVATIVA </w:t>
      </w:r>
      <w:r>
        <w:rPr>
          <w:rFonts w:asciiTheme="minorHAnsi" w:hAnsiTheme="minorHAnsi" w:cstheme="minorHAnsi"/>
          <w:b/>
          <w:noProof/>
          <w:sz w:val="22"/>
          <w:szCs w:val="22"/>
          <w:lang w:eastAsia="it-IT"/>
        </w:rPr>
        <w:t>OFFERTA WEB PER LE</w:t>
      </w:r>
      <w:r w:rsidRPr="008C532C">
        <w:rPr>
          <w:rFonts w:asciiTheme="minorHAnsi" w:hAnsiTheme="minorHAnsi" w:cstheme="minorHAnsi"/>
          <w:b/>
          <w:noProof/>
          <w:sz w:val="22"/>
          <w:szCs w:val="22"/>
          <w:lang w:eastAsia="it-IT"/>
        </w:rPr>
        <w:t xml:space="preserve"> SCUOLE</w:t>
      </w:r>
      <w:r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 </w:t>
      </w:r>
      <w:r w:rsidRPr="008C532C">
        <w:rPr>
          <w:rFonts w:asciiTheme="minorHAnsi" w:hAnsiTheme="minorHAnsi" w:cstheme="minorHAnsi"/>
          <w:b/>
          <w:noProof/>
          <w:sz w:val="22"/>
          <w:szCs w:val="22"/>
          <w:lang w:eastAsia="it-IT"/>
        </w:rPr>
        <w:t>DI TUTTA ITALIA</w:t>
      </w:r>
      <w:r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 - </w:t>
      </w:r>
      <w:r w:rsidR="007C2590" w:rsidRPr="0092640F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Alle scuole sono proposte visite guidate, foto-proiezioni dal vivo e l’innovativa possibilità offerta ai </w:t>
      </w:r>
      <w:r w:rsidR="00CE7721" w:rsidRPr="0092640F">
        <w:rPr>
          <w:rFonts w:asciiTheme="minorHAnsi" w:hAnsiTheme="minorHAnsi" w:cstheme="minorHAnsi"/>
          <w:noProof/>
          <w:sz w:val="22"/>
          <w:szCs w:val="22"/>
          <w:lang w:eastAsia="it-IT"/>
        </w:rPr>
        <w:t>docenti</w:t>
      </w:r>
      <w:r w:rsidR="007C2590" w:rsidRPr="0092640F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 </w:t>
      </w:r>
      <w:r w:rsidR="00781DAD" w:rsidRPr="0092640F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di tutta Italia </w:t>
      </w:r>
      <w:r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(che magari non hanno la possibilità di venire fino a Milano per visitare la mostra con i loro studenti) </w:t>
      </w:r>
      <w:r w:rsidR="007C2590" w:rsidRPr="0092640F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di utilizzare </w:t>
      </w:r>
      <w:r w:rsidRPr="0092640F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in classe </w:t>
      </w:r>
      <w:r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le foto in mostra </w:t>
      </w:r>
      <w:r w:rsidR="00D63143" w:rsidRPr="0092640F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per fare lezione </w:t>
      </w:r>
      <w:r w:rsidR="00020A20" w:rsidRPr="0092640F">
        <w:rPr>
          <w:rFonts w:asciiTheme="minorHAnsi" w:hAnsiTheme="minorHAnsi" w:cstheme="minorHAnsi"/>
          <w:noProof/>
          <w:sz w:val="22"/>
          <w:szCs w:val="22"/>
          <w:lang w:eastAsia="it-IT"/>
        </w:rPr>
        <w:t>(</w:t>
      </w:r>
      <w:r w:rsidR="00781DAD" w:rsidRPr="0092640F">
        <w:rPr>
          <w:rFonts w:asciiTheme="minorHAnsi" w:hAnsiTheme="minorHAnsi" w:cstheme="minorHAnsi"/>
          <w:noProof/>
          <w:sz w:val="22"/>
          <w:szCs w:val="22"/>
          <w:lang w:eastAsia="it-IT"/>
        </w:rPr>
        <w:t>sia mentre è in corso che</w:t>
      </w:r>
      <w:r w:rsidR="00020A20" w:rsidRPr="0092640F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 una volta terminata)</w:t>
      </w:r>
      <w:r w:rsidR="007C2590" w:rsidRPr="0092640F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 </w:t>
      </w:r>
      <w:r w:rsidR="004C28D9" w:rsidRPr="0092640F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visionandole in slide show sulle lavagne digitali scolastiche </w:t>
      </w:r>
      <w:r w:rsidR="007C2590" w:rsidRPr="0092640F">
        <w:rPr>
          <w:rFonts w:asciiTheme="minorHAnsi" w:hAnsiTheme="minorHAnsi" w:cstheme="minorHAnsi"/>
          <w:noProof/>
          <w:sz w:val="22"/>
          <w:szCs w:val="22"/>
          <w:lang w:eastAsia="it-IT"/>
        </w:rPr>
        <w:t>tramite una semplice connessione web, un link riservato e una password</w:t>
      </w:r>
      <w:r w:rsidR="001C5F01" w:rsidRPr="0092640F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 – una soluzione inedita per rendere concreto il concetto di scuola digitale e connessa. </w:t>
      </w:r>
      <w:r w:rsidR="004C28D9" w:rsidRPr="0092640F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Per i suoi aspetti innovativi in campo educational Rai Scuola ha definito il progetto History &amp; Photography “un unicum in Italia (e </w:t>
      </w:r>
      <w:r>
        <w:rPr>
          <w:rFonts w:asciiTheme="minorHAnsi" w:hAnsiTheme="minorHAnsi" w:cstheme="minorHAnsi"/>
          <w:noProof/>
          <w:sz w:val="22"/>
          <w:szCs w:val="22"/>
          <w:lang w:eastAsia="it-IT"/>
        </w:rPr>
        <w:t>forse</w:t>
      </w:r>
      <w:r w:rsidR="004C28D9" w:rsidRPr="0092640F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 nel mondo)”</w:t>
      </w:r>
      <w:r w:rsidR="00D55864" w:rsidRPr="0092640F">
        <w:rPr>
          <w:rFonts w:asciiTheme="minorHAnsi" w:hAnsiTheme="minorHAnsi" w:cstheme="minorHAnsi"/>
        </w:rPr>
        <w:t xml:space="preserve">- </w:t>
      </w:r>
      <w:r w:rsidR="00D55864" w:rsidRPr="0092640F">
        <w:rPr>
          <w:rFonts w:asciiTheme="minorHAnsi" w:hAnsiTheme="minorHAnsi" w:cstheme="minorHAnsi"/>
          <w:noProof/>
          <w:sz w:val="22"/>
          <w:szCs w:val="22"/>
          <w:lang w:eastAsia="it-IT"/>
        </w:rPr>
        <w:t>http://www.raiscuola.rai.it/gallery-refresh/i-have-a-dream-la-lotta-per-i-diritti-civili-degli-afroamericani-dalla-segregazione-razziale-a-martin-luther-king/1616/0/default.aspx</w:t>
      </w:r>
      <w:r w:rsidR="004C28D9" w:rsidRPr="0092640F">
        <w:rPr>
          <w:rFonts w:asciiTheme="minorHAnsi" w:hAnsiTheme="minorHAnsi" w:cstheme="minorHAnsi"/>
          <w:noProof/>
          <w:sz w:val="22"/>
          <w:szCs w:val="22"/>
          <w:lang w:eastAsia="it-IT"/>
        </w:rPr>
        <w:t>.</w:t>
      </w:r>
    </w:p>
    <w:p w14:paraId="07100A3C" w14:textId="77777777" w:rsidR="00E53DDE" w:rsidRPr="0092640F" w:rsidRDefault="00E53DDE" w:rsidP="00EB2C01">
      <w:pPr>
        <w:jc w:val="both"/>
        <w:rPr>
          <w:rFonts w:asciiTheme="minorHAnsi" w:hAnsiTheme="minorHAnsi" w:cstheme="minorHAnsi"/>
          <w:noProof/>
          <w:sz w:val="22"/>
          <w:szCs w:val="22"/>
          <w:lang w:eastAsia="it-IT"/>
        </w:rPr>
      </w:pPr>
    </w:p>
    <w:p w14:paraId="0D6549E9" w14:textId="77777777" w:rsidR="00AF236B" w:rsidRPr="0092640F" w:rsidRDefault="00AF236B" w:rsidP="00AF236B">
      <w:pPr>
        <w:jc w:val="both"/>
        <w:rPr>
          <w:rFonts w:asciiTheme="minorHAnsi" w:hAnsiTheme="minorHAnsi" w:cstheme="minorHAnsi"/>
          <w:sz w:val="22"/>
          <w:szCs w:val="22"/>
        </w:rPr>
      </w:pPr>
      <w:r w:rsidRPr="0092640F">
        <w:rPr>
          <w:rFonts w:asciiTheme="minorHAnsi" w:hAnsiTheme="minorHAnsi" w:cstheme="minorHAnsi"/>
          <w:b/>
          <w:sz w:val="22"/>
          <w:szCs w:val="22"/>
        </w:rPr>
        <w:t xml:space="preserve">HISTORY &amp; PHOTOGRAPHY - </w:t>
      </w:r>
      <w:r w:rsidRPr="0092640F">
        <w:rPr>
          <w:rFonts w:asciiTheme="minorHAnsi" w:hAnsiTheme="minorHAnsi" w:cstheme="minorHAnsi"/>
          <w:sz w:val="22"/>
          <w:szCs w:val="22"/>
        </w:rPr>
        <w:t>La fotografia ritrae e racconta la realtà ormai da quasi due secoli. È partendo da questo presupposto che nasce History</w:t>
      </w:r>
      <w:r w:rsidR="00CE7721" w:rsidRPr="0092640F">
        <w:rPr>
          <w:rFonts w:asciiTheme="minorHAnsi" w:hAnsiTheme="minorHAnsi" w:cstheme="minorHAnsi"/>
          <w:sz w:val="22"/>
          <w:szCs w:val="22"/>
        </w:rPr>
        <w:t xml:space="preserve"> </w:t>
      </w:r>
      <w:r w:rsidRPr="0092640F">
        <w:rPr>
          <w:rFonts w:asciiTheme="minorHAnsi" w:hAnsiTheme="minorHAnsi" w:cstheme="minorHAnsi"/>
          <w:sz w:val="22"/>
          <w:szCs w:val="22"/>
        </w:rPr>
        <w:t>&amp;</w:t>
      </w:r>
      <w:r w:rsidR="00CE7721" w:rsidRPr="009264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640F">
        <w:rPr>
          <w:rFonts w:asciiTheme="minorHAnsi" w:hAnsiTheme="minorHAnsi" w:cstheme="minorHAnsi"/>
          <w:sz w:val="22"/>
          <w:szCs w:val="22"/>
        </w:rPr>
        <w:t>Photography</w:t>
      </w:r>
      <w:proofErr w:type="spellEnd"/>
      <w:r w:rsidRPr="0092640F">
        <w:rPr>
          <w:rFonts w:asciiTheme="minorHAnsi" w:hAnsiTheme="minorHAnsi" w:cstheme="minorHAnsi"/>
          <w:sz w:val="22"/>
          <w:szCs w:val="22"/>
        </w:rPr>
        <w:t xml:space="preserve">, un progetto che si pone tre obiettivi principali. Il primo è quello di realizzare e promuovere esposizioni che raccontino la </w:t>
      </w:r>
      <w:r w:rsidR="00CE7721" w:rsidRPr="0092640F">
        <w:rPr>
          <w:rFonts w:asciiTheme="minorHAnsi" w:hAnsiTheme="minorHAnsi" w:cstheme="minorHAnsi"/>
          <w:sz w:val="22"/>
          <w:szCs w:val="22"/>
        </w:rPr>
        <w:t>S</w:t>
      </w:r>
      <w:r w:rsidRPr="0092640F">
        <w:rPr>
          <w:rFonts w:asciiTheme="minorHAnsi" w:hAnsiTheme="minorHAnsi" w:cstheme="minorHAnsi"/>
          <w:sz w:val="22"/>
          <w:szCs w:val="22"/>
        </w:rPr>
        <w:t xml:space="preserve">toria contemporanea con la </w:t>
      </w:r>
      <w:r w:rsidR="00CE7721" w:rsidRPr="0092640F">
        <w:rPr>
          <w:rFonts w:asciiTheme="minorHAnsi" w:hAnsiTheme="minorHAnsi" w:cstheme="minorHAnsi"/>
          <w:sz w:val="22"/>
          <w:szCs w:val="22"/>
        </w:rPr>
        <w:t>F</w:t>
      </w:r>
      <w:r w:rsidRPr="0092640F">
        <w:rPr>
          <w:rFonts w:asciiTheme="minorHAnsi" w:hAnsiTheme="minorHAnsi" w:cstheme="minorHAnsi"/>
          <w:sz w:val="22"/>
          <w:szCs w:val="22"/>
        </w:rPr>
        <w:t xml:space="preserve">otografia (e la </w:t>
      </w:r>
      <w:r w:rsidR="00CE7721" w:rsidRPr="0092640F">
        <w:rPr>
          <w:rFonts w:asciiTheme="minorHAnsi" w:hAnsiTheme="minorHAnsi" w:cstheme="minorHAnsi"/>
          <w:sz w:val="22"/>
          <w:szCs w:val="22"/>
        </w:rPr>
        <w:t>S</w:t>
      </w:r>
      <w:r w:rsidRPr="0092640F">
        <w:rPr>
          <w:rFonts w:asciiTheme="minorHAnsi" w:hAnsiTheme="minorHAnsi" w:cstheme="minorHAnsi"/>
          <w:sz w:val="22"/>
          <w:szCs w:val="22"/>
        </w:rPr>
        <w:t xml:space="preserve">toria della </w:t>
      </w:r>
      <w:r w:rsidR="00CE7721" w:rsidRPr="0092640F">
        <w:rPr>
          <w:rFonts w:asciiTheme="minorHAnsi" w:hAnsiTheme="minorHAnsi" w:cstheme="minorHAnsi"/>
          <w:sz w:val="22"/>
          <w:szCs w:val="22"/>
        </w:rPr>
        <w:t>F</w:t>
      </w:r>
      <w:r w:rsidRPr="0092640F">
        <w:rPr>
          <w:rFonts w:asciiTheme="minorHAnsi" w:hAnsiTheme="minorHAnsi" w:cstheme="minorHAnsi"/>
          <w:sz w:val="22"/>
          <w:szCs w:val="22"/>
        </w:rPr>
        <w:t>otografia)</w:t>
      </w:r>
      <w:r w:rsidR="00B40370">
        <w:rPr>
          <w:rFonts w:asciiTheme="minorHAnsi" w:hAnsiTheme="minorHAnsi" w:cstheme="minorHAnsi"/>
          <w:sz w:val="22"/>
          <w:szCs w:val="22"/>
        </w:rPr>
        <w:t>.</w:t>
      </w:r>
      <w:r w:rsidRPr="0092640F">
        <w:rPr>
          <w:rFonts w:asciiTheme="minorHAnsi" w:hAnsiTheme="minorHAnsi" w:cstheme="minorHAnsi"/>
          <w:sz w:val="22"/>
          <w:szCs w:val="22"/>
        </w:rPr>
        <w:t xml:space="preserve"> Il secondo è quello di riscoprire e rendere fruibili al grande pubblico</w:t>
      </w:r>
      <w:r w:rsidR="0015108B" w:rsidRPr="0092640F">
        <w:rPr>
          <w:rFonts w:asciiTheme="minorHAnsi" w:hAnsiTheme="minorHAnsi" w:cstheme="minorHAnsi"/>
          <w:sz w:val="22"/>
          <w:szCs w:val="22"/>
        </w:rPr>
        <w:t xml:space="preserve"> e ai più giovani</w:t>
      </w:r>
      <w:r w:rsidRPr="0092640F">
        <w:rPr>
          <w:rFonts w:asciiTheme="minorHAnsi" w:hAnsiTheme="minorHAnsi" w:cstheme="minorHAnsi"/>
          <w:sz w:val="22"/>
          <w:szCs w:val="22"/>
        </w:rPr>
        <w:t xml:space="preserve"> i tantissimi archivi fotografici storici - italiani e stranieri, pubblici e privati</w:t>
      </w:r>
      <w:r w:rsidR="0015108B" w:rsidRPr="0092640F">
        <w:rPr>
          <w:rFonts w:asciiTheme="minorHAnsi" w:hAnsiTheme="minorHAnsi" w:cstheme="minorHAnsi"/>
          <w:sz w:val="22"/>
          <w:szCs w:val="22"/>
        </w:rPr>
        <w:t xml:space="preserve"> -</w:t>
      </w:r>
      <w:r w:rsidRPr="0092640F">
        <w:rPr>
          <w:rFonts w:asciiTheme="minorHAnsi" w:hAnsiTheme="minorHAnsi" w:cstheme="minorHAnsi"/>
          <w:sz w:val="22"/>
          <w:szCs w:val="22"/>
        </w:rPr>
        <w:t xml:space="preserve"> </w:t>
      </w:r>
      <w:r w:rsidR="007F44A2" w:rsidRPr="0092640F">
        <w:rPr>
          <w:rFonts w:asciiTheme="minorHAnsi" w:hAnsiTheme="minorHAnsi" w:cstheme="minorHAnsi"/>
          <w:sz w:val="22"/>
          <w:szCs w:val="22"/>
        </w:rPr>
        <w:t>esaltando sia la funzione narrativa e documentale delle immagini che il loro valore estetico</w:t>
      </w:r>
      <w:r w:rsidRPr="0092640F">
        <w:rPr>
          <w:rFonts w:asciiTheme="minorHAnsi" w:hAnsiTheme="minorHAnsi" w:cstheme="minorHAnsi"/>
          <w:sz w:val="22"/>
          <w:szCs w:val="22"/>
        </w:rPr>
        <w:t xml:space="preserve">. Il terzo è quello di supportare digitalmente l’insegnamento in </w:t>
      </w:r>
      <w:r w:rsidR="00CE7721" w:rsidRPr="0092640F">
        <w:rPr>
          <w:rFonts w:asciiTheme="minorHAnsi" w:hAnsiTheme="minorHAnsi" w:cstheme="minorHAnsi"/>
          <w:sz w:val="22"/>
          <w:szCs w:val="22"/>
        </w:rPr>
        <w:t>S</w:t>
      </w:r>
      <w:r w:rsidRPr="0092640F">
        <w:rPr>
          <w:rFonts w:asciiTheme="minorHAnsi" w:hAnsiTheme="minorHAnsi" w:cstheme="minorHAnsi"/>
          <w:sz w:val="22"/>
          <w:szCs w:val="22"/>
        </w:rPr>
        <w:t xml:space="preserve">cuole e </w:t>
      </w:r>
      <w:r w:rsidR="00CE7721" w:rsidRPr="0092640F">
        <w:rPr>
          <w:rFonts w:asciiTheme="minorHAnsi" w:hAnsiTheme="minorHAnsi" w:cstheme="minorHAnsi"/>
          <w:sz w:val="22"/>
          <w:szCs w:val="22"/>
        </w:rPr>
        <w:t>U</w:t>
      </w:r>
      <w:r w:rsidRPr="0092640F">
        <w:rPr>
          <w:rFonts w:asciiTheme="minorHAnsi" w:hAnsiTheme="minorHAnsi" w:cstheme="minorHAnsi"/>
          <w:sz w:val="22"/>
          <w:szCs w:val="22"/>
        </w:rPr>
        <w:t xml:space="preserve">niversità con foto-proiezioni di immagini storiche </w:t>
      </w:r>
      <w:r w:rsidR="0015108B" w:rsidRPr="0092640F">
        <w:rPr>
          <w:rFonts w:asciiTheme="minorHAnsi" w:hAnsiTheme="minorHAnsi" w:cstheme="minorHAnsi"/>
          <w:sz w:val="22"/>
          <w:szCs w:val="22"/>
        </w:rPr>
        <w:t xml:space="preserve">strutturate in percorsi scientifici definiti di circa </w:t>
      </w:r>
      <w:r w:rsidR="001C5F01" w:rsidRPr="0092640F">
        <w:rPr>
          <w:rFonts w:asciiTheme="minorHAnsi" w:hAnsiTheme="minorHAnsi" w:cstheme="minorHAnsi"/>
          <w:sz w:val="22"/>
          <w:szCs w:val="22"/>
        </w:rPr>
        <w:t>50-</w:t>
      </w:r>
      <w:r w:rsidR="00C06754">
        <w:rPr>
          <w:rFonts w:asciiTheme="minorHAnsi" w:hAnsiTheme="minorHAnsi" w:cstheme="minorHAnsi"/>
          <w:sz w:val="22"/>
          <w:szCs w:val="22"/>
        </w:rPr>
        <w:t>7</w:t>
      </w:r>
      <w:r w:rsidR="0015108B" w:rsidRPr="0092640F">
        <w:rPr>
          <w:rFonts w:asciiTheme="minorHAnsi" w:hAnsiTheme="minorHAnsi" w:cstheme="minorHAnsi"/>
          <w:sz w:val="22"/>
          <w:szCs w:val="22"/>
        </w:rPr>
        <w:t>0 immagini</w:t>
      </w:r>
      <w:r w:rsidR="0006730C" w:rsidRPr="0092640F">
        <w:rPr>
          <w:rFonts w:asciiTheme="minorHAnsi" w:hAnsiTheme="minorHAnsi" w:cstheme="minorHAnsi"/>
          <w:sz w:val="22"/>
          <w:szCs w:val="22"/>
        </w:rPr>
        <w:t xml:space="preserve"> offerti</w:t>
      </w:r>
      <w:r w:rsidR="0015108B" w:rsidRPr="0092640F">
        <w:rPr>
          <w:rFonts w:asciiTheme="minorHAnsi" w:hAnsiTheme="minorHAnsi" w:cstheme="minorHAnsi"/>
          <w:sz w:val="22"/>
          <w:szCs w:val="22"/>
        </w:rPr>
        <w:t xml:space="preserve"> </w:t>
      </w:r>
      <w:r w:rsidRPr="0092640F">
        <w:rPr>
          <w:rFonts w:asciiTheme="minorHAnsi" w:hAnsiTheme="minorHAnsi" w:cstheme="minorHAnsi"/>
          <w:sz w:val="22"/>
          <w:szCs w:val="22"/>
        </w:rPr>
        <w:t>sia dal vivo che tramite connessione web (</w:t>
      </w:r>
      <w:r w:rsidR="0015108B" w:rsidRPr="0092640F">
        <w:rPr>
          <w:rFonts w:asciiTheme="minorHAnsi" w:hAnsiTheme="minorHAnsi" w:cstheme="minorHAnsi"/>
          <w:sz w:val="22"/>
          <w:szCs w:val="22"/>
        </w:rPr>
        <w:t xml:space="preserve">da utilizzare </w:t>
      </w:r>
      <w:r w:rsidRPr="0092640F">
        <w:rPr>
          <w:rFonts w:asciiTheme="minorHAnsi" w:hAnsiTheme="minorHAnsi" w:cstheme="minorHAnsi"/>
          <w:sz w:val="22"/>
          <w:szCs w:val="22"/>
        </w:rPr>
        <w:t xml:space="preserve">direttamente in classe </w:t>
      </w:r>
      <w:r w:rsidR="0015108B" w:rsidRPr="0092640F">
        <w:rPr>
          <w:rFonts w:asciiTheme="minorHAnsi" w:hAnsiTheme="minorHAnsi" w:cstheme="minorHAnsi"/>
          <w:sz w:val="22"/>
          <w:szCs w:val="22"/>
        </w:rPr>
        <w:t xml:space="preserve">in slide show dai professori </w:t>
      </w:r>
      <w:r w:rsidRPr="0092640F">
        <w:rPr>
          <w:rFonts w:asciiTheme="minorHAnsi" w:hAnsiTheme="minorHAnsi" w:cstheme="minorHAnsi"/>
          <w:sz w:val="22"/>
          <w:szCs w:val="22"/>
        </w:rPr>
        <w:t>durante le lezioni</w:t>
      </w:r>
      <w:r w:rsidR="0015108B" w:rsidRPr="0092640F">
        <w:rPr>
          <w:rFonts w:asciiTheme="minorHAnsi" w:hAnsiTheme="minorHAnsi" w:cstheme="minorHAnsi"/>
          <w:sz w:val="22"/>
          <w:szCs w:val="22"/>
        </w:rPr>
        <w:t xml:space="preserve"> in completa autonomia</w:t>
      </w:r>
      <w:r w:rsidRPr="0092640F">
        <w:rPr>
          <w:rFonts w:asciiTheme="minorHAnsi" w:hAnsiTheme="minorHAnsi" w:cstheme="minorHAnsi"/>
          <w:sz w:val="22"/>
          <w:szCs w:val="22"/>
        </w:rPr>
        <w:t xml:space="preserve">), </w:t>
      </w:r>
      <w:r w:rsidR="0006730C" w:rsidRPr="0092640F">
        <w:rPr>
          <w:rFonts w:asciiTheme="minorHAnsi" w:hAnsiTheme="minorHAnsi" w:cstheme="minorHAnsi"/>
          <w:sz w:val="22"/>
          <w:szCs w:val="22"/>
        </w:rPr>
        <w:t>proponendo</w:t>
      </w:r>
      <w:r w:rsidRPr="0092640F">
        <w:rPr>
          <w:rFonts w:asciiTheme="minorHAnsi" w:hAnsiTheme="minorHAnsi" w:cstheme="minorHAnsi"/>
          <w:sz w:val="22"/>
          <w:szCs w:val="22"/>
        </w:rPr>
        <w:t xml:space="preserve"> a studenti e </w:t>
      </w:r>
      <w:r w:rsidR="00CE7721" w:rsidRPr="0092640F">
        <w:rPr>
          <w:rFonts w:asciiTheme="minorHAnsi" w:hAnsiTheme="minorHAnsi" w:cstheme="minorHAnsi"/>
          <w:sz w:val="22"/>
          <w:szCs w:val="22"/>
        </w:rPr>
        <w:t>docenti</w:t>
      </w:r>
      <w:r w:rsidRPr="0092640F">
        <w:rPr>
          <w:rFonts w:asciiTheme="minorHAnsi" w:hAnsiTheme="minorHAnsi" w:cstheme="minorHAnsi"/>
          <w:sz w:val="22"/>
          <w:szCs w:val="22"/>
        </w:rPr>
        <w:t xml:space="preserve"> lo strumento della fotografia, e il punto di vista del fotoreportage in particolare, per approfondire la </w:t>
      </w:r>
      <w:r w:rsidR="00CE7721" w:rsidRPr="0092640F">
        <w:rPr>
          <w:rFonts w:asciiTheme="minorHAnsi" w:hAnsiTheme="minorHAnsi" w:cstheme="minorHAnsi"/>
          <w:sz w:val="22"/>
          <w:szCs w:val="22"/>
        </w:rPr>
        <w:t>S</w:t>
      </w:r>
      <w:r w:rsidRPr="0092640F">
        <w:rPr>
          <w:rFonts w:asciiTheme="minorHAnsi" w:hAnsiTheme="minorHAnsi" w:cstheme="minorHAnsi"/>
          <w:sz w:val="22"/>
          <w:szCs w:val="22"/>
        </w:rPr>
        <w:t xml:space="preserve">toria delle società contemporanee. </w:t>
      </w:r>
    </w:p>
    <w:p w14:paraId="01D12645" w14:textId="77777777" w:rsidR="00AF236B" w:rsidRPr="0092640F" w:rsidRDefault="00AF236B" w:rsidP="00AF23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3AC4A0" w14:textId="77777777" w:rsidR="00BF0218" w:rsidRDefault="002D7705" w:rsidP="002D7705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2D7705">
        <w:rPr>
          <w:rFonts w:asciiTheme="minorHAnsi" w:eastAsiaTheme="minorHAnsi" w:hAnsiTheme="minorHAnsi" w:cstheme="minorHAnsi"/>
          <w:b/>
          <w:sz w:val="22"/>
          <w:szCs w:val="22"/>
        </w:rPr>
        <w:t>IL CURATORE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Pr="002D7705">
        <w:rPr>
          <w:rFonts w:asciiTheme="minorHAnsi" w:eastAsiaTheme="minorHAnsi" w:hAnsiTheme="minorHAnsi" w:cstheme="minorHAnsi"/>
          <w:sz w:val="22"/>
          <w:szCs w:val="22"/>
        </w:rPr>
        <w:t xml:space="preserve">- Alessandro Luigi Perna è un giornalista pubblicista, un consulente (editoria, fotografia, eventi, comunicazione, ufficio stampa) e un curatore e organizzatore di iniziative con la fotografia sia contemporanea che storica, sia rivolte al grande pubblico che a scuole e università. È specializzato inoltre nella valorizzazione e promozione di archivi di fotografi, agenzie, case editrici, musei, aziende. Fornisce servizi di consulenza a fotografi (progettualità, comunicazione, cura e organizzazione) e gallerie espositive (direzione artistica, organizzazione, gestione spazi, comunicazione). In curriculum ha moltissimi articoli di fotografia, numerose interviste a grandi fotografi internazionali, alcuni volumi fotografici, decine di mostre realizzate con enti pubblici e privati, la cura di tre festival. È stato co-ideatore e co-curatore delle prime tre edizioni di Memorandum – Festival della Fotografia Storica di Biella e Torino, curatore della sezione fotografica del festival Urbana di Biella e ideatore, curatore e co-produttore di </w:t>
      </w:r>
      <w:proofErr w:type="spellStart"/>
      <w:r w:rsidRPr="002D7705">
        <w:rPr>
          <w:rFonts w:asciiTheme="minorHAnsi" w:eastAsiaTheme="minorHAnsi" w:hAnsiTheme="minorHAnsi" w:cstheme="minorHAnsi"/>
          <w:sz w:val="22"/>
          <w:szCs w:val="22"/>
        </w:rPr>
        <w:t>All</w:t>
      </w:r>
      <w:proofErr w:type="spellEnd"/>
      <w:r w:rsidRPr="002D7705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 w:rsidRPr="002D7705">
        <w:rPr>
          <w:rFonts w:asciiTheme="minorHAnsi" w:eastAsiaTheme="minorHAnsi" w:hAnsiTheme="minorHAnsi" w:cstheme="minorHAnsi"/>
          <w:sz w:val="22"/>
          <w:szCs w:val="22"/>
        </w:rPr>
        <w:t>you</w:t>
      </w:r>
      <w:proofErr w:type="spellEnd"/>
      <w:r w:rsidRPr="002D7705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 w:rsidRPr="002D7705">
        <w:rPr>
          <w:rFonts w:asciiTheme="minorHAnsi" w:eastAsiaTheme="minorHAnsi" w:hAnsiTheme="minorHAnsi" w:cstheme="minorHAnsi"/>
          <w:sz w:val="22"/>
          <w:szCs w:val="22"/>
        </w:rPr>
        <w:t>need</w:t>
      </w:r>
      <w:proofErr w:type="spellEnd"/>
      <w:r w:rsidRPr="002D7705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 w:rsidRPr="002D7705">
        <w:rPr>
          <w:rFonts w:asciiTheme="minorHAnsi" w:eastAsiaTheme="minorHAnsi" w:hAnsiTheme="minorHAnsi" w:cstheme="minorHAnsi"/>
          <w:sz w:val="22"/>
          <w:szCs w:val="22"/>
        </w:rPr>
        <w:t>is</w:t>
      </w:r>
      <w:proofErr w:type="spellEnd"/>
      <w:r w:rsidRPr="002D7705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 w:rsidRPr="002D7705">
        <w:rPr>
          <w:rFonts w:asciiTheme="minorHAnsi" w:eastAsiaTheme="minorHAnsi" w:hAnsiTheme="minorHAnsi" w:cstheme="minorHAnsi"/>
          <w:sz w:val="22"/>
          <w:szCs w:val="22"/>
        </w:rPr>
        <w:t>photography</w:t>
      </w:r>
      <w:proofErr w:type="spellEnd"/>
      <w:r w:rsidRPr="002D7705">
        <w:rPr>
          <w:rFonts w:asciiTheme="minorHAnsi" w:eastAsiaTheme="minorHAnsi" w:hAnsiTheme="minorHAnsi" w:cstheme="minorHAnsi"/>
          <w:sz w:val="22"/>
          <w:szCs w:val="22"/>
        </w:rPr>
        <w:t xml:space="preserve">! </w:t>
      </w:r>
      <w:proofErr w:type="spellStart"/>
      <w:r w:rsidRPr="002D7705">
        <w:rPr>
          <w:rFonts w:asciiTheme="minorHAnsi" w:eastAsiaTheme="minorHAnsi" w:hAnsiTheme="minorHAnsi" w:cstheme="minorHAnsi"/>
          <w:sz w:val="22"/>
          <w:szCs w:val="22"/>
        </w:rPr>
        <w:t>Unlimited</w:t>
      </w:r>
      <w:proofErr w:type="spellEnd"/>
      <w:r w:rsidRPr="002D7705">
        <w:rPr>
          <w:rFonts w:asciiTheme="minorHAnsi" w:eastAsiaTheme="minorHAnsi" w:hAnsiTheme="minorHAnsi" w:cstheme="minorHAnsi"/>
          <w:sz w:val="22"/>
          <w:szCs w:val="22"/>
        </w:rPr>
        <w:t xml:space="preserve"> Edition Photo Festival di Milano. Ha curato mostre in Triennale, Fondazione Stelline di Milano, Casa dei Tre </w:t>
      </w:r>
      <w:proofErr w:type="spellStart"/>
      <w:r w:rsidRPr="002D7705">
        <w:rPr>
          <w:rFonts w:asciiTheme="minorHAnsi" w:eastAsiaTheme="minorHAnsi" w:hAnsiTheme="minorHAnsi" w:cstheme="minorHAnsi"/>
          <w:sz w:val="22"/>
          <w:szCs w:val="22"/>
        </w:rPr>
        <w:t>Oci</w:t>
      </w:r>
      <w:proofErr w:type="spellEnd"/>
      <w:r w:rsidRPr="002D7705">
        <w:rPr>
          <w:rFonts w:asciiTheme="minorHAnsi" w:eastAsiaTheme="minorHAnsi" w:hAnsiTheme="minorHAnsi" w:cstheme="minorHAnsi"/>
          <w:sz w:val="22"/>
          <w:szCs w:val="22"/>
        </w:rPr>
        <w:t xml:space="preserve"> di Venezia, Museo di Arte Contemporanea di Lucca, Museo delle Scienze di Torino, etc. Ha realizzato mostre o </w:t>
      </w:r>
      <w:proofErr w:type="spellStart"/>
      <w:r w:rsidRPr="002D7705">
        <w:rPr>
          <w:rFonts w:asciiTheme="minorHAnsi" w:eastAsiaTheme="minorHAnsi" w:hAnsiTheme="minorHAnsi" w:cstheme="minorHAnsi"/>
          <w:sz w:val="22"/>
          <w:szCs w:val="22"/>
        </w:rPr>
        <w:t>fotoproiezioni</w:t>
      </w:r>
      <w:proofErr w:type="spellEnd"/>
      <w:r w:rsidRPr="002D7705">
        <w:rPr>
          <w:rFonts w:asciiTheme="minorHAnsi" w:eastAsiaTheme="minorHAnsi" w:hAnsiTheme="minorHAnsi" w:cstheme="minorHAnsi"/>
          <w:sz w:val="22"/>
          <w:szCs w:val="22"/>
        </w:rPr>
        <w:t xml:space="preserve"> con gli archivi fotografici di Fiat, Alenia, Pirelli, Olivetti, Unione Industriali Torino, L’Europeo - RCS, Touring Club, Società Geografica Italiana, Museo del Risorgimento di Torino, Musei Civici di Pavia, Università degli Studi di Torino – Museo della Facoltà di Antropologia, Museo del Calcio di Coverciano, etc. E con numerosi archivi internazionali </w:t>
      </w:r>
      <w:proofErr w:type="spellStart"/>
      <w:r w:rsidRPr="002D7705">
        <w:rPr>
          <w:rFonts w:asciiTheme="minorHAnsi" w:eastAsiaTheme="minorHAnsi" w:hAnsiTheme="minorHAnsi" w:cstheme="minorHAnsi"/>
          <w:sz w:val="22"/>
          <w:szCs w:val="22"/>
        </w:rPr>
        <w:t>publici</w:t>
      </w:r>
      <w:proofErr w:type="spellEnd"/>
      <w:r w:rsidRPr="002D7705">
        <w:rPr>
          <w:rFonts w:asciiTheme="minorHAnsi" w:eastAsiaTheme="minorHAnsi" w:hAnsiTheme="minorHAnsi" w:cstheme="minorHAnsi"/>
          <w:sz w:val="22"/>
          <w:szCs w:val="22"/>
        </w:rPr>
        <w:t xml:space="preserve"> e privati tra cui, tra gli altri, quelli dei Musei di Londra, degli US National Archives, della Library of Congress, della US Navy, del US Marine </w:t>
      </w:r>
      <w:proofErr w:type="spellStart"/>
      <w:r w:rsidRPr="002D7705">
        <w:rPr>
          <w:rFonts w:asciiTheme="minorHAnsi" w:eastAsiaTheme="minorHAnsi" w:hAnsiTheme="minorHAnsi" w:cstheme="minorHAnsi"/>
          <w:sz w:val="22"/>
          <w:szCs w:val="22"/>
        </w:rPr>
        <w:t>Corp</w:t>
      </w:r>
      <w:proofErr w:type="spellEnd"/>
      <w:r w:rsidRPr="002D7705">
        <w:rPr>
          <w:rFonts w:asciiTheme="minorHAnsi" w:eastAsiaTheme="minorHAnsi" w:hAnsiTheme="minorHAnsi" w:cstheme="minorHAnsi"/>
          <w:sz w:val="22"/>
          <w:szCs w:val="22"/>
        </w:rPr>
        <w:t xml:space="preserve">, del Ministerio de </w:t>
      </w:r>
      <w:proofErr w:type="spellStart"/>
      <w:r w:rsidRPr="002D7705">
        <w:rPr>
          <w:rFonts w:asciiTheme="minorHAnsi" w:eastAsiaTheme="minorHAnsi" w:hAnsiTheme="minorHAnsi" w:cstheme="minorHAnsi"/>
          <w:sz w:val="22"/>
          <w:szCs w:val="22"/>
        </w:rPr>
        <w:t>Educación</w:t>
      </w:r>
      <w:proofErr w:type="spellEnd"/>
      <w:r w:rsidRPr="002D7705">
        <w:rPr>
          <w:rFonts w:asciiTheme="minorHAnsi" w:eastAsiaTheme="minorHAnsi" w:hAnsiTheme="minorHAnsi" w:cstheme="minorHAnsi"/>
          <w:sz w:val="22"/>
          <w:szCs w:val="22"/>
        </w:rPr>
        <w:t xml:space="preserve">, Cultura y </w:t>
      </w:r>
      <w:proofErr w:type="spellStart"/>
      <w:r w:rsidRPr="002D7705">
        <w:rPr>
          <w:rFonts w:asciiTheme="minorHAnsi" w:eastAsiaTheme="minorHAnsi" w:hAnsiTheme="minorHAnsi" w:cstheme="minorHAnsi"/>
          <w:sz w:val="22"/>
          <w:szCs w:val="22"/>
        </w:rPr>
        <w:t>Deporte</w:t>
      </w:r>
      <w:proofErr w:type="spellEnd"/>
      <w:r w:rsidRPr="002D7705">
        <w:rPr>
          <w:rFonts w:asciiTheme="minorHAnsi" w:eastAsiaTheme="minorHAnsi" w:hAnsiTheme="minorHAnsi" w:cstheme="minorHAnsi"/>
          <w:sz w:val="22"/>
          <w:szCs w:val="22"/>
        </w:rPr>
        <w:t xml:space="preserve"> di Madrid, etc. Ha curato esposizioni di numerosi fotografi, viventi e non, tra cui Michel Comte, Roberto Polillo, Cesare Colombo, Romano Cagnoni, Giovanni Porzio, </w:t>
      </w:r>
      <w:proofErr w:type="spellStart"/>
      <w:r w:rsidRPr="002D7705">
        <w:rPr>
          <w:rFonts w:asciiTheme="minorHAnsi" w:eastAsiaTheme="minorHAnsi" w:hAnsiTheme="minorHAnsi" w:cstheme="minorHAnsi"/>
          <w:sz w:val="22"/>
          <w:szCs w:val="22"/>
        </w:rPr>
        <w:t>Giancolombo</w:t>
      </w:r>
      <w:proofErr w:type="spellEnd"/>
      <w:r w:rsidRPr="002D7705">
        <w:rPr>
          <w:rFonts w:asciiTheme="minorHAnsi" w:eastAsiaTheme="minorHAnsi" w:hAnsiTheme="minorHAnsi" w:cstheme="minorHAnsi"/>
          <w:sz w:val="22"/>
          <w:szCs w:val="22"/>
        </w:rPr>
        <w:t xml:space="preserve">,  Frank </w:t>
      </w:r>
      <w:proofErr w:type="spellStart"/>
      <w:r w:rsidRPr="002D7705">
        <w:rPr>
          <w:rFonts w:asciiTheme="minorHAnsi" w:eastAsiaTheme="minorHAnsi" w:hAnsiTheme="minorHAnsi" w:cstheme="minorHAnsi"/>
          <w:sz w:val="22"/>
          <w:szCs w:val="22"/>
        </w:rPr>
        <w:t>Hurley</w:t>
      </w:r>
      <w:proofErr w:type="spellEnd"/>
      <w:r w:rsidRPr="002D7705">
        <w:rPr>
          <w:rFonts w:asciiTheme="minorHAnsi" w:eastAsiaTheme="minorHAnsi" w:hAnsiTheme="minorHAnsi" w:cstheme="minorHAnsi"/>
          <w:sz w:val="22"/>
          <w:szCs w:val="22"/>
        </w:rPr>
        <w:t xml:space="preserve">, Gianfranco </w:t>
      </w:r>
      <w:proofErr w:type="spellStart"/>
      <w:r w:rsidRPr="002D7705">
        <w:rPr>
          <w:rFonts w:asciiTheme="minorHAnsi" w:eastAsiaTheme="minorHAnsi" w:hAnsiTheme="minorHAnsi" w:cstheme="minorHAnsi"/>
          <w:sz w:val="22"/>
          <w:szCs w:val="22"/>
        </w:rPr>
        <w:t>Moroldo</w:t>
      </w:r>
      <w:proofErr w:type="spellEnd"/>
      <w:r w:rsidRPr="002D7705">
        <w:rPr>
          <w:rFonts w:asciiTheme="minorHAnsi" w:eastAsiaTheme="minorHAnsi" w:hAnsiTheme="minorHAnsi" w:cstheme="minorHAnsi"/>
          <w:sz w:val="22"/>
          <w:szCs w:val="22"/>
        </w:rPr>
        <w:t xml:space="preserve">, Santi Visalli, Guido Alberto Rossi, Nicola Ughi, Antonella Sacconi, Fabio Nova, etc. Ha esposto (occupandosi di promozione, coordinamento, organizzazione e/o produzione, etc.) mostre </w:t>
      </w:r>
    </w:p>
    <w:p w14:paraId="5520ADC1" w14:textId="687BE454" w:rsidR="000F0457" w:rsidRPr="000F0457" w:rsidRDefault="000F0457" w:rsidP="00D3284C">
      <w:pPr>
        <w:pStyle w:val="Nessunaspaziatura"/>
        <w:jc w:val="center"/>
        <w:rPr>
          <w:sz w:val="6"/>
          <w:szCs w:val="6"/>
        </w:rPr>
      </w:pPr>
      <w:r w:rsidRPr="000F0457">
        <w:rPr>
          <w:noProof/>
          <w:sz w:val="6"/>
          <w:szCs w:val="6"/>
        </w:rPr>
        <w:lastRenderedPageBreak/>
        <w:drawing>
          <wp:inline distT="0" distB="0" distL="0" distR="0" wp14:anchorId="4B00F3DE" wp14:editId="570CF012">
            <wp:extent cx="3337560" cy="2132626"/>
            <wp:effectExtent l="0" t="0" r="0" b="127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178" cy="21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84C">
        <w:rPr>
          <w:sz w:val="6"/>
          <w:szCs w:val="6"/>
        </w:rPr>
        <w:t xml:space="preserve">   </w:t>
      </w:r>
      <w:r w:rsidRPr="000F0457">
        <w:rPr>
          <w:noProof/>
          <w:sz w:val="6"/>
          <w:szCs w:val="6"/>
        </w:rPr>
        <w:drawing>
          <wp:inline distT="0" distB="0" distL="0" distR="0" wp14:anchorId="2230C536" wp14:editId="27A7C1AF">
            <wp:extent cx="2622233" cy="2133341"/>
            <wp:effectExtent l="0" t="0" r="6985" b="63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contras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23" cy="214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5033C" w14:textId="77777777" w:rsidR="000F0457" w:rsidRDefault="000F0457" w:rsidP="00D3284C">
      <w:pPr>
        <w:pStyle w:val="Nessunaspaziatura"/>
        <w:jc w:val="center"/>
        <w:rPr>
          <w:sz w:val="6"/>
          <w:szCs w:val="6"/>
        </w:rPr>
      </w:pPr>
    </w:p>
    <w:p w14:paraId="58DC553F" w14:textId="4E472DD7" w:rsidR="00D3284C" w:rsidRDefault="000F0457" w:rsidP="00D3284C">
      <w:pPr>
        <w:pStyle w:val="Nessunaspaziatura"/>
        <w:jc w:val="center"/>
        <w:rPr>
          <w:sz w:val="6"/>
          <w:szCs w:val="6"/>
        </w:rPr>
      </w:pPr>
      <w:r>
        <w:rPr>
          <w:noProof/>
        </w:rPr>
        <w:drawing>
          <wp:inline distT="0" distB="0" distL="0" distR="0" wp14:anchorId="2FA05613" wp14:editId="793AC50A">
            <wp:extent cx="2949400" cy="2381431"/>
            <wp:effectExtent l="0" t="0" r="381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019" cy="241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84C">
        <w:rPr>
          <w:sz w:val="6"/>
          <w:szCs w:val="6"/>
        </w:rPr>
        <w:t xml:space="preserve">  </w:t>
      </w:r>
      <w:r w:rsidR="00D3284C">
        <w:rPr>
          <w:noProof/>
        </w:rPr>
        <w:drawing>
          <wp:inline distT="0" distB="0" distL="0" distR="0" wp14:anchorId="207243BD" wp14:editId="65A2CED7">
            <wp:extent cx="3026936" cy="2378710"/>
            <wp:effectExtent l="0" t="0" r="2540" b="254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796" cy="239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0DC41" w14:textId="77777777" w:rsidR="00D3284C" w:rsidRDefault="00D3284C" w:rsidP="00D3284C">
      <w:pPr>
        <w:pStyle w:val="Nessunaspaziatura"/>
        <w:jc w:val="center"/>
        <w:rPr>
          <w:sz w:val="6"/>
          <w:szCs w:val="6"/>
        </w:rPr>
      </w:pPr>
    </w:p>
    <w:p w14:paraId="2F097E89" w14:textId="53D10D48" w:rsidR="00D3284C" w:rsidRDefault="00D3284C" w:rsidP="00D3284C">
      <w:pPr>
        <w:pStyle w:val="Nessunaspaziatura"/>
        <w:jc w:val="center"/>
        <w:rPr>
          <w:sz w:val="6"/>
          <w:szCs w:val="6"/>
        </w:rPr>
      </w:pPr>
      <w:r>
        <w:rPr>
          <w:noProof/>
        </w:rPr>
        <w:drawing>
          <wp:inline distT="0" distB="0" distL="0" distR="0" wp14:anchorId="60751896" wp14:editId="0672D29D">
            <wp:extent cx="3072765" cy="2434173"/>
            <wp:effectExtent l="0" t="0" r="0" b="444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540" cy="245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6"/>
          <w:szCs w:val="6"/>
        </w:rPr>
        <w:t xml:space="preserve">   </w:t>
      </w:r>
      <w:r>
        <w:rPr>
          <w:noProof/>
        </w:rPr>
        <w:drawing>
          <wp:inline distT="0" distB="0" distL="0" distR="0" wp14:anchorId="5D36624F" wp14:editId="49F9165F">
            <wp:extent cx="2895600" cy="2449110"/>
            <wp:effectExtent l="0" t="0" r="0" b="889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6743"/>
                    <a:stretch/>
                  </pic:blipFill>
                  <pic:spPr bwMode="auto">
                    <a:xfrm>
                      <a:off x="0" y="0"/>
                      <a:ext cx="2911542" cy="246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32BCB2" w14:textId="77777777" w:rsidR="00D3284C" w:rsidRDefault="00D3284C" w:rsidP="00D3284C">
      <w:pPr>
        <w:pStyle w:val="Nessunaspaziatura"/>
        <w:jc w:val="center"/>
        <w:rPr>
          <w:sz w:val="6"/>
          <w:szCs w:val="6"/>
        </w:rPr>
      </w:pPr>
    </w:p>
    <w:p w14:paraId="3E9972A9" w14:textId="6148B2D1" w:rsidR="00D3284C" w:rsidRDefault="00D3284C" w:rsidP="00D3284C">
      <w:pPr>
        <w:pStyle w:val="Nessunaspaziatura"/>
        <w:jc w:val="center"/>
        <w:rPr>
          <w:sz w:val="6"/>
          <w:szCs w:val="6"/>
        </w:rPr>
      </w:pPr>
      <w:r>
        <w:rPr>
          <w:noProof/>
        </w:rPr>
        <w:drawing>
          <wp:inline distT="0" distB="0" distL="0" distR="0" wp14:anchorId="7B438D21" wp14:editId="2E199397">
            <wp:extent cx="2903733" cy="2292985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166" cy="231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6"/>
          <w:szCs w:val="6"/>
        </w:rPr>
        <w:t xml:space="preserve">   </w:t>
      </w:r>
      <w:r>
        <w:rPr>
          <w:noProof/>
        </w:rPr>
        <w:drawing>
          <wp:inline distT="0" distB="0" distL="0" distR="0" wp14:anchorId="66B606A1" wp14:editId="10216AF9">
            <wp:extent cx="3045288" cy="2282825"/>
            <wp:effectExtent l="0" t="0" r="3175" b="317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82" cy="230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95ED5" w14:textId="77777777" w:rsidR="00D3284C" w:rsidRDefault="00D3284C" w:rsidP="000F0457">
      <w:pPr>
        <w:pStyle w:val="Nessunaspaziatura"/>
        <w:rPr>
          <w:sz w:val="6"/>
          <w:szCs w:val="6"/>
        </w:rPr>
      </w:pPr>
    </w:p>
    <w:p w14:paraId="0D52B33B" w14:textId="1FD09DFB" w:rsidR="00BF0218" w:rsidRPr="000F0457" w:rsidRDefault="00BF0218" w:rsidP="000F0457">
      <w:pPr>
        <w:pStyle w:val="Nessunaspaziatura"/>
        <w:rPr>
          <w:sz w:val="6"/>
          <w:szCs w:val="6"/>
        </w:rPr>
      </w:pPr>
      <w:r w:rsidRPr="000F0457">
        <w:rPr>
          <w:sz w:val="6"/>
          <w:szCs w:val="6"/>
        </w:rPr>
        <w:br w:type="page"/>
      </w:r>
    </w:p>
    <w:p w14:paraId="4FB5E880" w14:textId="3795EA85" w:rsidR="00CF32A0" w:rsidRPr="002D7705" w:rsidRDefault="002D7705" w:rsidP="002D7705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2D7705">
        <w:rPr>
          <w:rFonts w:asciiTheme="minorHAnsi" w:eastAsiaTheme="minorHAnsi" w:hAnsiTheme="minorHAnsi" w:cstheme="minorHAnsi"/>
          <w:sz w:val="22"/>
          <w:szCs w:val="22"/>
        </w:rPr>
        <w:lastRenderedPageBreak/>
        <w:t xml:space="preserve">di: Magnum (collettiva), Bruno </w:t>
      </w:r>
      <w:proofErr w:type="spellStart"/>
      <w:r w:rsidRPr="002D7705">
        <w:rPr>
          <w:rFonts w:asciiTheme="minorHAnsi" w:eastAsiaTheme="minorHAnsi" w:hAnsiTheme="minorHAnsi" w:cstheme="minorHAnsi"/>
          <w:sz w:val="22"/>
          <w:szCs w:val="22"/>
        </w:rPr>
        <w:t>Barbey</w:t>
      </w:r>
      <w:proofErr w:type="spellEnd"/>
      <w:r w:rsidRPr="002D7705">
        <w:rPr>
          <w:rFonts w:asciiTheme="minorHAnsi" w:eastAsiaTheme="minorHAnsi" w:hAnsiTheme="minorHAnsi" w:cstheme="minorHAnsi"/>
          <w:sz w:val="22"/>
          <w:szCs w:val="22"/>
        </w:rPr>
        <w:t xml:space="preserve"> (Magnum), Herman Leonard, Pino Ninfa, Roberto Polillo, etc. Da qualche anno con il progetto History &amp; </w:t>
      </w:r>
      <w:proofErr w:type="spellStart"/>
      <w:r w:rsidRPr="002D7705">
        <w:rPr>
          <w:rFonts w:asciiTheme="minorHAnsi" w:eastAsiaTheme="minorHAnsi" w:hAnsiTheme="minorHAnsi" w:cstheme="minorHAnsi"/>
          <w:sz w:val="22"/>
          <w:szCs w:val="22"/>
        </w:rPr>
        <w:t>Photography</w:t>
      </w:r>
      <w:proofErr w:type="spellEnd"/>
      <w:r w:rsidRPr="002D7705">
        <w:rPr>
          <w:rFonts w:asciiTheme="minorHAnsi" w:eastAsiaTheme="minorHAnsi" w:hAnsiTheme="minorHAnsi" w:cstheme="minorHAnsi"/>
          <w:sz w:val="22"/>
          <w:szCs w:val="22"/>
        </w:rPr>
        <w:t>, realizzato in partnership con Eff&amp;Ci – Facciamo Cose di Federica Candela, racconta la Storia della Fotografia e del mondo contemporaneo sia al grande pubblico che ai ragazzi delle scuole con mostre e foto-proiezioni.</w:t>
      </w:r>
    </w:p>
    <w:p w14:paraId="10A562A1" w14:textId="77777777" w:rsidR="002D7705" w:rsidRPr="0092640F" w:rsidRDefault="002D7705" w:rsidP="002D7705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33C562BA" w14:textId="77777777" w:rsidR="00670201" w:rsidRPr="0092640F" w:rsidRDefault="00670201" w:rsidP="00670201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92640F">
        <w:rPr>
          <w:rFonts w:asciiTheme="minorHAnsi" w:eastAsiaTheme="minorHAnsi" w:hAnsiTheme="minorHAnsi" w:cstheme="minorHAnsi"/>
          <w:b/>
          <w:sz w:val="22"/>
          <w:szCs w:val="22"/>
        </w:rPr>
        <w:t xml:space="preserve">EFF&amp;CI – FACCIAMO COSE </w:t>
      </w:r>
      <w:r w:rsidRPr="0092640F">
        <w:rPr>
          <w:rFonts w:asciiTheme="minorHAnsi" w:eastAsiaTheme="minorHAnsi" w:hAnsiTheme="minorHAnsi" w:cstheme="minorHAnsi"/>
          <w:sz w:val="22"/>
          <w:szCs w:val="22"/>
        </w:rPr>
        <w:t xml:space="preserve">fornisce servizi a chi opera nella cultura e nel sociale come enti pubblici e associazioni e propone agli artisti dal supporto alle loro esigenze espositive fino alla progettazione, cura, allestimento, esposizione e promozione delle loro mostre. Nel corso di questi anni ha organizzato presso la Casa di Vetro di Milano diverse iniziative espositive - personali e collettive di fotografia, pittura e scultura, di artisti italiani e stranieri. Nell’ambito del progetto History &amp; </w:t>
      </w:r>
      <w:proofErr w:type="spellStart"/>
      <w:r w:rsidRPr="0092640F">
        <w:rPr>
          <w:rFonts w:asciiTheme="minorHAnsi" w:eastAsiaTheme="minorHAnsi" w:hAnsiTheme="minorHAnsi" w:cstheme="minorHAnsi"/>
          <w:sz w:val="22"/>
          <w:szCs w:val="22"/>
        </w:rPr>
        <w:t>Photography</w:t>
      </w:r>
      <w:proofErr w:type="spellEnd"/>
      <w:r w:rsidRPr="0092640F">
        <w:rPr>
          <w:rFonts w:asciiTheme="minorHAnsi" w:eastAsiaTheme="minorHAnsi" w:hAnsiTheme="minorHAnsi" w:cstheme="minorHAnsi"/>
          <w:sz w:val="22"/>
          <w:szCs w:val="22"/>
        </w:rPr>
        <w:t xml:space="preserve"> ha prodotto numerose mostre di fotografia storica.</w:t>
      </w:r>
    </w:p>
    <w:p w14:paraId="366941CD" w14:textId="77777777" w:rsidR="00670201" w:rsidRPr="0092640F" w:rsidRDefault="00670201" w:rsidP="0033795D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7F0E3334" w14:textId="77777777" w:rsidR="00C51DB2" w:rsidRPr="0092640F" w:rsidRDefault="00C51DB2" w:rsidP="00AF236B">
      <w:pPr>
        <w:pStyle w:val="Nessunaspaziatura"/>
        <w:rPr>
          <w:rFonts w:cstheme="minorHAnsi"/>
          <w:b/>
          <w:bCs/>
        </w:rPr>
      </w:pPr>
    </w:p>
    <w:p w14:paraId="5ECF5B02" w14:textId="77777777" w:rsidR="00F75197" w:rsidRDefault="00F75197" w:rsidP="00F75197">
      <w:pPr>
        <w:pStyle w:val="Nessunaspaziatura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CREDITI </w:t>
      </w:r>
    </w:p>
    <w:p w14:paraId="53E34526" w14:textId="77777777" w:rsidR="00F75197" w:rsidRDefault="00F75197" w:rsidP="00AF236B">
      <w:pPr>
        <w:pStyle w:val="Nessunaspaziatura"/>
        <w:rPr>
          <w:rFonts w:cstheme="minorHAnsi"/>
          <w:b/>
          <w:bCs/>
        </w:rPr>
      </w:pPr>
    </w:p>
    <w:p w14:paraId="50E0B272" w14:textId="77777777" w:rsidR="00AF236B" w:rsidRPr="0092640F" w:rsidRDefault="00AF236B" w:rsidP="00AF236B">
      <w:pPr>
        <w:pStyle w:val="Nessunaspaziatura"/>
        <w:rPr>
          <w:rFonts w:cstheme="minorHAnsi"/>
          <w:b/>
          <w:bCs/>
        </w:rPr>
      </w:pPr>
      <w:r w:rsidRPr="0092640F">
        <w:rPr>
          <w:rFonts w:cstheme="minorHAnsi"/>
          <w:b/>
          <w:bCs/>
        </w:rPr>
        <w:t>Titolo:</w:t>
      </w:r>
    </w:p>
    <w:p w14:paraId="572AB1FA" w14:textId="6BD508AA" w:rsidR="00D25D97" w:rsidRDefault="00B40370" w:rsidP="00AF236B">
      <w:pPr>
        <w:pStyle w:val="Nessunaspaziatura"/>
        <w:rPr>
          <w:rFonts w:cstheme="minorHAnsi"/>
          <w:noProof/>
          <w:lang w:eastAsia="it-IT"/>
        </w:rPr>
      </w:pPr>
      <w:r w:rsidRPr="00B40370">
        <w:rPr>
          <w:rFonts w:cstheme="minorHAnsi"/>
          <w:noProof/>
          <w:lang w:eastAsia="it-IT"/>
        </w:rPr>
        <w:t xml:space="preserve">“La Guerra Totale. Il Secondo Conflitto Mondiale nelle più </w:t>
      </w:r>
      <w:r w:rsidR="00555213">
        <w:rPr>
          <w:rFonts w:cstheme="minorHAnsi"/>
          <w:noProof/>
          <w:lang w:eastAsia="it-IT"/>
        </w:rPr>
        <w:t>belle fotografie</w:t>
      </w:r>
      <w:r w:rsidRPr="00B40370">
        <w:rPr>
          <w:rFonts w:cstheme="minorHAnsi"/>
          <w:noProof/>
          <w:lang w:eastAsia="it-IT"/>
        </w:rPr>
        <w:t xml:space="preserve"> degli archivi di stato americani”</w:t>
      </w:r>
    </w:p>
    <w:p w14:paraId="1BFAB99C" w14:textId="77777777" w:rsidR="00B40370" w:rsidRPr="0092640F" w:rsidRDefault="00B40370" w:rsidP="00AF236B">
      <w:pPr>
        <w:pStyle w:val="Nessunaspaziatura"/>
        <w:rPr>
          <w:rFonts w:cstheme="minorHAnsi"/>
          <w:b/>
          <w:bCs/>
        </w:rPr>
      </w:pPr>
    </w:p>
    <w:p w14:paraId="7CAF5DD3" w14:textId="77777777" w:rsidR="00AF236B" w:rsidRPr="0092640F" w:rsidRDefault="00AF236B" w:rsidP="00AF236B">
      <w:pPr>
        <w:pStyle w:val="Nessunaspaziatura"/>
        <w:rPr>
          <w:rFonts w:cstheme="minorHAnsi"/>
        </w:rPr>
      </w:pPr>
      <w:r w:rsidRPr="0092640F">
        <w:rPr>
          <w:rFonts w:cstheme="minorHAnsi"/>
          <w:b/>
          <w:bCs/>
        </w:rPr>
        <w:t xml:space="preserve">Una produzione di: </w:t>
      </w:r>
    </w:p>
    <w:p w14:paraId="6EAF64C8" w14:textId="77777777" w:rsidR="00AF236B" w:rsidRPr="0092640F" w:rsidRDefault="00AF236B" w:rsidP="00AF236B">
      <w:pPr>
        <w:pStyle w:val="Nessunaspaziatura"/>
        <w:rPr>
          <w:rFonts w:cstheme="minorHAnsi"/>
        </w:rPr>
      </w:pPr>
      <w:r w:rsidRPr="0092640F">
        <w:rPr>
          <w:rFonts w:cstheme="minorHAnsi"/>
        </w:rPr>
        <w:t xml:space="preserve">Eff&amp;Ci - Facciamo Cose </w:t>
      </w:r>
    </w:p>
    <w:p w14:paraId="59BA33AE" w14:textId="77777777" w:rsidR="00AF236B" w:rsidRPr="0092640F" w:rsidRDefault="00AF236B" w:rsidP="00AF236B">
      <w:pPr>
        <w:pStyle w:val="Nessunaspaziatura"/>
        <w:rPr>
          <w:rFonts w:cstheme="minorHAnsi"/>
          <w:b/>
          <w:bCs/>
        </w:rPr>
      </w:pPr>
    </w:p>
    <w:p w14:paraId="575D911F" w14:textId="77777777" w:rsidR="00AF236B" w:rsidRPr="0092640F" w:rsidRDefault="00AF236B" w:rsidP="00AF236B">
      <w:pPr>
        <w:pStyle w:val="Nessunaspaziatura"/>
        <w:rPr>
          <w:rFonts w:cstheme="minorHAnsi"/>
        </w:rPr>
      </w:pPr>
      <w:r w:rsidRPr="0092640F">
        <w:rPr>
          <w:rFonts w:cstheme="minorHAnsi"/>
          <w:b/>
          <w:bCs/>
        </w:rPr>
        <w:t xml:space="preserve">A cura di: </w:t>
      </w:r>
    </w:p>
    <w:p w14:paraId="3B953637" w14:textId="77777777" w:rsidR="00AF236B" w:rsidRPr="0092640F" w:rsidRDefault="00AF236B" w:rsidP="00AF236B">
      <w:pPr>
        <w:pStyle w:val="Nessunaspaziatura"/>
        <w:rPr>
          <w:rFonts w:cstheme="minorHAnsi"/>
        </w:rPr>
      </w:pPr>
      <w:r w:rsidRPr="0092640F">
        <w:rPr>
          <w:rFonts w:cstheme="minorHAnsi"/>
        </w:rPr>
        <w:t xml:space="preserve">Alessandro Luigi Perna </w:t>
      </w:r>
    </w:p>
    <w:p w14:paraId="664DC1A8" w14:textId="77777777" w:rsidR="00AF236B" w:rsidRPr="0092640F" w:rsidRDefault="00AF236B" w:rsidP="00AF236B">
      <w:pPr>
        <w:pStyle w:val="Nessunaspaziatura"/>
        <w:rPr>
          <w:rFonts w:cstheme="minorHAnsi"/>
          <w:b/>
          <w:bCs/>
        </w:rPr>
      </w:pPr>
    </w:p>
    <w:p w14:paraId="500B3687" w14:textId="77777777" w:rsidR="00AF236B" w:rsidRPr="0092640F" w:rsidRDefault="00AF236B" w:rsidP="00AF236B">
      <w:pPr>
        <w:pStyle w:val="Nessunaspaziatura"/>
        <w:rPr>
          <w:rFonts w:cstheme="minorHAnsi"/>
          <w:b/>
        </w:rPr>
      </w:pPr>
      <w:r w:rsidRPr="0092640F">
        <w:rPr>
          <w:rFonts w:cstheme="minorHAnsi"/>
          <w:b/>
        </w:rPr>
        <w:t>Per il progetto:</w:t>
      </w:r>
    </w:p>
    <w:p w14:paraId="5937B37B" w14:textId="77777777" w:rsidR="00AF236B" w:rsidRPr="0092640F" w:rsidRDefault="00AF236B" w:rsidP="00AF236B">
      <w:pPr>
        <w:pStyle w:val="Nessunaspaziatura"/>
        <w:rPr>
          <w:rFonts w:cstheme="minorHAnsi"/>
        </w:rPr>
      </w:pPr>
      <w:r w:rsidRPr="0092640F">
        <w:rPr>
          <w:rFonts w:cstheme="minorHAnsi"/>
        </w:rPr>
        <w:t xml:space="preserve">History &amp; </w:t>
      </w:r>
      <w:proofErr w:type="spellStart"/>
      <w:r w:rsidRPr="0092640F">
        <w:rPr>
          <w:rFonts w:cstheme="minorHAnsi"/>
        </w:rPr>
        <w:t>Photography</w:t>
      </w:r>
      <w:proofErr w:type="spellEnd"/>
      <w:r w:rsidRPr="0092640F">
        <w:rPr>
          <w:rFonts w:cstheme="minorHAnsi"/>
        </w:rPr>
        <w:t xml:space="preserve"> – La Storia raccontata dalla Fotografia</w:t>
      </w:r>
    </w:p>
    <w:p w14:paraId="48ED58BD" w14:textId="77777777" w:rsidR="00AF236B" w:rsidRPr="0092640F" w:rsidRDefault="00AF236B" w:rsidP="00AF236B">
      <w:pPr>
        <w:pStyle w:val="Nessunaspaziatura"/>
        <w:rPr>
          <w:rFonts w:cstheme="minorHAnsi"/>
          <w:b/>
        </w:rPr>
      </w:pPr>
    </w:p>
    <w:p w14:paraId="54722972" w14:textId="77777777" w:rsidR="00AF236B" w:rsidRPr="0092640F" w:rsidRDefault="00AF236B" w:rsidP="00AF236B">
      <w:pPr>
        <w:pStyle w:val="Nessunaspaziatura"/>
        <w:rPr>
          <w:rFonts w:cstheme="minorHAnsi"/>
          <w:b/>
        </w:rPr>
      </w:pPr>
      <w:r w:rsidRPr="0092640F">
        <w:rPr>
          <w:rFonts w:cstheme="minorHAnsi"/>
          <w:b/>
        </w:rPr>
        <w:t>Foto</w:t>
      </w:r>
      <w:r w:rsidR="004823F8" w:rsidRPr="0092640F">
        <w:rPr>
          <w:rFonts w:cstheme="minorHAnsi"/>
          <w:b/>
        </w:rPr>
        <w:t xml:space="preserve"> </w:t>
      </w:r>
      <w:r w:rsidRPr="0092640F">
        <w:rPr>
          <w:rFonts w:cstheme="minorHAnsi"/>
          <w:b/>
        </w:rPr>
        <w:t>di:</w:t>
      </w:r>
    </w:p>
    <w:p w14:paraId="3AACCBA3" w14:textId="77777777" w:rsidR="00AF236B" w:rsidRDefault="00B40370" w:rsidP="00AF236B">
      <w:pPr>
        <w:pStyle w:val="Nessunaspaziatura"/>
        <w:pBdr>
          <w:bottom w:val="single" w:sz="4" w:space="1" w:color="auto"/>
        </w:pBdr>
        <w:jc w:val="both"/>
        <w:rPr>
          <w:rFonts w:cstheme="minorHAnsi"/>
          <w:noProof/>
          <w:lang w:eastAsia="it-IT"/>
        </w:rPr>
      </w:pPr>
      <w:r>
        <w:rPr>
          <w:rFonts w:cstheme="minorHAnsi"/>
          <w:noProof/>
          <w:lang w:eastAsia="it-IT"/>
        </w:rPr>
        <w:t>US NARA</w:t>
      </w:r>
    </w:p>
    <w:p w14:paraId="6668227C" w14:textId="79F072D8" w:rsidR="00A353EB" w:rsidRDefault="00A353EB" w:rsidP="00A353EB">
      <w:pPr>
        <w:pStyle w:val="Nessunaspaziatura"/>
        <w:pBdr>
          <w:bottom w:val="single" w:sz="4" w:space="1" w:color="auto"/>
        </w:pBdr>
        <w:jc w:val="both"/>
        <w:rPr>
          <w:rFonts w:cstheme="minorHAnsi"/>
          <w:noProof/>
          <w:lang w:eastAsia="it-IT"/>
        </w:rPr>
      </w:pPr>
      <w:r>
        <w:rPr>
          <w:rFonts w:cstheme="minorHAnsi"/>
          <w:noProof/>
          <w:lang w:eastAsia="it-IT"/>
        </w:rPr>
        <w:t>Library of Congress</w:t>
      </w:r>
    </w:p>
    <w:p w14:paraId="1872AE99" w14:textId="4C30072F" w:rsidR="00097457" w:rsidRPr="0092640F" w:rsidRDefault="00097457" w:rsidP="00A353EB">
      <w:pPr>
        <w:pStyle w:val="Nessunaspaziatura"/>
        <w:pBdr>
          <w:bottom w:val="single" w:sz="4" w:space="1" w:color="auto"/>
        </w:pBdr>
        <w:jc w:val="both"/>
        <w:rPr>
          <w:rFonts w:cstheme="minorHAnsi"/>
          <w:noProof/>
          <w:lang w:eastAsia="it-IT"/>
        </w:rPr>
      </w:pPr>
      <w:r>
        <w:rPr>
          <w:rFonts w:cstheme="minorHAnsi"/>
          <w:noProof/>
          <w:lang w:eastAsia="it-IT"/>
        </w:rPr>
        <w:t>AAVV</w:t>
      </w:r>
    </w:p>
    <w:p w14:paraId="5A7A22F0" w14:textId="77777777" w:rsidR="00325468" w:rsidRPr="0092640F" w:rsidRDefault="00325468" w:rsidP="00325468">
      <w:pPr>
        <w:pStyle w:val="Nessunaspaziatura"/>
        <w:pBdr>
          <w:bottom w:val="single" w:sz="4" w:space="1" w:color="auto"/>
        </w:pBdr>
        <w:jc w:val="both"/>
        <w:rPr>
          <w:rFonts w:cstheme="minorHAnsi"/>
        </w:rPr>
      </w:pPr>
    </w:p>
    <w:p w14:paraId="1A9B40D5" w14:textId="77777777" w:rsidR="00325468" w:rsidRDefault="00325468" w:rsidP="00325468">
      <w:pPr>
        <w:jc w:val="both"/>
        <w:rPr>
          <w:rFonts w:asciiTheme="minorHAnsi" w:hAnsiTheme="minorHAnsi" w:cstheme="minorHAnsi"/>
          <w:noProof/>
          <w:sz w:val="22"/>
          <w:szCs w:val="22"/>
          <w:lang w:eastAsia="it-IT"/>
        </w:rPr>
      </w:pPr>
    </w:p>
    <w:p w14:paraId="5112F795" w14:textId="77777777" w:rsidR="00325468" w:rsidRPr="001C2DD4" w:rsidRDefault="00325468" w:rsidP="00325468">
      <w:pPr>
        <w:pStyle w:val="Nessunaspaziatura"/>
        <w:jc w:val="center"/>
        <w:rPr>
          <w:b/>
        </w:rPr>
      </w:pPr>
      <w:r w:rsidRPr="001C2DD4">
        <w:rPr>
          <w:b/>
        </w:rPr>
        <w:t xml:space="preserve">CARATTERISTICHE TECNICHE </w:t>
      </w:r>
    </w:p>
    <w:p w14:paraId="5FB0DE8D" w14:textId="77777777" w:rsidR="00325468" w:rsidRDefault="00325468" w:rsidP="00325468">
      <w:pPr>
        <w:pStyle w:val="Nessunaspaziatura"/>
        <w:jc w:val="both"/>
      </w:pPr>
    </w:p>
    <w:p w14:paraId="1F56B5BF" w14:textId="77777777" w:rsidR="00325468" w:rsidRPr="00F111D5" w:rsidRDefault="00325468" w:rsidP="00325468">
      <w:pPr>
        <w:pStyle w:val="Nessunaspaziatura"/>
        <w:jc w:val="both"/>
        <w:rPr>
          <w:b/>
        </w:rPr>
      </w:pPr>
      <w:r>
        <w:rPr>
          <w:b/>
        </w:rPr>
        <w:t>Fotografie</w:t>
      </w:r>
      <w:r w:rsidRPr="00F111D5">
        <w:rPr>
          <w:b/>
        </w:rPr>
        <w:t>:</w:t>
      </w:r>
    </w:p>
    <w:p w14:paraId="5C8710CA" w14:textId="77777777" w:rsidR="00325468" w:rsidRDefault="00325468" w:rsidP="00325468">
      <w:pPr>
        <w:pStyle w:val="Nessunaspaziatura"/>
        <w:jc w:val="both"/>
      </w:pPr>
      <w:r>
        <w:t>n. 62 foto in b/n e colore stampate su carta fotografica chimica</w:t>
      </w:r>
    </w:p>
    <w:p w14:paraId="449BFC42" w14:textId="77777777" w:rsidR="00325468" w:rsidRDefault="00325468" w:rsidP="00325468">
      <w:pPr>
        <w:pStyle w:val="Nessunaspaziatura"/>
        <w:jc w:val="both"/>
      </w:pPr>
    </w:p>
    <w:p w14:paraId="2F2958E1" w14:textId="77777777" w:rsidR="00325468" w:rsidRDefault="00325468" w:rsidP="00325468">
      <w:pPr>
        <w:pStyle w:val="Nessunaspaziatura"/>
        <w:jc w:val="both"/>
        <w:rPr>
          <w:b/>
        </w:rPr>
      </w:pPr>
      <w:r w:rsidRPr="00F111D5">
        <w:rPr>
          <w:b/>
        </w:rPr>
        <w:t>Formati</w:t>
      </w:r>
      <w:r>
        <w:rPr>
          <w:b/>
        </w:rPr>
        <w:t xml:space="preserve"> stampe</w:t>
      </w:r>
      <w:r w:rsidRPr="00F111D5">
        <w:rPr>
          <w:b/>
        </w:rPr>
        <w:t>:</w:t>
      </w:r>
    </w:p>
    <w:p w14:paraId="60436E9A" w14:textId="77777777" w:rsidR="00325468" w:rsidRDefault="00325468" w:rsidP="00325468">
      <w:pPr>
        <w:pStyle w:val="Nessunaspaziatura"/>
        <w:jc w:val="both"/>
      </w:pPr>
      <w:bookmarkStart w:id="2" w:name="_Hlk522975151"/>
      <w:r>
        <w:t>n. 60</w:t>
      </w:r>
      <w:r w:rsidRPr="00B74D81">
        <w:t xml:space="preserve"> 20x30</w:t>
      </w:r>
      <w:r>
        <w:t xml:space="preserve"> </w:t>
      </w:r>
      <w:r w:rsidRPr="0046246F">
        <w:t>cm.</w:t>
      </w:r>
    </w:p>
    <w:p w14:paraId="15F6F2FF" w14:textId="77777777" w:rsidR="00325468" w:rsidRDefault="00325468" w:rsidP="00325468">
      <w:pPr>
        <w:pStyle w:val="Nessunaspaziatura"/>
        <w:jc w:val="both"/>
      </w:pPr>
      <w:r>
        <w:t xml:space="preserve">n. 01 40x50 </w:t>
      </w:r>
      <w:r w:rsidRPr="0046246F">
        <w:t>cm.</w:t>
      </w:r>
    </w:p>
    <w:p w14:paraId="3DD4ED70" w14:textId="77777777" w:rsidR="00325468" w:rsidRPr="00B74D81" w:rsidRDefault="00325468" w:rsidP="00D3284C">
      <w:pPr>
        <w:pStyle w:val="Nessunaspaziatura"/>
        <w:jc w:val="both"/>
      </w:pPr>
      <w:r>
        <w:t xml:space="preserve">n. 01 </w:t>
      </w:r>
      <w:r w:rsidRPr="00B74D81">
        <w:t>50x70</w:t>
      </w:r>
      <w:r>
        <w:t xml:space="preserve"> cm.</w:t>
      </w:r>
    </w:p>
    <w:bookmarkEnd w:id="2"/>
    <w:p w14:paraId="2CA5C27F" w14:textId="77777777" w:rsidR="00325468" w:rsidRDefault="00325468" w:rsidP="00D3284C">
      <w:pPr>
        <w:pStyle w:val="Nessunaspaziatura"/>
        <w:jc w:val="both"/>
      </w:pPr>
    </w:p>
    <w:p w14:paraId="6E234FAF" w14:textId="77777777" w:rsidR="00325468" w:rsidRPr="00F111D5" w:rsidRDefault="00325468" w:rsidP="00D3284C">
      <w:pPr>
        <w:pStyle w:val="Nessunaspaziatura"/>
        <w:jc w:val="both"/>
        <w:rPr>
          <w:b/>
        </w:rPr>
      </w:pPr>
      <w:proofErr w:type="spellStart"/>
      <w:r>
        <w:rPr>
          <w:b/>
        </w:rPr>
        <w:t>Passpartout</w:t>
      </w:r>
      <w:proofErr w:type="spellEnd"/>
      <w:r w:rsidRPr="00F111D5">
        <w:rPr>
          <w:b/>
        </w:rPr>
        <w:t>:</w:t>
      </w:r>
    </w:p>
    <w:p w14:paraId="5BB4ECB3" w14:textId="77777777" w:rsidR="00325468" w:rsidRDefault="00325468" w:rsidP="00D3284C">
      <w:pPr>
        <w:pStyle w:val="Nessunaspaziatura"/>
        <w:jc w:val="both"/>
      </w:pPr>
      <w:r>
        <w:t>n. 60 30x40 cm.</w:t>
      </w:r>
    </w:p>
    <w:p w14:paraId="46E9803E" w14:textId="77777777" w:rsidR="00325468" w:rsidRDefault="00325468" w:rsidP="00D3284C">
      <w:pPr>
        <w:pStyle w:val="Nessunaspaziatura"/>
        <w:jc w:val="both"/>
      </w:pPr>
      <w:r>
        <w:t>n. 01 50x70 cm.</w:t>
      </w:r>
    </w:p>
    <w:p w14:paraId="06E9B5F9" w14:textId="77777777" w:rsidR="00325468" w:rsidRDefault="00325468" w:rsidP="00D3284C">
      <w:pPr>
        <w:pStyle w:val="Nessunaspaziatura"/>
        <w:jc w:val="both"/>
        <w:rPr>
          <w:b/>
        </w:rPr>
      </w:pPr>
      <w:r>
        <w:t>n. 01 60x90 cm.</w:t>
      </w:r>
    </w:p>
    <w:p w14:paraId="4EF6D711" w14:textId="77777777" w:rsidR="00325468" w:rsidRDefault="00325468" w:rsidP="00D3284C">
      <w:pPr>
        <w:pStyle w:val="Nessunaspaziatura"/>
        <w:jc w:val="both"/>
        <w:rPr>
          <w:b/>
        </w:rPr>
      </w:pPr>
    </w:p>
    <w:p w14:paraId="6EA57732" w14:textId="77777777" w:rsidR="00325468" w:rsidRPr="00F111D5" w:rsidRDefault="00325468" w:rsidP="00D3284C">
      <w:pPr>
        <w:pStyle w:val="Nessunaspaziatura"/>
        <w:jc w:val="both"/>
        <w:rPr>
          <w:b/>
        </w:rPr>
      </w:pPr>
      <w:r w:rsidRPr="00F111D5">
        <w:rPr>
          <w:b/>
        </w:rPr>
        <w:t>Cornici:</w:t>
      </w:r>
    </w:p>
    <w:p w14:paraId="5CDAB911" w14:textId="77777777" w:rsidR="00325468" w:rsidRDefault="00325468" w:rsidP="00D3284C">
      <w:pPr>
        <w:pStyle w:val="Nessunaspaziatura"/>
        <w:jc w:val="both"/>
      </w:pPr>
      <w:r>
        <w:t>n. 60 30x40 cm.</w:t>
      </w:r>
    </w:p>
    <w:p w14:paraId="4DFA9D69" w14:textId="77777777" w:rsidR="00325468" w:rsidRDefault="00325468" w:rsidP="00D3284C">
      <w:pPr>
        <w:pStyle w:val="Nessunaspaziatura"/>
        <w:jc w:val="both"/>
      </w:pPr>
      <w:r>
        <w:t>n. 01 50x70 cm.</w:t>
      </w:r>
    </w:p>
    <w:p w14:paraId="2275B5FD" w14:textId="77777777" w:rsidR="00325468" w:rsidRDefault="00325468" w:rsidP="00D3284C">
      <w:pPr>
        <w:pStyle w:val="Nessunaspaziatura"/>
        <w:jc w:val="both"/>
      </w:pPr>
      <w:r>
        <w:t>n. 01 60x90 cm.</w:t>
      </w:r>
    </w:p>
    <w:p w14:paraId="18D37385" w14:textId="47D1CF00" w:rsidR="00D3284C" w:rsidRDefault="00D328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p w14:paraId="5E308620" w14:textId="77777777" w:rsidR="0084080E" w:rsidRDefault="0084080E" w:rsidP="0084080E">
      <w:pPr>
        <w:pStyle w:val="Nessunaspaziatura"/>
        <w:jc w:val="center"/>
        <w:rPr>
          <w:sz w:val="6"/>
          <w:szCs w:val="6"/>
        </w:rPr>
      </w:pPr>
    </w:p>
    <w:p w14:paraId="506E8981" w14:textId="77777777" w:rsidR="0084080E" w:rsidRDefault="0084080E" w:rsidP="0084080E">
      <w:pPr>
        <w:pStyle w:val="Nessunaspaziatura"/>
        <w:jc w:val="center"/>
        <w:rPr>
          <w:sz w:val="6"/>
          <w:szCs w:val="6"/>
        </w:rPr>
      </w:pPr>
    </w:p>
    <w:p w14:paraId="37897BD2" w14:textId="77777777" w:rsidR="0084080E" w:rsidRDefault="0084080E" w:rsidP="0084080E">
      <w:pPr>
        <w:pStyle w:val="Nessunaspaziatura"/>
        <w:jc w:val="center"/>
        <w:rPr>
          <w:sz w:val="6"/>
          <w:szCs w:val="6"/>
        </w:rPr>
      </w:pPr>
    </w:p>
    <w:p w14:paraId="6B4980FD" w14:textId="77777777" w:rsidR="0084080E" w:rsidRDefault="0084080E" w:rsidP="0084080E">
      <w:pPr>
        <w:pStyle w:val="Nessunaspaziatura"/>
        <w:jc w:val="center"/>
        <w:rPr>
          <w:sz w:val="6"/>
          <w:szCs w:val="6"/>
        </w:rPr>
      </w:pPr>
    </w:p>
    <w:p w14:paraId="0A9BB6A2" w14:textId="77777777" w:rsidR="0084080E" w:rsidRDefault="0084080E" w:rsidP="0084080E">
      <w:pPr>
        <w:pStyle w:val="Nessunaspaziatura"/>
        <w:jc w:val="center"/>
        <w:rPr>
          <w:sz w:val="6"/>
          <w:szCs w:val="6"/>
        </w:rPr>
      </w:pPr>
    </w:p>
    <w:p w14:paraId="06EB2FB6" w14:textId="77777777" w:rsidR="0084080E" w:rsidRDefault="0084080E" w:rsidP="0084080E">
      <w:pPr>
        <w:pStyle w:val="Nessunaspaziatura"/>
        <w:jc w:val="center"/>
        <w:rPr>
          <w:sz w:val="6"/>
          <w:szCs w:val="6"/>
        </w:rPr>
      </w:pPr>
    </w:p>
    <w:p w14:paraId="0847BCEA" w14:textId="77777777" w:rsidR="0084080E" w:rsidRDefault="0084080E" w:rsidP="0084080E">
      <w:pPr>
        <w:pStyle w:val="Nessunaspaziatura"/>
        <w:jc w:val="center"/>
        <w:rPr>
          <w:sz w:val="6"/>
          <w:szCs w:val="6"/>
        </w:rPr>
      </w:pPr>
    </w:p>
    <w:p w14:paraId="4AAACDFF" w14:textId="77777777" w:rsidR="0084080E" w:rsidRDefault="0084080E" w:rsidP="0084080E">
      <w:pPr>
        <w:pStyle w:val="Nessunaspaziatura"/>
        <w:jc w:val="center"/>
        <w:rPr>
          <w:sz w:val="6"/>
          <w:szCs w:val="6"/>
        </w:rPr>
      </w:pPr>
    </w:p>
    <w:p w14:paraId="3F5D0986" w14:textId="77777777" w:rsidR="0084080E" w:rsidRDefault="0084080E" w:rsidP="0084080E">
      <w:pPr>
        <w:pStyle w:val="Nessunaspaziatura"/>
        <w:jc w:val="center"/>
        <w:rPr>
          <w:sz w:val="6"/>
          <w:szCs w:val="6"/>
        </w:rPr>
      </w:pPr>
    </w:p>
    <w:p w14:paraId="01023CA5" w14:textId="77777777" w:rsidR="0084080E" w:rsidRDefault="0084080E" w:rsidP="0084080E">
      <w:pPr>
        <w:pStyle w:val="Nessunaspaziatura"/>
        <w:jc w:val="center"/>
        <w:rPr>
          <w:sz w:val="6"/>
          <w:szCs w:val="6"/>
        </w:rPr>
      </w:pPr>
    </w:p>
    <w:p w14:paraId="3D3AF52A" w14:textId="77777777" w:rsidR="0084080E" w:rsidRDefault="0084080E" w:rsidP="0084080E">
      <w:pPr>
        <w:pStyle w:val="Nessunaspaziatura"/>
        <w:jc w:val="center"/>
        <w:rPr>
          <w:sz w:val="6"/>
          <w:szCs w:val="6"/>
        </w:rPr>
      </w:pPr>
    </w:p>
    <w:p w14:paraId="2A13A845" w14:textId="77777777" w:rsidR="0084080E" w:rsidRDefault="0084080E" w:rsidP="0084080E">
      <w:pPr>
        <w:pStyle w:val="Nessunaspaziatura"/>
        <w:jc w:val="center"/>
        <w:rPr>
          <w:sz w:val="6"/>
          <w:szCs w:val="6"/>
        </w:rPr>
      </w:pPr>
    </w:p>
    <w:p w14:paraId="5A527B2D" w14:textId="19DC0E0C" w:rsidR="0084080E" w:rsidRPr="0084080E" w:rsidRDefault="0084080E" w:rsidP="0084080E">
      <w:pPr>
        <w:pStyle w:val="Nessunaspaziatura"/>
        <w:jc w:val="center"/>
        <w:rPr>
          <w:sz w:val="6"/>
          <w:szCs w:val="6"/>
        </w:rPr>
      </w:pPr>
      <w:r w:rsidRPr="0084080E">
        <w:rPr>
          <w:noProof/>
          <w:sz w:val="6"/>
          <w:szCs w:val="6"/>
        </w:rPr>
        <w:drawing>
          <wp:inline distT="0" distB="0" distL="0" distR="0" wp14:anchorId="3CEFABBD" wp14:editId="41E72618">
            <wp:extent cx="3540759" cy="2438400"/>
            <wp:effectExtent l="0" t="0" r="3175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01" cy="2460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6"/>
          <w:szCs w:val="6"/>
        </w:rPr>
        <w:t xml:space="preserve">   </w:t>
      </w:r>
      <w:r w:rsidR="00D3284C" w:rsidRPr="0084080E">
        <w:rPr>
          <w:noProof/>
          <w:sz w:val="6"/>
          <w:szCs w:val="6"/>
        </w:rPr>
        <w:drawing>
          <wp:inline distT="0" distB="0" distL="0" distR="0" wp14:anchorId="57D74BF7" wp14:editId="4C1B123D">
            <wp:extent cx="1968243" cy="2430780"/>
            <wp:effectExtent l="0" t="0" r="0" b="762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872" cy="244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D67C5" w14:textId="77777777" w:rsidR="0084080E" w:rsidRPr="0084080E" w:rsidRDefault="0084080E" w:rsidP="0084080E">
      <w:pPr>
        <w:pStyle w:val="Nessunaspaziatura"/>
        <w:jc w:val="center"/>
        <w:rPr>
          <w:sz w:val="6"/>
          <w:szCs w:val="6"/>
        </w:rPr>
      </w:pPr>
    </w:p>
    <w:p w14:paraId="4176049C" w14:textId="7EE30498" w:rsidR="00D3284C" w:rsidRPr="0084080E" w:rsidRDefault="0084080E" w:rsidP="0084080E">
      <w:pPr>
        <w:pStyle w:val="Nessunaspaziatura"/>
        <w:jc w:val="center"/>
        <w:rPr>
          <w:sz w:val="6"/>
          <w:szCs w:val="6"/>
        </w:rPr>
      </w:pPr>
      <w:r w:rsidRPr="0084080E">
        <w:rPr>
          <w:noProof/>
          <w:sz w:val="6"/>
          <w:szCs w:val="6"/>
        </w:rPr>
        <w:drawing>
          <wp:inline distT="0" distB="0" distL="0" distR="0" wp14:anchorId="4FBF368B" wp14:editId="317048F9">
            <wp:extent cx="2695987" cy="2749974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930" cy="282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6"/>
          <w:szCs w:val="6"/>
        </w:rPr>
        <w:t xml:space="preserve">     </w:t>
      </w:r>
      <w:r w:rsidR="00D3284C" w:rsidRPr="0084080E">
        <w:rPr>
          <w:noProof/>
          <w:sz w:val="6"/>
          <w:szCs w:val="6"/>
        </w:rPr>
        <w:drawing>
          <wp:inline distT="0" distB="0" distL="0" distR="0" wp14:anchorId="007CA277" wp14:editId="2F7115A7">
            <wp:extent cx="2787517" cy="2739868"/>
            <wp:effectExtent l="0" t="0" r="0" b="381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889" cy="277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6AD66" w14:textId="77777777" w:rsidR="00D3284C" w:rsidRPr="0084080E" w:rsidRDefault="00D3284C" w:rsidP="0084080E">
      <w:pPr>
        <w:pStyle w:val="Nessunaspaziatura"/>
        <w:jc w:val="center"/>
        <w:rPr>
          <w:sz w:val="6"/>
          <w:szCs w:val="6"/>
        </w:rPr>
      </w:pPr>
    </w:p>
    <w:p w14:paraId="28175D94" w14:textId="55B995B3" w:rsidR="00D3284C" w:rsidRPr="0084080E" w:rsidRDefault="00D3284C" w:rsidP="0084080E">
      <w:pPr>
        <w:pStyle w:val="Nessunaspaziatura"/>
        <w:jc w:val="center"/>
        <w:rPr>
          <w:sz w:val="6"/>
          <w:szCs w:val="6"/>
        </w:rPr>
      </w:pPr>
      <w:r w:rsidRPr="0084080E">
        <w:rPr>
          <w:noProof/>
          <w:sz w:val="6"/>
          <w:szCs w:val="6"/>
        </w:rPr>
        <w:drawing>
          <wp:inline distT="0" distB="0" distL="0" distR="0" wp14:anchorId="05D7D90C" wp14:editId="2B9840B0">
            <wp:extent cx="3006509" cy="2334895"/>
            <wp:effectExtent l="0" t="0" r="3810" b="8255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brightnessContrast contras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018" cy="235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80E">
        <w:rPr>
          <w:sz w:val="6"/>
          <w:szCs w:val="6"/>
        </w:rPr>
        <w:t xml:space="preserve">    </w:t>
      </w:r>
      <w:r w:rsidR="0084080E" w:rsidRPr="0084080E">
        <w:rPr>
          <w:noProof/>
          <w:sz w:val="6"/>
          <w:szCs w:val="6"/>
        </w:rPr>
        <w:drawing>
          <wp:inline distT="0" distB="0" distL="0" distR="0" wp14:anchorId="2BFD7E05" wp14:editId="394FA067">
            <wp:extent cx="2567940" cy="2347788"/>
            <wp:effectExtent l="0" t="0" r="381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2834"/>
                    <a:stretch/>
                  </pic:blipFill>
                  <pic:spPr bwMode="auto">
                    <a:xfrm>
                      <a:off x="0" y="0"/>
                      <a:ext cx="2586451" cy="236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30FB47" w14:textId="77777777" w:rsidR="00D3284C" w:rsidRPr="0084080E" w:rsidRDefault="00D3284C" w:rsidP="0084080E">
      <w:pPr>
        <w:pStyle w:val="Nessunaspaziatura"/>
        <w:jc w:val="center"/>
        <w:rPr>
          <w:sz w:val="6"/>
          <w:szCs w:val="6"/>
        </w:rPr>
      </w:pPr>
    </w:p>
    <w:p w14:paraId="6DEC52C3" w14:textId="7077B3FA" w:rsidR="0084080E" w:rsidRPr="0084080E" w:rsidRDefault="0084080E" w:rsidP="0084080E">
      <w:pPr>
        <w:pStyle w:val="Nessunaspaziatura"/>
        <w:jc w:val="center"/>
        <w:rPr>
          <w:sz w:val="6"/>
          <w:szCs w:val="6"/>
        </w:rPr>
      </w:pPr>
    </w:p>
    <w:p w14:paraId="5B12D4DF" w14:textId="7C7D458D" w:rsidR="00D3284C" w:rsidRDefault="00D3284C" w:rsidP="00D3284C">
      <w:pPr>
        <w:pStyle w:val="Nessunaspaziatura"/>
      </w:pPr>
      <w:r>
        <w:br w:type="page"/>
      </w:r>
    </w:p>
    <w:p w14:paraId="6CE22A8E" w14:textId="77777777" w:rsidR="00D3284C" w:rsidRDefault="00D3284C" w:rsidP="00325468">
      <w:pPr>
        <w:pStyle w:val="Nessunaspaziatura"/>
        <w:pBdr>
          <w:bottom w:val="single" w:sz="4" w:space="1" w:color="auto"/>
        </w:pBdr>
        <w:jc w:val="both"/>
      </w:pPr>
    </w:p>
    <w:p w14:paraId="0303692C" w14:textId="77777777" w:rsidR="00325468" w:rsidRPr="0046246F" w:rsidRDefault="00325468" w:rsidP="00325468">
      <w:pPr>
        <w:pStyle w:val="Nessunaspaziatura"/>
        <w:pBdr>
          <w:bottom w:val="single" w:sz="4" w:space="1" w:color="auto"/>
        </w:pBdr>
        <w:jc w:val="both"/>
        <w:rPr>
          <w:b/>
        </w:rPr>
      </w:pPr>
      <w:r w:rsidRPr="0046246F">
        <w:rPr>
          <w:b/>
        </w:rPr>
        <w:t>Testi in mostra:</w:t>
      </w:r>
    </w:p>
    <w:p w14:paraId="34E664C6" w14:textId="77777777" w:rsidR="00325468" w:rsidRPr="0046246F" w:rsidRDefault="00325468" w:rsidP="00325468">
      <w:pPr>
        <w:pStyle w:val="Nessunaspaziatura"/>
        <w:pBdr>
          <w:bottom w:val="single" w:sz="4" w:space="1" w:color="auto"/>
        </w:pBdr>
        <w:jc w:val="both"/>
      </w:pPr>
      <w:r w:rsidRPr="0046246F">
        <w:t xml:space="preserve">n. 01 50x70 cm. (titolo e </w:t>
      </w:r>
      <w:proofErr w:type="spellStart"/>
      <w:r w:rsidRPr="0046246F">
        <w:t>colofon</w:t>
      </w:r>
      <w:proofErr w:type="spellEnd"/>
      <w:r w:rsidRPr="0046246F">
        <w:t>)</w:t>
      </w:r>
    </w:p>
    <w:p w14:paraId="05B4C4B8" w14:textId="77777777" w:rsidR="00325468" w:rsidRPr="0046246F" w:rsidRDefault="00325468" w:rsidP="00325468">
      <w:pPr>
        <w:pStyle w:val="Nessunaspaziatura"/>
        <w:pBdr>
          <w:bottom w:val="single" w:sz="4" w:space="1" w:color="auto"/>
        </w:pBdr>
        <w:jc w:val="both"/>
      </w:pPr>
      <w:r w:rsidRPr="0046246F">
        <w:t>n. 01 50x70 cm. (testo introduttivo)</w:t>
      </w:r>
    </w:p>
    <w:p w14:paraId="02EB8796" w14:textId="77777777" w:rsidR="00325468" w:rsidRDefault="00325468" w:rsidP="00325468">
      <w:pPr>
        <w:pStyle w:val="Nessunaspaziatura"/>
        <w:pBdr>
          <w:bottom w:val="single" w:sz="4" w:space="1" w:color="auto"/>
        </w:pBdr>
        <w:jc w:val="both"/>
      </w:pPr>
      <w:r w:rsidRPr="0046246F">
        <w:t xml:space="preserve">n. 62 10x10 cm. (didascalie) </w:t>
      </w:r>
    </w:p>
    <w:p w14:paraId="20BD3693" w14:textId="77777777" w:rsidR="00325468" w:rsidRPr="0046246F" w:rsidRDefault="00325468" w:rsidP="00325468">
      <w:pPr>
        <w:pStyle w:val="Nessunaspaziatura"/>
        <w:pBdr>
          <w:bottom w:val="single" w:sz="4" w:space="1" w:color="auto"/>
        </w:pBdr>
        <w:jc w:val="both"/>
      </w:pPr>
    </w:p>
    <w:p w14:paraId="15E357E9" w14:textId="77777777" w:rsidR="008A6343" w:rsidRPr="0092640F" w:rsidRDefault="008A6343" w:rsidP="00AF236B">
      <w:p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4DB03A18" w14:textId="77777777" w:rsidR="00AF236B" w:rsidRPr="0092640F" w:rsidRDefault="00AF236B" w:rsidP="00AF236B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640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Info per il pubblico: </w:t>
      </w:r>
    </w:p>
    <w:p w14:paraId="7CB18A40" w14:textId="77777777" w:rsidR="00AF236B" w:rsidRPr="0092640F" w:rsidRDefault="00AF236B" w:rsidP="00AF236B">
      <w:pPr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92640F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Tel. 02.55019565 </w:t>
      </w:r>
    </w:p>
    <w:p w14:paraId="4211A9CB" w14:textId="77777777" w:rsidR="00CC67B5" w:rsidRPr="0092640F" w:rsidRDefault="00CC67B5" w:rsidP="00AF236B">
      <w:pPr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92640F">
        <w:rPr>
          <w:rFonts w:asciiTheme="minorHAnsi" w:eastAsia="Calibri" w:hAnsiTheme="minorHAnsi" w:cstheme="minorHAnsi"/>
          <w:sz w:val="22"/>
          <w:szCs w:val="22"/>
          <w:lang w:val="en-US"/>
        </w:rPr>
        <w:t>www.effeci-facciamocose.com</w:t>
      </w:r>
    </w:p>
    <w:p w14:paraId="3AABA3FE" w14:textId="77777777" w:rsidR="00AE7128" w:rsidRPr="0092640F" w:rsidRDefault="00AE7128" w:rsidP="00AF236B">
      <w:pPr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92640F">
        <w:rPr>
          <w:rFonts w:asciiTheme="minorHAnsi" w:eastAsia="Calibri" w:hAnsiTheme="minorHAnsi" w:cstheme="minorHAnsi"/>
          <w:sz w:val="22"/>
          <w:szCs w:val="22"/>
          <w:lang w:val="en-US"/>
        </w:rPr>
        <w:t>www.history-and-photography.com</w:t>
      </w:r>
    </w:p>
    <w:p w14:paraId="65BF198B" w14:textId="77777777" w:rsidR="00AF236B" w:rsidRPr="0092640F" w:rsidRDefault="00AF236B" w:rsidP="00AF236B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F43D444" w14:textId="77777777" w:rsidR="00AF236B" w:rsidRPr="0092640F" w:rsidRDefault="00AF236B" w:rsidP="00AF236B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92640F">
        <w:rPr>
          <w:rFonts w:asciiTheme="minorHAnsi" w:eastAsia="Calibri" w:hAnsiTheme="minorHAnsi" w:cstheme="minorHAnsi"/>
          <w:b/>
          <w:bCs/>
          <w:sz w:val="22"/>
          <w:szCs w:val="22"/>
        </w:rPr>
        <w:t>Info per la stampa</w:t>
      </w:r>
      <w:r w:rsidR="00B4037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e le scuole</w:t>
      </w:r>
      <w:r w:rsidRPr="0092640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: </w:t>
      </w:r>
    </w:p>
    <w:p w14:paraId="18332EB0" w14:textId="77777777" w:rsidR="00AF236B" w:rsidRPr="0092640F" w:rsidRDefault="00AF236B" w:rsidP="00AF236B">
      <w:p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92640F">
        <w:rPr>
          <w:rFonts w:asciiTheme="minorHAnsi" w:eastAsia="Calibri" w:hAnsiTheme="minorHAnsi" w:cstheme="minorHAnsi"/>
          <w:bCs/>
          <w:sz w:val="22"/>
          <w:szCs w:val="22"/>
        </w:rPr>
        <w:t>Alessandro Luigi Perna</w:t>
      </w:r>
    </w:p>
    <w:p w14:paraId="7E92E4AF" w14:textId="77777777" w:rsidR="00AF236B" w:rsidRPr="0092640F" w:rsidRDefault="00AF236B" w:rsidP="00AF236B">
      <w:p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92640F">
        <w:rPr>
          <w:rFonts w:asciiTheme="minorHAnsi" w:eastAsia="Calibri" w:hAnsiTheme="minorHAnsi" w:cstheme="minorHAnsi"/>
          <w:bCs/>
          <w:sz w:val="22"/>
          <w:szCs w:val="22"/>
        </w:rPr>
        <w:t>Cultura &amp; Giornalismo</w:t>
      </w:r>
    </w:p>
    <w:p w14:paraId="645C0A1A" w14:textId="77777777" w:rsidR="00AF236B" w:rsidRPr="0092640F" w:rsidRDefault="00AF236B" w:rsidP="00AF236B">
      <w:p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92640F">
        <w:rPr>
          <w:rFonts w:asciiTheme="minorHAnsi" w:eastAsia="Calibri" w:hAnsiTheme="minorHAnsi" w:cstheme="minorHAnsi"/>
          <w:bCs/>
          <w:sz w:val="22"/>
          <w:szCs w:val="22"/>
        </w:rPr>
        <w:t>Fotografia Storica &amp; Contemporanea</w:t>
      </w:r>
    </w:p>
    <w:p w14:paraId="39FC8374" w14:textId="77777777" w:rsidR="00AF236B" w:rsidRPr="0092640F" w:rsidRDefault="00AF236B" w:rsidP="00AF236B">
      <w:p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92640F">
        <w:rPr>
          <w:rFonts w:asciiTheme="minorHAnsi" w:eastAsia="Calibri" w:hAnsiTheme="minorHAnsi" w:cstheme="minorHAnsi"/>
          <w:bCs/>
          <w:sz w:val="22"/>
          <w:szCs w:val="22"/>
        </w:rPr>
        <w:t>Cell. 338/5953881</w:t>
      </w:r>
    </w:p>
    <w:p w14:paraId="274BC438" w14:textId="77777777" w:rsidR="00AF236B" w:rsidRPr="00B40370" w:rsidRDefault="00B40370" w:rsidP="00AF236B">
      <w:pPr>
        <w:jc w:val="both"/>
        <w:rPr>
          <w:rStyle w:val="Collegamentoipertestuale"/>
          <w:rFonts w:asciiTheme="minorHAnsi" w:eastAsia="Calibri" w:hAnsiTheme="minorHAnsi" w:cstheme="minorHAnsi"/>
          <w:bCs/>
          <w:color w:val="auto"/>
          <w:sz w:val="22"/>
          <w:szCs w:val="22"/>
          <w:u w:val="none"/>
        </w:rPr>
      </w:pPr>
      <w:r w:rsidRPr="00B40370">
        <w:rPr>
          <w:rFonts w:asciiTheme="minorHAnsi" w:hAnsiTheme="minorHAnsi" w:cstheme="minorHAnsi"/>
          <w:sz w:val="22"/>
          <w:szCs w:val="22"/>
        </w:rPr>
        <w:t>alessandroluigi</w:t>
      </w:r>
      <w:hyperlink r:id="rId40" w:history="1">
        <w:r w:rsidRPr="00B40370">
          <w:rPr>
            <w:rStyle w:val="Collegamentoipertestuale"/>
            <w:rFonts w:asciiTheme="minorHAnsi" w:eastAsia="Calibri" w:hAnsiTheme="minorHAnsi" w:cstheme="minorHAnsi"/>
            <w:bCs/>
            <w:color w:val="auto"/>
            <w:sz w:val="22"/>
            <w:szCs w:val="22"/>
            <w:u w:val="none"/>
          </w:rPr>
          <w:t>perna@alessandroluigiperna.com</w:t>
        </w:r>
      </w:hyperlink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20B37256" w14:textId="77777777" w:rsidR="00E57836" w:rsidRPr="0092640F" w:rsidRDefault="00E57836" w:rsidP="00AF236B">
      <w:p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aleluiper@teletu.it</w:t>
      </w:r>
    </w:p>
    <w:p w14:paraId="1F36067D" w14:textId="77777777" w:rsidR="00861F53" w:rsidRDefault="00DF10E4" w:rsidP="00861F53">
      <w:pPr>
        <w:jc w:val="both"/>
        <w:rPr>
          <w:rStyle w:val="Collegamentoipertestuale"/>
          <w:rFonts w:asciiTheme="minorHAnsi" w:eastAsia="Calibri" w:hAnsiTheme="minorHAnsi" w:cstheme="minorHAnsi"/>
          <w:bCs/>
          <w:color w:val="auto"/>
          <w:sz w:val="22"/>
          <w:szCs w:val="22"/>
          <w:u w:val="none"/>
        </w:rPr>
      </w:pPr>
      <w:hyperlink r:id="rId41" w:history="1">
        <w:r w:rsidR="00AF236B" w:rsidRPr="0092640F">
          <w:rPr>
            <w:rStyle w:val="Collegamentoipertestuale"/>
            <w:rFonts w:asciiTheme="minorHAnsi" w:eastAsia="Calibri" w:hAnsiTheme="minorHAnsi" w:cstheme="minorHAnsi"/>
            <w:bCs/>
            <w:color w:val="auto"/>
            <w:sz w:val="22"/>
            <w:szCs w:val="22"/>
            <w:u w:val="none"/>
          </w:rPr>
          <w:t>www.alessandroluigiperna.com</w:t>
        </w:r>
      </w:hyperlink>
    </w:p>
    <w:p w14:paraId="76A3BA8E" w14:textId="77777777" w:rsidR="00CF32A0" w:rsidRDefault="00CF32A0" w:rsidP="00861F53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sectPr w:rsidR="00CF32A0" w:rsidSect="00675A61">
      <w:pgSz w:w="11906" w:h="16838"/>
      <w:pgMar w:top="567" w:right="1134" w:bottom="851" w:left="1134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9418A" w14:textId="77777777" w:rsidR="00DF10E4" w:rsidRDefault="00DF10E4" w:rsidP="00675A61">
      <w:r>
        <w:separator/>
      </w:r>
    </w:p>
  </w:endnote>
  <w:endnote w:type="continuationSeparator" w:id="0">
    <w:p w14:paraId="4E457663" w14:textId="77777777" w:rsidR="00DF10E4" w:rsidRDefault="00DF10E4" w:rsidP="0067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6A436" w14:textId="77777777" w:rsidR="00DF10E4" w:rsidRDefault="00DF10E4" w:rsidP="00675A61">
      <w:r>
        <w:separator/>
      </w:r>
    </w:p>
  </w:footnote>
  <w:footnote w:type="continuationSeparator" w:id="0">
    <w:p w14:paraId="3CD9A804" w14:textId="77777777" w:rsidR="00DF10E4" w:rsidRDefault="00DF10E4" w:rsidP="00675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61BD4"/>
    <w:multiLevelType w:val="hybridMultilevel"/>
    <w:tmpl w:val="7A5A3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74"/>
    <w:rsid w:val="000012AC"/>
    <w:rsid w:val="00001CD0"/>
    <w:rsid w:val="00004065"/>
    <w:rsid w:val="00004C06"/>
    <w:rsid w:val="0001397F"/>
    <w:rsid w:val="0001402E"/>
    <w:rsid w:val="00020A20"/>
    <w:rsid w:val="0005627C"/>
    <w:rsid w:val="0005685A"/>
    <w:rsid w:val="00061733"/>
    <w:rsid w:val="0006730C"/>
    <w:rsid w:val="000677CA"/>
    <w:rsid w:val="00071C8C"/>
    <w:rsid w:val="000859EE"/>
    <w:rsid w:val="00090A8A"/>
    <w:rsid w:val="00093933"/>
    <w:rsid w:val="00097457"/>
    <w:rsid w:val="000A24F5"/>
    <w:rsid w:val="000A2619"/>
    <w:rsid w:val="000B20D5"/>
    <w:rsid w:val="000B29CB"/>
    <w:rsid w:val="000B6626"/>
    <w:rsid w:val="000B7DAF"/>
    <w:rsid w:val="000C1DD3"/>
    <w:rsid w:val="000C3781"/>
    <w:rsid w:val="000C484F"/>
    <w:rsid w:val="000E0F3F"/>
    <w:rsid w:val="000E5CA3"/>
    <w:rsid w:val="000F0457"/>
    <w:rsid w:val="00104A07"/>
    <w:rsid w:val="00105971"/>
    <w:rsid w:val="00107E27"/>
    <w:rsid w:val="001256CC"/>
    <w:rsid w:val="00142365"/>
    <w:rsid w:val="00145839"/>
    <w:rsid w:val="0015108B"/>
    <w:rsid w:val="001519C9"/>
    <w:rsid w:val="001547F1"/>
    <w:rsid w:val="00166D32"/>
    <w:rsid w:val="0017400C"/>
    <w:rsid w:val="00187345"/>
    <w:rsid w:val="001915F8"/>
    <w:rsid w:val="00192B0A"/>
    <w:rsid w:val="00194D21"/>
    <w:rsid w:val="001A40C7"/>
    <w:rsid w:val="001A4646"/>
    <w:rsid w:val="001B5BAC"/>
    <w:rsid w:val="001C2284"/>
    <w:rsid w:val="001C56CF"/>
    <w:rsid w:val="001C5F01"/>
    <w:rsid w:val="001D26E5"/>
    <w:rsid w:val="001D7BC7"/>
    <w:rsid w:val="001E78E3"/>
    <w:rsid w:val="001F175D"/>
    <w:rsid w:val="00205C07"/>
    <w:rsid w:val="00210467"/>
    <w:rsid w:val="002344FA"/>
    <w:rsid w:val="00250523"/>
    <w:rsid w:val="00251DA6"/>
    <w:rsid w:val="00252AD5"/>
    <w:rsid w:val="00252C3A"/>
    <w:rsid w:val="00253BFE"/>
    <w:rsid w:val="00257E09"/>
    <w:rsid w:val="002664ED"/>
    <w:rsid w:val="00266C24"/>
    <w:rsid w:val="00267EE2"/>
    <w:rsid w:val="00270A21"/>
    <w:rsid w:val="00296111"/>
    <w:rsid w:val="002A5462"/>
    <w:rsid w:val="002B542F"/>
    <w:rsid w:val="002B6C2A"/>
    <w:rsid w:val="002C4533"/>
    <w:rsid w:val="002D01A7"/>
    <w:rsid w:val="002D7705"/>
    <w:rsid w:val="003170D2"/>
    <w:rsid w:val="00325468"/>
    <w:rsid w:val="00334ED3"/>
    <w:rsid w:val="0033795D"/>
    <w:rsid w:val="00344BEF"/>
    <w:rsid w:val="00351BCA"/>
    <w:rsid w:val="00354F34"/>
    <w:rsid w:val="00374DE4"/>
    <w:rsid w:val="00387082"/>
    <w:rsid w:val="003B2AF7"/>
    <w:rsid w:val="003C34F0"/>
    <w:rsid w:val="003C7A44"/>
    <w:rsid w:val="003D5023"/>
    <w:rsid w:val="003E524F"/>
    <w:rsid w:val="003F080B"/>
    <w:rsid w:val="00412EF8"/>
    <w:rsid w:val="00425E4E"/>
    <w:rsid w:val="00441236"/>
    <w:rsid w:val="0044760E"/>
    <w:rsid w:val="004502AD"/>
    <w:rsid w:val="004823F8"/>
    <w:rsid w:val="0048601D"/>
    <w:rsid w:val="00487DB8"/>
    <w:rsid w:val="004B6F51"/>
    <w:rsid w:val="004C28D9"/>
    <w:rsid w:val="004C5354"/>
    <w:rsid w:val="004D15B8"/>
    <w:rsid w:val="004D1618"/>
    <w:rsid w:val="004F3C55"/>
    <w:rsid w:val="004F5084"/>
    <w:rsid w:val="004F5C95"/>
    <w:rsid w:val="004F7B32"/>
    <w:rsid w:val="005052F0"/>
    <w:rsid w:val="0054572E"/>
    <w:rsid w:val="005533E9"/>
    <w:rsid w:val="00555213"/>
    <w:rsid w:val="00555DB5"/>
    <w:rsid w:val="00566AA2"/>
    <w:rsid w:val="0057205F"/>
    <w:rsid w:val="00572A4F"/>
    <w:rsid w:val="00586025"/>
    <w:rsid w:val="00590323"/>
    <w:rsid w:val="005939A3"/>
    <w:rsid w:val="005A2449"/>
    <w:rsid w:val="005B3E74"/>
    <w:rsid w:val="005D5195"/>
    <w:rsid w:val="005F042A"/>
    <w:rsid w:val="005F6F82"/>
    <w:rsid w:val="00620533"/>
    <w:rsid w:val="00625542"/>
    <w:rsid w:val="00634862"/>
    <w:rsid w:val="0064784B"/>
    <w:rsid w:val="00652005"/>
    <w:rsid w:val="00656E94"/>
    <w:rsid w:val="00657139"/>
    <w:rsid w:val="00670201"/>
    <w:rsid w:val="00675A61"/>
    <w:rsid w:val="00683AF1"/>
    <w:rsid w:val="00685ACC"/>
    <w:rsid w:val="006978EE"/>
    <w:rsid w:val="006A0187"/>
    <w:rsid w:val="006B1900"/>
    <w:rsid w:val="006C7691"/>
    <w:rsid w:val="006F242F"/>
    <w:rsid w:val="007074D4"/>
    <w:rsid w:val="007118B1"/>
    <w:rsid w:val="0071373D"/>
    <w:rsid w:val="007228D9"/>
    <w:rsid w:val="00754FCA"/>
    <w:rsid w:val="00770CAC"/>
    <w:rsid w:val="00781DAD"/>
    <w:rsid w:val="00794A1C"/>
    <w:rsid w:val="00796839"/>
    <w:rsid w:val="007B5ED2"/>
    <w:rsid w:val="007C2590"/>
    <w:rsid w:val="007C4103"/>
    <w:rsid w:val="007C6ED2"/>
    <w:rsid w:val="007D38C9"/>
    <w:rsid w:val="007D5490"/>
    <w:rsid w:val="007D7E89"/>
    <w:rsid w:val="007E3DA1"/>
    <w:rsid w:val="007E3E01"/>
    <w:rsid w:val="007F44A2"/>
    <w:rsid w:val="0080164E"/>
    <w:rsid w:val="008101B6"/>
    <w:rsid w:val="008102B9"/>
    <w:rsid w:val="00822EF1"/>
    <w:rsid w:val="00834C77"/>
    <w:rsid w:val="00835B72"/>
    <w:rsid w:val="00836DC4"/>
    <w:rsid w:val="0084079D"/>
    <w:rsid w:val="0084080E"/>
    <w:rsid w:val="00861F53"/>
    <w:rsid w:val="008A6343"/>
    <w:rsid w:val="008C4067"/>
    <w:rsid w:val="008C43F5"/>
    <w:rsid w:val="008C532C"/>
    <w:rsid w:val="008C5C6C"/>
    <w:rsid w:val="008C69D6"/>
    <w:rsid w:val="00902598"/>
    <w:rsid w:val="00916A73"/>
    <w:rsid w:val="00920DE2"/>
    <w:rsid w:val="00921D34"/>
    <w:rsid w:val="0092640F"/>
    <w:rsid w:val="00926437"/>
    <w:rsid w:val="009544B5"/>
    <w:rsid w:val="00954CC9"/>
    <w:rsid w:val="009565C1"/>
    <w:rsid w:val="009700A9"/>
    <w:rsid w:val="009861B4"/>
    <w:rsid w:val="00994785"/>
    <w:rsid w:val="00994C37"/>
    <w:rsid w:val="009A1EA2"/>
    <w:rsid w:val="009B0C4E"/>
    <w:rsid w:val="009B1DE5"/>
    <w:rsid w:val="009C76D9"/>
    <w:rsid w:val="009E2707"/>
    <w:rsid w:val="00A14A06"/>
    <w:rsid w:val="00A33653"/>
    <w:rsid w:val="00A353EB"/>
    <w:rsid w:val="00A3762C"/>
    <w:rsid w:val="00A60579"/>
    <w:rsid w:val="00A62CBD"/>
    <w:rsid w:val="00A7428F"/>
    <w:rsid w:val="00A93D67"/>
    <w:rsid w:val="00A96855"/>
    <w:rsid w:val="00AA1D09"/>
    <w:rsid w:val="00AB1A55"/>
    <w:rsid w:val="00AB25F4"/>
    <w:rsid w:val="00AD10B1"/>
    <w:rsid w:val="00AD2597"/>
    <w:rsid w:val="00AE380B"/>
    <w:rsid w:val="00AE692D"/>
    <w:rsid w:val="00AE7128"/>
    <w:rsid w:val="00AF236B"/>
    <w:rsid w:val="00AF3FCE"/>
    <w:rsid w:val="00B2244F"/>
    <w:rsid w:val="00B2385A"/>
    <w:rsid w:val="00B37EE7"/>
    <w:rsid w:val="00B40370"/>
    <w:rsid w:val="00B57E44"/>
    <w:rsid w:val="00B60279"/>
    <w:rsid w:val="00B92F45"/>
    <w:rsid w:val="00B93A66"/>
    <w:rsid w:val="00BA17ED"/>
    <w:rsid w:val="00BB08C2"/>
    <w:rsid w:val="00BC3103"/>
    <w:rsid w:val="00BD0166"/>
    <w:rsid w:val="00BF0218"/>
    <w:rsid w:val="00C00230"/>
    <w:rsid w:val="00C02791"/>
    <w:rsid w:val="00C04BAD"/>
    <w:rsid w:val="00C06754"/>
    <w:rsid w:val="00C075A0"/>
    <w:rsid w:val="00C1167A"/>
    <w:rsid w:val="00C13D22"/>
    <w:rsid w:val="00C3678F"/>
    <w:rsid w:val="00C51DB2"/>
    <w:rsid w:val="00C62CF3"/>
    <w:rsid w:val="00C65274"/>
    <w:rsid w:val="00C9723E"/>
    <w:rsid w:val="00CA3C10"/>
    <w:rsid w:val="00CC0802"/>
    <w:rsid w:val="00CC268F"/>
    <w:rsid w:val="00CC61D2"/>
    <w:rsid w:val="00CC67B5"/>
    <w:rsid w:val="00CD7E25"/>
    <w:rsid w:val="00CE069D"/>
    <w:rsid w:val="00CE7721"/>
    <w:rsid w:val="00CF32A0"/>
    <w:rsid w:val="00CF6574"/>
    <w:rsid w:val="00D25D97"/>
    <w:rsid w:val="00D3284C"/>
    <w:rsid w:val="00D33B29"/>
    <w:rsid w:val="00D35434"/>
    <w:rsid w:val="00D50A43"/>
    <w:rsid w:val="00D55864"/>
    <w:rsid w:val="00D60C24"/>
    <w:rsid w:val="00D63143"/>
    <w:rsid w:val="00D9004C"/>
    <w:rsid w:val="00DA14D2"/>
    <w:rsid w:val="00DD692F"/>
    <w:rsid w:val="00DF10E4"/>
    <w:rsid w:val="00E076B4"/>
    <w:rsid w:val="00E07C1C"/>
    <w:rsid w:val="00E11FD9"/>
    <w:rsid w:val="00E317EE"/>
    <w:rsid w:val="00E34E16"/>
    <w:rsid w:val="00E37D23"/>
    <w:rsid w:val="00E40774"/>
    <w:rsid w:val="00E465A6"/>
    <w:rsid w:val="00E50945"/>
    <w:rsid w:val="00E53DDE"/>
    <w:rsid w:val="00E57836"/>
    <w:rsid w:val="00E60056"/>
    <w:rsid w:val="00E63E91"/>
    <w:rsid w:val="00E70576"/>
    <w:rsid w:val="00E710C5"/>
    <w:rsid w:val="00E76133"/>
    <w:rsid w:val="00E80C97"/>
    <w:rsid w:val="00E81348"/>
    <w:rsid w:val="00E91858"/>
    <w:rsid w:val="00E951D4"/>
    <w:rsid w:val="00EB2C01"/>
    <w:rsid w:val="00ED1B34"/>
    <w:rsid w:val="00ED6950"/>
    <w:rsid w:val="00ED71EC"/>
    <w:rsid w:val="00EF0F26"/>
    <w:rsid w:val="00EF544D"/>
    <w:rsid w:val="00F06D07"/>
    <w:rsid w:val="00F12851"/>
    <w:rsid w:val="00F15161"/>
    <w:rsid w:val="00F26AC8"/>
    <w:rsid w:val="00F31A43"/>
    <w:rsid w:val="00F34665"/>
    <w:rsid w:val="00F44880"/>
    <w:rsid w:val="00F5094B"/>
    <w:rsid w:val="00F545EF"/>
    <w:rsid w:val="00F63A57"/>
    <w:rsid w:val="00F71073"/>
    <w:rsid w:val="00F75197"/>
    <w:rsid w:val="00F75E2B"/>
    <w:rsid w:val="00F86877"/>
    <w:rsid w:val="00F918AA"/>
    <w:rsid w:val="00FC360E"/>
    <w:rsid w:val="00FC47A5"/>
    <w:rsid w:val="00FD25C6"/>
    <w:rsid w:val="00FD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C0FBB"/>
  <w15:docId w15:val="{9EC0CB93-B1CF-426C-8E59-F9323CA2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B0C4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9B0C4E"/>
    <w:pPr>
      <w:spacing w:after="0" w:line="240" w:lineRule="auto"/>
    </w:pPr>
  </w:style>
  <w:style w:type="character" w:styleId="Collegamentoipertestuale">
    <w:name w:val="Hyperlink"/>
    <w:uiPriority w:val="99"/>
    <w:rsid w:val="009B1DE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A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A21"/>
    <w:rPr>
      <w:rFonts w:ascii="Tahoma" w:eastAsia="Cambri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20A20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AE712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92640F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046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75A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A61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75A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A61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-and-photography.com" TargetMode="External"/><Relationship Id="rId13" Type="http://schemas.microsoft.com/office/2007/relationships/hdphoto" Target="media/hdphoto2.wdp"/><Relationship Id="rId18" Type="http://schemas.openxmlformats.org/officeDocument/2006/relationships/image" Target="media/image7.jpeg"/><Relationship Id="rId26" Type="http://schemas.microsoft.com/office/2007/relationships/hdphoto" Target="media/hdphoto4.wdp"/><Relationship Id="rId39" Type="http://schemas.openxmlformats.org/officeDocument/2006/relationships/image" Target="media/image24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20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image" Target="media/image12.png"/><Relationship Id="rId33" Type="http://schemas.openxmlformats.org/officeDocument/2006/relationships/image" Target="media/image19.png"/><Relationship Id="rId38" Type="http://schemas.microsoft.com/office/2007/relationships/hdphoto" Target="media/hdphoto5.wdp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5.jpeg"/><Relationship Id="rId41" Type="http://schemas.openxmlformats.org/officeDocument/2006/relationships/hyperlink" Target="http://www.alessandroluigipern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image" Target="media/image11.jpeg"/><Relationship Id="rId32" Type="http://schemas.openxmlformats.org/officeDocument/2006/relationships/image" Target="media/image18.jpeg"/><Relationship Id="rId37" Type="http://schemas.openxmlformats.org/officeDocument/2006/relationships/image" Target="media/image23.png"/><Relationship Id="rId40" Type="http://schemas.openxmlformats.org/officeDocument/2006/relationships/hyperlink" Target="mailto:perna@alessandroluigiperna.com" TargetMode="Externa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hyperlink" Target="http://www.effeci-facciamocose.com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22.jpeg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hyperlink" Target="http://www.alessandroluigiperna.com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21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A280-2E8F-4C35-AE77-D3285B66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 Luigi Perna</cp:lastModifiedBy>
  <cp:revision>3</cp:revision>
  <dcterms:created xsi:type="dcterms:W3CDTF">2019-09-12T17:18:00Z</dcterms:created>
  <dcterms:modified xsi:type="dcterms:W3CDTF">2019-09-12T17:19:00Z</dcterms:modified>
</cp:coreProperties>
</file>