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93" w:rsidRDefault="008542A8" w:rsidP="00F147F8">
      <w:pPr>
        <w:autoSpaceDE w:val="0"/>
        <w:autoSpaceDN w:val="0"/>
        <w:adjustRightInd w:val="0"/>
        <w:jc w:val="center"/>
        <w:rPr>
          <w:rFonts w:ascii="TT18Bt00" w:hAnsi="TT18Bt00" w:cs="TT18Bt00"/>
          <w:color w:val="0000FF"/>
          <w:sz w:val="52"/>
          <w:szCs w:val="52"/>
        </w:rPr>
      </w:pPr>
      <w:r>
        <w:rPr>
          <w:rFonts w:ascii="TT18Bt00" w:hAnsi="TT18Bt00" w:cs="TT18Bt00"/>
          <w:noProof/>
          <w:color w:val="0000FF"/>
          <w:sz w:val="52"/>
          <w:szCs w:val="52"/>
        </w:rPr>
        <w:drawing>
          <wp:inline distT="0" distB="0" distL="0" distR="0">
            <wp:extent cx="3143250" cy="1401227"/>
            <wp:effectExtent l="19050" t="0" r="0" b="0"/>
            <wp:docPr id="2" name="Immagine 1" descr="C:\Users\Alessandra\Documents\aaaa mio lavoro\ATTIVITA' EDUCERE\PROPAGANDA EDUCERE\loghi vari e carrte intestate repetto e educere\2-TEAM-allunga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andra\Documents\aaaa mio lavoro\ATTIVITA' EDUCERE\PROPAGANDA EDUCERE\loghi vari e carrte intestate repetto e educere\2-TEAM-allungat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861" cy="140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7F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FF"/>
          <w:sz w:val="52"/>
          <w:szCs w:val="52"/>
        </w:rPr>
      </w:pPr>
    </w:p>
    <w:p w:rsidR="00F147F8" w:rsidRPr="007811A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FF"/>
          <w:sz w:val="52"/>
          <w:szCs w:val="52"/>
        </w:rPr>
      </w:pPr>
      <w:r w:rsidRPr="007811A8">
        <w:rPr>
          <w:rFonts w:ascii="Arial" w:hAnsi="Arial" w:cs="Arial"/>
          <w:b/>
          <w:i/>
          <w:color w:val="0000FF"/>
          <w:sz w:val="52"/>
          <w:szCs w:val="52"/>
        </w:rPr>
        <w:t>Corso  Tutor</w:t>
      </w:r>
      <w:r w:rsidRPr="007811A8">
        <w:rPr>
          <w:rFonts w:ascii="Arial" w:hAnsi="Arial" w:cs="Arial"/>
          <w:i/>
          <w:color w:val="0000FF"/>
          <w:sz w:val="52"/>
          <w:szCs w:val="52"/>
        </w:rPr>
        <w:t xml:space="preserve">: </w:t>
      </w:r>
    </w:p>
    <w:p w:rsidR="00F147F8" w:rsidRPr="007811A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FF"/>
          <w:sz w:val="52"/>
          <w:szCs w:val="52"/>
        </w:rPr>
      </w:pPr>
      <w:r w:rsidRPr="007811A8">
        <w:rPr>
          <w:rFonts w:ascii="Arial" w:hAnsi="Arial" w:cs="Arial"/>
          <w:i/>
          <w:color w:val="0000FF"/>
          <w:sz w:val="52"/>
          <w:szCs w:val="52"/>
        </w:rPr>
        <w:t>specialisti dell’apprendimento per le diverse intelligenze</w:t>
      </w:r>
    </w:p>
    <w:p w:rsidR="00F147F8" w:rsidRPr="00013BEE" w:rsidRDefault="00F147F8" w:rsidP="00F147F8">
      <w:pPr>
        <w:autoSpaceDE w:val="0"/>
        <w:autoSpaceDN w:val="0"/>
        <w:adjustRightInd w:val="0"/>
        <w:rPr>
          <w:rFonts w:ascii="TT18Bt00" w:hAnsi="TT18Bt00" w:cs="TT18Bt00"/>
          <w:i/>
          <w:color w:val="0000FF"/>
          <w:sz w:val="28"/>
          <w:szCs w:val="28"/>
        </w:rPr>
      </w:pPr>
    </w:p>
    <w:p w:rsidR="00F147F8" w:rsidRPr="007811A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FF"/>
          <w:sz w:val="32"/>
          <w:szCs w:val="32"/>
        </w:rPr>
      </w:pPr>
      <w:r w:rsidRPr="007811A8">
        <w:rPr>
          <w:rFonts w:ascii="Arial" w:hAnsi="Arial" w:cs="Arial"/>
          <w:b/>
          <w:i/>
          <w:color w:val="0000FF"/>
          <w:sz w:val="32"/>
          <w:szCs w:val="32"/>
        </w:rPr>
        <w:t>CORSO BASE DI PRIMO LIVELLO</w:t>
      </w:r>
    </w:p>
    <w:p w:rsidR="00F147F8" w:rsidRPr="00B84CB5" w:rsidRDefault="00B84CB5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FF"/>
          <w:sz w:val="52"/>
          <w:szCs w:val="52"/>
        </w:rPr>
      </w:pPr>
      <w:r w:rsidRPr="00B84CB5">
        <w:rPr>
          <w:rFonts w:ascii="Arial" w:hAnsi="Arial" w:cs="Arial"/>
          <w:b/>
          <w:i/>
          <w:color w:val="0000FF"/>
          <w:sz w:val="52"/>
          <w:szCs w:val="52"/>
        </w:rPr>
        <w:t xml:space="preserve">RICONOSCIUTO DAL MIUR </w:t>
      </w:r>
    </w:p>
    <w:p w:rsidR="00B84CB5" w:rsidRPr="00B84CB5" w:rsidRDefault="00B84CB5" w:rsidP="00B84CB5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FF"/>
          <w:sz w:val="28"/>
          <w:szCs w:val="28"/>
        </w:rPr>
      </w:pPr>
      <w:r w:rsidRPr="00B84CB5">
        <w:rPr>
          <w:rFonts w:ascii="Arial" w:hAnsi="Arial" w:cs="Arial"/>
          <w:i/>
          <w:color w:val="0000FF"/>
          <w:sz w:val="28"/>
          <w:szCs w:val="28"/>
        </w:rPr>
        <w:t>Per l’anno accademico 2016/2017 ai sensi della</w:t>
      </w:r>
      <w:r>
        <w:rPr>
          <w:rFonts w:ascii="Arial" w:hAnsi="Arial" w:cs="Arial"/>
          <w:i/>
          <w:color w:val="0000FF"/>
          <w:sz w:val="28"/>
          <w:szCs w:val="28"/>
        </w:rPr>
        <w:t xml:space="preserve"> D</w:t>
      </w:r>
      <w:r w:rsidRPr="00B84CB5">
        <w:rPr>
          <w:rFonts w:ascii="Arial" w:hAnsi="Arial" w:cs="Arial"/>
          <w:i/>
          <w:color w:val="0000FF"/>
          <w:sz w:val="28"/>
          <w:szCs w:val="28"/>
        </w:rPr>
        <w:t xml:space="preserve">irettiva </w:t>
      </w:r>
      <w:r>
        <w:rPr>
          <w:rFonts w:ascii="Arial" w:hAnsi="Arial" w:cs="Arial"/>
          <w:i/>
          <w:color w:val="0000FF"/>
          <w:sz w:val="28"/>
          <w:szCs w:val="28"/>
        </w:rPr>
        <w:t xml:space="preserve">n. </w:t>
      </w:r>
      <w:r w:rsidRPr="00B84CB5">
        <w:rPr>
          <w:rFonts w:ascii="Arial" w:hAnsi="Arial" w:cs="Arial"/>
          <w:i/>
          <w:color w:val="0000FF"/>
          <w:sz w:val="28"/>
          <w:szCs w:val="28"/>
        </w:rPr>
        <w:t>90/2003</w:t>
      </w:r>
    </w:p>
    <w:p w:rsidR="00B84CB5" w:rsidRDefault="00B84CB5" w:rsidP="00B84CB5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Pr="00EE58C0" w:rsidRDefault="00F147F8" w:rsidP="00B84CB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Il numero dei ragazzi con diagnosi di DSA, disturbo specifico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dell'apprendimento e BES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è in forte crescita rispetto al passato.</w:t>
      </w:r>
    </w:p>
    <w:p w:rsidR="00F147F8" w:rsidRPr="00EE58C0" w:rsidRDefault="00F147F8" w:rsidP="00B84CB5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Spesso il contesto non è pronto ad accogliere questi ragazzi e fa fatica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anche ad adeguarsi alla normativa che è in vigore in Italia.</w:t>
      </w:r>
    </w:p>
    <w:p w:rsidR="00F147F8" w:rsidRPr="00EE58C0" w:rsidRDefault="00F147F8" w:rsidP="00B84CB5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Consci di questo disagio abbiamo messo a punto un percorso di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formazione che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possa sopperire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alle mancanze e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inadeguatezze di coloro </w:t>
      </w:r>
      <w:r>
        <w:rPr>
          <w:rFonts w:ascii="Arial" w:hAnsi="Arial" w:cs="Arial"/>
          <w:i/>
          <w:iCs/>
          <w:color w:val="000000"/>
          <w:sz w:val="28"/>
          <w:szCs w:val="28"/>
        </w:rPr>
        <w:t>(genitori, insegnanti, educatori)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che si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rapportano con questi ragazzi.</w:t>
      </w:r>
    </w:p>
    <w:p w:rsidR="00F147F8" w:rsidRDefault="00F147F8" w:rsidP="00B84CB5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Innanzi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tutto una precisazione: anziché di disagio preferiamo parlare di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caratteristica. I più recenti studi sulla dislessia in generale, la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definiscono infat</w:t>
      </w:r>
      <w:r>
        <w:rPr>
          <w:rFonts w:ascii="Arial" w:hAnsi="Arial" w:cs="Arial"/>
          <w:i/>
          <w:iCs/>
          <w:color w:val="000000"/>
          <w:sz w:val="28"/>
          <w:szCs w:val="28"/>
        </w:rPr>
        <w:t>ti “una caratteristica neuropsic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ologica”.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A CHI E’</w:t>
      </w:r>
      <w:r w:rsidRPr="00C86B3E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 xml:space="preserve"> RIVOLTO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>GENITORI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>INSEGNANTI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>ASPIRANTI TUTOR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Cs/>
          <w:color w:val="000000"/>
          <w:sz w:val="28"/>
          <w:szCs w:val="28"/>
        </w:rPr>
      </w:pPr>
    </w:p>
    <w:p w:rsidR="00F147F8" w:rsidRPr="0014115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</w:pPr>
      <w:r w:rsidRPr="0014115E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Perché un genitore dovrebbe frequentare questo corso?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14115E">
        <w:rPr>
          <w:rFonts w:ascii="Arial" w:hAnsi="Arial" w:cs="Arial"/>
          <w:i/>
          <w:iCs/>
          <w:color w:val="000000"/>
          <w:sz w:val="28"/>
          <w:szCs w:val="28"/>
        </w:rPr>
        <w:t>I genitori i cui figli hanno una diagnosi</w:t>
      </w:r>
      <w:r>
        <w:rPr>
          <w:rFonts w:ascii="Arial" w:hAnsi="Arial" w:cs="Arial"/>
          <w:i/>
          <w:iCs/>
          <w:color w:val="000000"/>
          <w:sz w:val="28"/>
          <w:szCs w:val="28"/>
        </w:rPr>
        <w:t>, frequentando il corso,</w:t>
      </w:r>
      <w:r w:rsidRPr="0014115E">
        <w:rPr>
          <w:rFonts w:ascii="Arial" w:hAnsi="Arial" w:cs="Arial"/>
          <w:i/>
          <w:iCs/>
          <w:color w:val="000000"/>
          <w:sz w:val="28"/>
          <w:szCs w:val="28"/>
        </w:rPr>
        <w:t xml:space="preserve"> possono arrivare a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comprendere meglio la diagnosi</w:t>
      </w:r>
      <w:r w:rsidRPr="0014115E">
        <w:rPr>
          <w:rFonts w:ascii="Arial" w:hAnsi="Arial" w:cs="Arial"/>
          <w:i/>
          <w:iCs/>
          <w:color w:val="000000"/>
          <w:sz w:val="28"/>
          <w:szCs w:val="28"/>
        </w:rPr>
        <w:t xml:space="preserve"> e cosa implica nello studio e nella vita quotidiana. Possono anche imparare a</w:t>
      </w:r>
      <w:r>
        <w:rPr>
          <w:rFonts w:ascii="Arial" w:hAnsi="Arial" w:cs="Arial"/>
          <w:i/>
          <w:iCs/>
          <w:color w:val="000000"/>
          <w:sz w:val="28"/>
          <w:szCs w:val="28"/>
        </w:rPr>
        <w:t>d</w:t>
      </w:r>
      <w:r w:rsidRPr="0014115E">
        <w:rPr>
          <w:rFonts w:ascii="Arial" w:hAnsi="Arial" w:cs="Arial"/>
          <w:i/>
          <w:iCs/>
          <w:color w:val="000000"/>
          <w:sz w:val="28"/>
          <w:szCs w:val="28"/>
        </w:rPr>
        <w:t xml:space="preserve"> aiutare meglio i propri figli abbassando il livello di frustrazione e conflittualità.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Per i genitori che non ambiscono all’attestato di Tutor è permesso, previo accodo,  frequentare</w:t>
      </w:r>
      <w:r w:rsidRPr="0014115E">
        <w:rPr>
          <w:rFonts w:ascii="Arial" w:hAnsi="Arial" w:cs="Arial"/>
          <w:i/>
          <w:iCs/>
          <w:color w:val="000000"/>
          <w:sz w:val="28"/>
          <w:szCs w:val="28"/>
        </w:rPr>
        <w:t xml:space="preserve"> anche parzialmente e per ciò che più necessità loro.</w:t>
      </w:r>
      <w:r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</w:pPr>
    </w:p>
    <w:p w:rsidR="00F147F8" w:rsidRPr="0014115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</w:pPr>
      <w:r w:rsidRPr="0014115E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Perché </w:t>
      </w:r>
      <w:r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un insegnante</w:t>
      </w:r>
      <w:r w:rsidRPr="0014115E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 dovrebbe frequentare questo corso?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Il corso è fortemente formativo per </w:t>
      </w:r>
      <w:r w:rsidRPr="002141E6">
        <w:rPr>
          <w:rFonts w:ascii="Arial" w:hAnsi="Arial" w:cs="Arial"/>
          <w:i/>
          <w:iCs/>
          <w:color w:val="000000"/>
          <w:sz w:val="28"/>
          <w:szCs w:val="28"/>
        </w:rPr>
        <w:t>gli</w:t>
      </w:r>
      <w:r w:rsidRPr="00CD7A17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insegnanti</w:t>
      </w:r>
      <w:r w:rsidRPr="00CD7A17">
        <w:rPr>
          <w:rFonts w:ascii="Arial" w:hAnsi="Arial" w:cs="Arial"/>
          <w:i/>
          <w:iCs/>
          <w:color w:val="000000"/>
          <w:sz w:val="28"/>
          <w:szCs w:val="28"/>
        </w:rPr>
        <w:t xml:space="preserve"> che sentono il dovere di formarsi per svolgere al meglio il loro lavoro e impostare relazioni costruttive con i loro allievi.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CD7A17">
        <w:rPr>
          <w:rFonts w:ascii="Arial" w:hAnsi="Arial" w:cs="Arial"/>
          <w:i/>
          <w:iCs/>
          <w:color w:val="000000"/>
          <w:sz w:val="28"/>
          <w:szCs w:val="28"/>
        </w:rPr>
        <w:t>In particolar modo le informazioni e le competenze che acquisiranno</w:t>
      </w:r>
      <w:r>
        <w:rPr>
          <w:rFonts w:ascii="Arial" w:hAnsi="Arial" w:cs="Arial"/>
          <w:i/>
          <w:iCs/>
          <w:color w:val="000000"/>
          <w:sz w:val="28"/>
          <w:szCs w:val="28"/>
        </w:rPr>
        <w:t>, sulle modalità di studio e valutazione,</w:t>
      </w:r>
      <w:r w:rsidRPr="00CD7A17">
        <w:rPr>
          <w:rFonts w:ascii="Arial" w:hAnsi="Arial" w:cs="Arial"/>
          <w:i/>
          <w:iCs/>
          <w:color w:val="000000"/>
          <w:sz w:val="28"/>
          <w:szCs w:val="28"/>
        </w:rPr>
        <w:t xml:space="preserve"> potranno essere estese all’ampia categoria dei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soggetti che rientrano nei BES, compresi quindi anche i DSA 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:rsidR="00F147F8" w:rsidRPr="009D0D0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</w:pPr>
      <w:r w:rsidRPr="009D0D0E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Chi  può formarsi per diventare tutor?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Tutti coloro che hanno un diploma di scuola superiore, insegnanti di ogni ordine e grado, educatori, psicologi, pedagogisti, e laureati in varie discipline.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CD7A17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LA FIGURA DEL TUTOR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, nel percorso di autonomia del soggetto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con diagnosi DSA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è di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grande importanza. 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Il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ruolo di questo specialista è  portare questi ragazzi all’autonomia nello studio attraverso un percorso di potenziamento delle capacità cognitive, insegnando loro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come utilizzare al meglio gli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strumen</w:t>
      </w:r>
      <w:r>
        <w:rPr>
          <w:rFonts w:ascii="Arial" w:hAnsi="Arial" w:cs="Arial"/>
          <w:i/>
          <w:iCs/>
          <w:color w:val="000000"/>
          <w:sz w:val="28"/>
          <w:szCs w:val="28"/>
        </w:rPr>
        <w:t>ti di apprendimento e rinforzando la loro autostima.</w:t>
      </w:r>
    </w:p>
    <w:p w:rsidR="00F147F8" w:rsidRPr="00621F2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Il tutor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, considerata la sua funzione, è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anche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di sostegno alla famiglia e ai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genitori che, in sua assenza</w:t>
      </w:r>
      <w:r w:rsidRPr="00621F2E">
        <w:rPr>
          <w:rFonts w:ascii="Arial" w:hAnsi="Arial" w:cs="Arial"/>
          <w:i/>
          <w:iCs/>
          <w:sz w:val="28"/>
          <w:szCs w:val="28"/>
        </w:rPr>
        <w:t>, sono spesso chiamati ad un compito gravoso: insegnare a studiar</w:t>
      </w:r>
      <w:r>
        <w:rPr>
          <w:rFonts w:ascii="Arial" w:hAnsi="Arial" w:cs="Arial"/>
          <w:i/>
          <w:iCs/>
          <w:sz w:val="28"/>
          <w:szCs w:val="28"/>
        </w:rPr>
        <w:t xml:space="preserve">e ad un figlio </w:t>
      </w:r>
      <w:r w:rsidRPr="00621F2E">
        <w:rPr>
          <w:rFonts w:ascii="Arial" w:hAnsi="Arial" w:cs="Arial"/>
          <w:i/>
          <w:iCs/>
          <w:sz w:val="28"/>
          <w:szCs w:val="28"/>
        </w:rPr>
        <w:t>con diagnosi di DSA</w:t>
      </w:r>
      <w:r>
        <w:rPr>
          <w:rFonts w:ascii="Arial" w:hAnsi="Arial" w:cs="Arial"/>
          <w:i/>
          <w:iCs/>
          <w:sz w:val="28"/>
          <w:szCs w:val="28"/>
        </w:rPr>
        <w:t xml:space="preserve"> o BES</w:t>
      </w:r>
      <w:r w:rsidRPr="00621F2E">
        <w:rPr>
          <w:rFonts w:ascii="Arial" w:hAnsi="Arial" w:cs="Arial"/>
          <w:i/>
          <w:iCs/>
          <w:sz w:val="28"/>
          <w:szCs w:val="28"/>
        </w:rPr>
        <w:t>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Inoltre il tutor svolge un’attività di mediazione tra scuola e famiglia, facendosi interlocutore diretto con i docenti per facilitare l’incontro tra le esigenze della didattica scolastica e le diverse caratteristiche di apprendimento dei ragazzi con DSA.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Pr="00EE58C0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CD7A17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IL PROGETTO FORMATIVO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che oggi presentiamo</w:t>
      </w:r>
      <w:r>
        <w:rPr>
          <w:rFonts w:ascii="Arial" w:hAnsi="Arial" w:cs="Arial"/>
          <w:i/>
          <w:iCs/>
          <w:color w:val="000000"/>
          <w:sz w:val="28"/>
          <w:szCs w:val="28"/>
        </w:rPr>
        <w:t>, consolidatosi  in anni di esperienza, si basa su una struttura innovativa e unica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La formula eterogenea che si è sperimentata</w:t>
      </w:r>
      <w:r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accogliendo come allievi aspiranti tutor, insegnanti e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genitori, </w:t>
      </w:r>
      <w:r>
        <w:rPr>
          <w:rFonts w:ascii="Arial" w:hAnsi="Arial" w:cs="Arial"/>
          <w:i/>
          <w:iCs/>
          <w:color w:val="000000"/>
          <w:sz w:val="28"/>
          <w:szCs w:val="28"/>
        </w:rPr>
        <w:t>si è dimostrata vincente. H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a fatto si che i soggetti partecipanti non solo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acqui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sissero un notevole bagaglio di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informazioni e nozioni sui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DSA, ma ha anche facilitato un dialogo spesso difficile tra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questi tre “mondi”, famiglia-scuola-specialisti,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talvolta in difficoltà nella reciproca comunicazione.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CD7A17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IL NOSTRO SCOPO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è creare una </w:t>
      </w:r>
      <w:r w:rsidRPr="003E17C2">
        <w:rPr>
          <w:rFonts w:ascii="Arial" w:hAnsi="Arial" w:cs="Arial"/>
          <w:b/>
          <w:i/>
          <w:iCs/>
          <w:color w:val="000000"/>
          <w:sz w:val="28"/>
          <w:szCs w:val="28"/>
        </w:rPr>
        <w:t>alleanza educativa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finalizzata a:</w:t>
      </w:r>
    </w:p>
    <w:p w:rsidR="00F147F8" w:rsidRPr="002141E6" w:rsidRDefault="00F147F8" w:rsidP="00F147F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709" w:right="282" w:hanging="425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P</w:t>
      </w:r>
      <w:r w:rsidRPr="002141E6">
        <w:rPr>
          <w:rFonts w:ascii="Arial" w:hAnsi="Arial" w:cs="Arial"/>
          <w:i/>
          <w:iCs/>
          <w:color w:val="000000"/>
          <w:sz w:val="28"/>
          <w:szCs w:val="28"/>
        </w:rPr>
        <w:t>ortare i ragazzi a scoprire il l</w:t>
      </w:r>
      <w:r>
        <w:rPr>
          <w:rFonts w:ascii="Arial" w:hAnsi="Arial" w:cs="Arial"/>
          <w:i/>
          <w:iCs/>
          <w:color w:val="000000"/>
          <w:sz w:val="28"/>
          <w:szCs w:val="28"/>
        </w:rPr>
        <w:t>oro personale metodo di studio.</w:t>
      </w:r>
    </w:p>
    <w:p w:rsidR="00F147F8" w:rsidRPr="002141E6" w:rsidRDefault="00F147F8" w:rsidP="00F147F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709" w:right="282" w:hanging="425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V</w:t>
      </w:r>
      <w:r w:rsidRPr="002141E6">
        <w:rPr>
          <w:rFonts w:ascii="Arial" w:hAnsi="Arial" w:cs="Arial"/>
          <w:i/>
          <w:iCs/>
          <w:color w:val="000000"/>
          <w:sz w:val="28"/>
          <w:szCs w:val="28"/>
        </w:rPr>
        <w:t>ivere gli anni scolastic</w:t>
      </w:r>
      <w:r>
        <w:rPr>
          <w:rFonts w:ascii="Arial" w:hAnsi="Arial" w:cs="Arial"/>
          <w:i/>
          <w:iCs/>
          <w:color w:val="000000"/>
          <w:sz w:val="28"/>
          <w:szCs w:val="28"/>
        </w:rPr>
        <w:t>i il più serenamente possibile.</w:t>
      </w:r>
    </w:p>
    <w:p w:rsidR="00F147F8" w:rsidRPr="002141E6" w:rsidRDefault="00F147F8" w:rsidP="00F147F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709" w:right="282" w:hanging="425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Divenire autonomi nello studio.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sz w:val="28"/>
          <w:szCs w:val="28"/>
        </w:rPr>
      </w:pPr>
    </w:p>
    <w:p w:rsidR="00F147F8" w:rsidRPr="00621F2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sz w:val="28"/>
          <w:szCs w:val="28"/>
        </w:rPr>
      </w:pPr>
      <w:r w:rsidRPr="00621F2E">
        <w:rPr>
          <w:rFonts w:ascii="Arial" w:hAnsi="Arial" w:cs="Arial"/>
          <w:i/>
          <w:iCs/>
          <w:sz w:val="28"/>
          <w:szCs w:val="28"/>
        </w:rPr>
        <w:t xml:space="preserve">Lavoreremo quindi in maniera particolareggiata </w:t>
      </w:r>
      <w:r w:rsidRPr="00621F2E">
        <w:rPr>
          <w:rFonts w:ascii="Arial" w:hAnsi="Arial" w:cs="Arial"/>
          <w:i/>
          <w:sz w:val="28"/>
          <w:szCs w:val="28"/>
        </w:rPr>
        <w:t xml:space="preserve">sul </w:t>
      </w:r>
      <w:r>
        <w:rPr>
          <w:rStyle w:val="Enfasigrassetto"/>
          <w:rFonts w:ascii="Arial" w:hAnsi="Arial" w:cs="Arial"/>
          <w:i/>
          <w:color w:val="auto"/>
          <w:sz w:val="28"/>
          <w:szCs w:val="28"/>
        </w:rPr>
        <w:t>metodo di st</w:t>
      </w:r>
      <w:r w:rsidRPr="00621F2E">
        <w:rPr>
          <w:rStyle w:val="Enfasigrassetto"/>
          <w:rFonts w:ascii="Arial" w:hAnsi="Arial" w:cs="Arial"/>
          <w:i/>
          <w:color w:val="auto"/>
          <w:sz w:val="28"/>
          <w:szCs w:val="28"/>
        </w:rPr>
        <w:t>udio</w:t>
      </w:r>
      <w:r w:rsidRPr="00621F2E">
        <w:rPr>
          <w:rFonts w:ascii="Arial" w:hAnsi="Arial" w:cs="Arial"/>
          <w:i/>
          <w:sz w:val="28"/>
          <w:szCs w:val="28"/>
        </w:rPr>
        <w:t xml:space="preserve">, sulle </w:t>
      </w:r>
      <w:r>
        <w:rPr>
          <w:rFonts w:ascii="Arial" w:hAnsi="Arial" w:cs="Arial"/>
          <w:i/>
          <w:sz w:val="28"/>
          <w:szCs w:val="28"/>
        </w:rPr>
        <w:t>strategie meta</w:t>
      </w:r>
      <w:r w:rsidRPr="00621F2E">
        <w:rPr>
          <w:rFonts w:ascii="Arial" w:hAnsi="Arial" w:cs="Arial"/>
          <w:i/>
          <w:sz w:val="28"/>
          <w:szCs w:val="28"/>
        </w:rPr>
        <w:t>cognitive e c</w:t>
      </w:r>
      <w:r>
        <w:rPr>
          <w:rFonts w:ascii="Arial" w:hAnsi="Arial" w:cs="Arial"/>
          <w:i/>
          <w:sz w:val="28"/>
          <w:szCs w:val="28"/>
        </w:rPr>
        <w:t xml:space="preserve">ompensative, senza dimenticare anche l’importanza </w:t>
      </w:r>
      <w:r w:rsidRPr="00621F2E">
        <w:rPr>
          <w:rFonts w:ascii="Arial" w:hAnsi="Arial" w:cs="Arial"/>
          <w:i/>
          <w:sz w:val="28"/>
          <w:szCs w:val="28"/>
        </w:rPr>
        <w:t>della sfera emotivo-motivazionale.</w:t>
      </w:r>
    </w:p>
    <w:p w:rsidR="00F147F8" w:rsidRPr="00621F2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sz w:val="28"/>
          <w:szCs w:val="28"/>
        </w:rPr>
      </w:pPr>
    </w:p>
    <w:p w:rsidR="00F147F8" w:rsidRPr="00CD7A17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CD7A17">
        <w:rPr>
          <w:rFonts w:ascii="Arial" w:hAnsi="Arial" w:cs="Arial"/>
          <w:b/>
          <w:i/>
          <w:sz w:val="28"/>
          <w:szCs w:val="28"/>
        </w:rPr>
        <w:t>Chi è per noi il tutor in due parole: è colui che insegna ad imparare.</w:t>
      </w:r>
    </w:p>
    <w:p w:rsidR="00F147F8" w:rsidRPr="00621F2E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Il corso verte su tre livelli: SAPERE, SAPER FARE, SAPER ESSERE</w:t>
      </w:r>
      <w:r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Pr="00EE58C0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CD7A17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CHI SIAMO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: Siamo un team di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specialisti e professionisti di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differente formazione, tutti con una lunga esperienza nel campo dei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DSA, con lo scopo primario di attivare percorsi formativi di eccellenza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per i soggetti con DSA e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BES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per tutti coloro che vi entrano in relazione.</w:t>
      </w: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ind w:left="284" w:right="282"/>
        <w:jc w:val="center"/>
        <w:rPr>
          <w:rFonts w:ascii="Arial" w:hAnsi="Arial" w:cs="Arial"/>
          <w:i/>
          <w:iCs/>
          <w:color w:val="FF6600"/>
          <w:sz w:val="28"/>
          <w:szCs w:val="28"/>
        </w:rPr>
      </w:pPr>
      <w:r>
        <w:rPr>
          <w:rFonts w:ascii="Arial" w:hAnsi="Arial" w:cs="Arial"/>
          <w:i/>
          <w:iCs/>
          <w:color w:val="FF6600"/>
          <w:sz w:val="28"/>
          <w:szCs w:val="28"/>
        </w:rPr>
        <w:t>R</w:t>
      </w:r>
      <w:r w:rsidRPr="00D40EBF">
        <w:rPr>
          <w:rFonts w:ascii="Arial" w:hAnsi="Arial" w:cs="Arial"/>
          <w:i/>
          <w:iCs/>
          <w:color w:val="FF6600"/>
          <w:sz w:val="28"/>
          <w:szCs w:val="28"/>
        </w:rPr>
        <w:t xml:space="preserve">esponsabile </w:t>
      </w:r>
      <w:r>
        <w:rPr>
          <w:rFonts w:ascii="Arial" w:hAnsi="Arial" w:cs="Arial"/>
          <w:i/>
          <w:iCs/>
          <w:color w:val="FF6600"/>
          <w:sz w:val="28"/>
          <w:szCs w:val="28"/>
        </w:rPr>
        <w:t xml:space="preserve">del </w:t>
      </w:r>
      <w:r w:rsidRPr="00D40EBF">
        <w:rPr>
          <w:rFonts w:ascii="Arial" w:hAnsi="Arial" w:cs="Arial"/>
          <w:i/>
          <w:iCs/>
          <w:color w:val="FF6600"/>
          <w:sz w:val="28"/>
          <w:szCs w:val="28"/>
        </w:rPr>
        <w:t>progetto: dott.ssa Alessandra Repetto</w:t>
      </w:r>
    </w:p>
    <w:p w:rsidR="00F147F8" w:rsidRDefault="00F147F8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spacing w:after="200" w:line="276" w:lineRule="auto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Pr="00590A06" w:rsidRDefault="00F147F8" w:rsidP="00F147F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  <w:i/>
          <w:color w:val="0000FF"/>
          <w:sz w:val="40"/>
          <w:szCs w:val="40"/>
          <w:u w:val="single"/>
        </w:rPr>
      </w:pPr>
      <w:r w:rsidRPr="00590A06">
        <w:rPr>
          <w:rFonts w:ascii="Arial" w:hAnsi="Arial" w:cs="Arial"/>
          <w:b/>
          <w:i/>
          <w:color w:val="0000FF"/>
          <w:sz w:val="40"/>
          <w:szCs w:val="40"/>
          <w:u w:val="single"/>
        </w:rPr>
        <w:lastRenderedPageBreak/>
        <w:t>Struttura del corso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i/>
          <w:iCs/>
          <w:color w:val="0000FF"/>
        </w:rPr>
      </w:pPr>
    </w:p>
    <w:p w:rsidR="00F147F8" w:rsidRPr="00D23435" w:rsidRDefault="00F147F8" w:rsidP="00F147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color w:val="0000FF"/>
          <w:u w:val="single"/>
        </w:rPr>
      </w:pPr>
      <w:r w:rsidRPr="00D23435">
        <w:rPr>
          <w:rFonts w:ascii="Arial" w:hAnsi="Arial" w:cs="Arial"/>
          <w:b/>
          <w:bCs/>
          <w:i/>
          <w:iCs/>
          <w:color w:val="0000FF"/>
          <w:u w:val="single"/>
        </w:rPr>
        <w:t xml:space="preserve">Primo </w:t>
      </w:r>
      <w:r>
        <w:rPr>
          <w:rFonts w:ascii="Arial" w:hAnsi="Arial" w:cs="Arial"/>
          <w:b/>
          <w:bCs/>
          <w:i/>
          <w:iCs/>
          <w:color w:val="0000FF"/>
          <w:u w:val="single"/>
        </w:rPr>
        <w:t>LIVELLO</w:t>
      </w:r>
      <w:r w:rsidRPr="00D23435">
        <w:rPr>
          <w:rFonts w:ascii="Arial" w:hAnsi="Arial" w:cs="Arial"/>
          <w:b/>
          <w:bCs/>
          <w:i/>
          <w:iCs/>
          <w:color w:val="0000FF"/>
          <w:u w:val="single"/>
        </w:rPr>
        <w:t xml:space="preserve">: percorso formativo </w:t>
      </w:r>
      <w:r>
        <w:rPr>
          <w:rFonts w:ascii="Arial" w:hAnsi="Arial" w:cs="Arial"/>
          <w:b/>
          <w:bCs/>
          <w:i/>
          <w:iCs/>
          <w:color w:val="0000FF"/>
          <w:u w:val="single"/>
        </w:rPr>
        <w:t xml:space="preserve">di </w:t>
      </w:r>
      <w:r w:rsidRPr="007E7D2E">
        <w:rPr>
          <w:rFonts w:ascii="Arial" w:hAnsi="Arial" w:cs="Arial"/>
          <w:b/>
          <w:bCs/>
          <w:i/>
          <w:iCs/>
          <w:color w:val="0000FF"/>
          <w:u w:val="single"/>
        </w:rPr>
        <w:t>base</w:t>
      </w:r>
    </w:p>
    <w:p w:rsidR="00F147F8" w:rsidRPr="00D23435" w:rsidRDefault="00F147F8" w:rsidP="00F147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color w:val="0000FF"/>
          <w:u w:val="single"/>
        </w:rPr>
      </w:pPr>
    </w:p>
    <w:p w:rsidR="00F147F8" w:rsidRDefault="00F147F8" w:rsidP="00F147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 xml:space="preserve">Monte ore: 70/75 ore di lezioni teoriche e pratiche, come da programma, con esame finale. Alla fine del percorso verrà rilasciato attestato di partecipazione al Corso Tutor base. </w:t>
      </w:r>
    </w:p>
    <w:p w:rsidR="00F147F8" w:rsidRDefault="00F147F8" w:rsidP="00F147F8">
      <w:pPr>
        <w:jc w:val="both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Default="00F147F8" w:rsidP="00F147F8">
      <w:pPr>
        <w:jc w:val="both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Pr="00E83735" w:rsidRDefault="00F147F8" w:rsidP="00F147F8">
      <w:pPr>
        <w:jc w:val="both"/>
        <w:rPr>
          <w:rFonts w:ascii="Arial" w:hAnsi="Arial" w:cs="Arial"/>
          <w:b/>
          <w:bCs/>
          <w:iCs/>
          <w:color w:val="0000FF"/>
          <w:sz w:val="28"/>
          <w:szCs w:val="28"/>
        </w:rPr>
      </w:pPr>
      <w:r w:rsidRPr="00E83735">
        <w:rPr>
          <w:rFonts w:ascii="Arial" w:hAnsi="Arial" w:cs="Arial"/>
          <w:b/>
          <w:bCs/>
          <w:iCs/>
          <w:color w:val="0000FF"/>
          <w:sz w:val="28"/>
          <w:szCs w:val="28"/>
        </w:rPr>
        <w:t>PRIMO LIVELLO</w:t>
      </w:r>
    </w:p>
    <w:p w:rsidR="00F147F8" w:rsidRPr="0030021B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u w:val="single"/>
        </w:rPr>
      </w:pPr>
      <w:r>
        <w:rPr>
          <w:rFonts w:ascii="Arial" w:hAnsi="Arial" w:cs="Arial"/>
          <w:b/>
          <w:bCs/>
          <w:i/>
          <w:iCs/>
          <w:color w:val="0000FF"/>
          <w:u w:val="single"/>
        </w:rPr>
        <w:t>Descrizione contenuti del p</w:t>
      </w:r>
      <w:r w:rsidRPr="0030021B">
        <w:rPr>
          <w:rFonts w:ascii="Arial" w:hAnsi="Arial" w:cs="Arial"/>
          <w:b/>
          <w:bCs/>
          <w:i/>
          <w:iCs/>
          <w:color w:val="0000FF"/>
          <w:u w:val="single"/>
        </w:rPr>
        <w:t>ercorso formativo base  di primo livello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31121D">
        <w:rPr>
          <w:rFonts w:ascii="Arial" w:hAnsi="Arial" w:cs="Arial"/>
          <w:iCs/>
          <w:color w:val="000000"/>
        </w:rPr>
        <w:t>Per ogni ambito di studio è compresa</w:t>
      </w:r>
      <w:r>
        <w:rPr>
          <w:rFonts w:ascii="Arial" w:hAnsi="Arial" w:cs="Arial"/>
          <w:iCs/>
          <w:color w:val="000000"/>
        </w:rPr>
        <w:t xml:space="preserve"> una parte di</w:t>
      </w:r>
      <w:r w:rsidRPr="0031121D">
        <w:rPr>
          <w:rFonts w:ascii="Arial" w:hAnsi="Arial" w:cs="Arial"/>
          <w:iCs/>
          <w:color w:val="000000"/>
        </w:rPr>
        <w:t xml:space="preserve"> teoria,</w:t>
      </w:r>
      <w:r>
        <w:rPr>
          <w:rFonts w:ascii="Arial" w:hAnsi="Arial" w:cs="Arial"/>
          <w:iCs/>
          <w:color w:val="000000"/>
        </w:rPr>
        <w:t xml:space="preserve"> </w:t>
      </w:r>
      <w:r w:rsidRPr="0031121D">
        <w:rPr>
          <w:rFonts w:ascii="Arial" w:hAnsi="Arial" w:cs="Arial"/>
          <w:iCs/>
          <w:color w:val="000000"/>
        </w:rPr>
        <w:t>una parte di pratica con lavoro sui casi e una parte relativa alla relazione e</w:t>
      </w:r>
      <w:r>
        <w:rPr>
          <w:rFonts w:ascii="Arial" w:hAnsi="Arial" w:cs="Arial"/>
          <w:iCs/>
          <w:color w:val="000000"/>
        </w:rPr>
        <w:t xml:space="preserve"> </w:t>
      </w:r>
      <w:r w:rsidRPr="0031121D">
        <w:rPr>
          <w:rFonts w:ascii="Arial" w:hAnsi="Arial" w:cs="Arial"/>
          <w:iCs/>
          <w:color w:val="000000"/>
        </w:rPr>
        <w:t xml:space="preserve">comunicazione che è trasversale a tutte le competenze da acquisire. 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31121D">
        <w:rPr>
          <w:rFonts w:ascii="Arial" w:hAnsi="Arial" w:cs="Arial"/>
          <w:iCs/>
          <w:color w:val="000000"/>
        </w:rPr>
        <w:t>Gli</w:t>
      </w:r>
      <w:r>
        <w:rPr>
          <w:rFonts w:ascii="Arial" w:hAnsi="Arial" w:cs="Arial"/>
          <w:iCs/>
          <w:color w:val="000000"/>
        </w:rPr>
        <w:t xml:space="preserve"> </w:t>
      </w:r>
      <w:r w:rsidRPr="0031121D">
        <w:rPr>
          <w:rFonts w:ascii="Arial" w:hAnsi="Arial" w:cs="Arial"/>
          <w:iCs/>
          <w:color w:val="000000"/>
        </w:rPr>
        <w:t xml:space="preserve">ambiti di studio </w:t>
      </w:r>
      <w:r>
        <w:rPr>
          <w:rFonts w:ascii="Arial" w:hAnsi="Arial" w:cs="Arial"/>
          <w:iCs/>
          <w:color w:val="000000"/>
        </w:rPr>
        <w:t xml:space="preserve">sono </w:t>
      </w:r>
      <w:r w:rsidRPr="0031121D">
        <w:rPr>
          <w:rFonts w:ascii="Arial" w:hAnsi="Arial" w:cs="Arial"/>
          <w:iCs/>
          <w:color w:val="000000"/>
        </w:rPr>
        <w:t>: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bookmarkStart w:id="0" w:name="OLE_LINK1"/>
      <w:bookmarkStart w:id="1" w:name="OLE_LINK2"/>
      <w:r w:rsidRPr="0031121D">
        <w:rPr>
          <w:rFonts w:ascii="Arial" w:hAnsi="Arial" w:cs="Arial"/>
          <w:b/>
          <w:bCs/>
          <w:iCs/>
          <w:color w:val="000000"/>
        </w:rPr>
        <w:t>MODULO 1 parte prima: la legislazione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</w:p>
    <w:bookmarkEnd w:id="0"/>
    <w:bookmarkEnd w:id="1"/>
    <w:p w:rsidR="00F147F8" w:rsidRPr="00E80955" w:rsidRDefault="00F147F8" w:rsidP="00F147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Il percorso che ha portato alla legge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Studio e analisi articolo per articolo della legge n.170 dell’ottobre</w:t>
      </w:r>
      <w:r>
        <w:rPr>
          <w:rFonts w:ascii="Arial" w:hAnsi="Arial" w:cs="Arial"/>
          <w:iCs/>
          <w:color w:val="000000"/>
        </w:rPr>
        <w:t xml:space="preserve"> </w:t>
      </w:r>
      <w:r w:rsidRPr="00E80955">
        <w:rPr>
          <w:rFonts w:ascii="Arial" w:hAnsi="Arial" w:cs="Arial"/>
          <w:iCs/>
          <w:color w:val="000000"/>
        </w:rPr>
        <w:t>2010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Studio e analisi, articolo per articolo delle linee guida del luglio</w:t>
      </w:r>
      <w:r>
        <w:rPr>
          <w:rFonts w:ascii="Arial" w:hAnsi="Arial" w:cs="Arial"/>
          <w:iCs/>
          <w:color w:val="000000"/>
        </w:rPr>
        <w:t xml:space="preserve"> </w:t>
      </w:r>
      <w:r w:rsidRPr="00E80955">
        <w:rPr>
          <w:rFonts w:ascii="Arial" w:hAnsi="Arial" w:cs="Arial"/>
          <w:iCs/>
          <w:color w:val="000000"/>
        </w:rPr>
        <w:t>2011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La </w:t>
      </w:r>
      <w:r w:rsidRPr="00E80955">
        <w:rPr>
          <w:rFonts w:ascii="Arial" w:hAnsi="Arial" w:cs="Arial"/>
          <w:iCs/>
          <w:color w:val="000000"/>
        </w:rPr>
        <w:t>normativa sui BES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Le buone e le cattive pratiche</w:t>
      </w:r>
      <w:r>
        <w:rPr>
          <w:rFonts w:ascii="Arial" w:hAnsi="Arial" w:cs="Arial"/>
          <w:iCs/>
          <w:color w:val="000000"/>
        </w:rPr>
        <w:t>.</w:t>
      </w:r>
    </w:p>
    <w:p w:rsidR="00F147F8" w:rsidRDefault="00F147F8" w:rsidP="00F147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I ricorsi</w:t>
      </w:r>
      <w:r>
        <w:rPr>
          <w:rFonts w:ascii="Arial" w:hAnsi="Arial" w:cs="Arial"/>
          <w:iCs/>
          <w:color w:val="000000"/>
        </w:rPr>
        <w:t>.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>MODULO 1 parte seconda: prima e dopo l’arrivo della diagnosi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C</w:t>
      </w:r>
      <w:r w:rsidRPr="0031121D">
        <w:rPr>
          <w:rFonts w:ascii="Arial" w:hAnsi="Arial" w:cs="Arial"/>
          <w:bCs/>
          <w:iCs/>
          <w:color w:val="000000"/>
        </w:rPr>
        <w:t>ome intervenire:</w:t>
      </w:r>
    </w:p>
    <w:p w:rsidR="00F147F8" w:rsidRPr="0031121D" w:rsidRDefault="00F147F8" w:rsidP="00F147F8">
      <w:pPr>
        <w:numPr>
          <w:ilvl w:val="0"/>
          <w:numId w:val="8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A</w:t>
      </w:r>
      <w:r w:rsidRPr="0031121D">
        <w:rPr>
          <w:rFonts w:ascii="Arial" w:hAnsi="Arial" w:cs="Arial"/>
          <w:bCs/>
          <w:iCs/>
          <w:color w:val="000000"/>
        </w:rPr>
        <w:t xml:space="preserve"> scuola: protocollo guida per gli insegnanti (come riconoscerli, come procedere)</w:t>
      </w:r>
      <w:r>
        <w:rPr>
          <w:rFonts w:ascii="Arial" w:hAnsi="Arial" w:cs="Arial"/>
          <w:bCs/>
          <w:iCs/>
          <w:color w:val="000000"/>
        </w:rPr>
        <w:t>.</w:t>
      </w:r>
    </w:p>
    <w:p w:rsidR="00F147F8" w:rsidRPr="0031121D" w:rsidRDefault="00F147F8" w:rsidP="00F147F8">
      <w:pPr>
        <w:numPr>
          <w:ilvl w:val="0"/>
          <w:numId w:val="8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A</w:t>
      </w:r>
      <w:r w:rsidRPr="0031121D">
        <w:rPr>
          <w:rFonts w:ascii="Arial" w:hAnsi="Arial" w:cs="Arial"/>
          <w:bCs/>
          <w:iCs/>
          <w:color w:val="000000"/>
        </w:rPr>
        <w:t xml:space="preserve"> casa: protocollo guida per i genitori</w:t>
      </w:r>
      <w:r>
        <w:rPr>
          <w:rFonts w:ascii="Arial" w:hAnsi="Arial" w:cs="Arial"/>
          <w:bCs/>
          <w:iCs/>
          <w:color w:val="000000"/>
        </w:rPr>
        <w:t xml:space="preserve"> (saper accogliere la diversità).</w:t>
      </w:r>
    </w:p>
    <w:p w:rsidR="00F147F8" w:rsidRPr="0031121D" w:rsidRDefault="00F147F8" w:rsidP="00F147F8">
      <w:pPr>
        <w:numPr>
          <w:ilvl w:val="0"/>
          <w:numId w:val="8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C</w:t>
      </w:r>
      <w:r w:rsidRPr="0031121D">
        <w:rPr>
          <w:rFonts w:ascii="Arial" w:hAnsi="Arial" w:cs="Arial"/>
          <w:bCs/>
          <w:iCs/>
          <w:color w:val="000000"/>
        </w:rPr>
        <w:t>on il soggetto con diagnosi</w:t>
      </w:r>
      <w:r>
        <w:rPr>
          <w:rFonts w:ascii="Arial" w:hAnsi="Arial" w:cs="Arial"/>
          <w:bCs/>
          <w:iCs/>
          <w:color w:val="000000"/>
        </w:rPr>
        <w:t>, con i genitori, con la scuola</w:t>
      </w:r>
      <w:r w:rsidRPr="0031121D">
        <w:rPr>
          <w:rFonts w:ascii="Arial" w:hAnsi="Arial" w:cs="Arial"/>
          <w:bCs/>
          <w:iCs/>
          <w:color w:val="000000"/>
        </w:rPr>
        <w:t>: protocollo guida per i tutor</w:t>
      </w:r>
      <w:r>
        <w:rPr>
          <w:rFonts w:ascii="Arial" w:hAnsi="Arial" w:cs="Arial"/>
          <w:bCs/>
          <w:iCs/>
          <w:color w:val="000000"/>
        </w:rPr>
        <w:t>.</w:t>
      </w:r>
    </w:p>
    <w:p w:rsidR="00F147F8" w:rsidRPr="00F606CA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Cs/>
          <w:color w:val="FF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>MODULO 2: I Disturbi Specifici dell’Apprendimento</w:t>
      </w:r>
    </w:p>
    <w:p w:rsidR="00F147F8" w:rsidRPr="00E80955" w:rsidRDefault="00F147F8" w:rsidP="00F147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Origine neuropsicologica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Come si manifestano i DSA: lettura dei sintomi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La lettura delle diagnosi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La redazione dei PDP</w:t>
      </w:r>
      <w:r>
        <w:rPr>
          <w:rFonts w:ascii="Arial" w:hAnsi="Arial" w:cs="Arial"/>
          <w:iCs/>
          <w:color w:val="000000"/>
        </w:rPr>
        <w:t>.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FF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>MODULO 3: Lingue straniere</w:t>
      </w:r>
    </w:p>
    <w:p w:rsidR="00F147F8" w:rsidRPr="00E80955" w:rsidRDefault="00F147F8" w:rsidP="00F147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M</w:t>
      </w:r>
      <w:r w:rsidRPr="00E80955">
        <w:rPr>
          <w:rFonts w:ascii="Arial" w:hAnsi="Arial" w:cs="Arial"/>
          <w:iCs/>
          <w:color w:val="000000"/>
        </w:rPr>
        <w:t>etodo di studio , approccio generale, strumenti compensativi e</w:t>
      </w:r>
      <w:r>
        <w:rPr>
          <w:rFonts w:ascii="Arial" w:hAnsi="Arial" w:cs="Arial"/>
          <w:iCs/>
          <w:color w:val="000000"/>
        </w:rPr>
        <w:t xml:space="preserve"> </w:t>
      </w:r>
      <w:r w:rsidRPr="00E80955">
        <w:rPr>
          <w:rFonts w:ascii="Arial" w:hAnsi="Arial" w:cs="Arial"/>
          <w:iCs/>
          <w:color w:val="000000"/>
        </w:rPr>
        <w:t>dispensativi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M</w:t>
      </w:r>
      <w:r w:rsidRPr="00E80955">
        <w:rPr>
          <w:rFonts w:ascii="Arial" w:hAnsi="Arial" w:cs="Arial"/>
          <w:iCs/>
          <w:color w:val="000000"/>
        </w:rPr>
        <w:t>etodo di studio: elem</w:t>
      </w:r>
      <w:r>
        <w:rPr>
          <w:rFonts w:ascii="Arial" w:hAnsi="Arial" w:cs="Arial"/>
          <w:iCs/>
          <w:color w:val="000000"/>
        </w:rPr>
        <w:t>entari, medie, scuole superiori.</w:t>
      </w:r>
    </w:p>
    <w:p w:rsidR="00F147F8" w:rsidRPr="00E80955" w:rsidRDefault="00F147F8" w:rsidP="00F147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C</w:t>
      </w:r>
      <w:r w:rsidRPr="00E80955">
        <w:rPr>
          <w:rFonts w:ascii="Arial" w:hAnsi="Arial" w:cs="Arial"/>
          <w:iCs/>
          <w:color w:val="000000"/>
        </w:rPr>
        <w:t>ome spiegare, interrogare,</w:t>
      </w:r>
      <w:r>
        <w:rPr>
          <w:rFonts w:ascii="Arial" w:hAnsi="Arial" w:cs="Arial"/>
          <w:iCs/>
          <w:color w:val="000000"/>
        </w:rPr>
        <w:t xml:space="preserve"> valutare e</w:t>
      </w:r>
      <w:r w:rsidRPr="00E80955">
        <w:rPr>
          <w:rFonts w:ascii="Arial" w:hAnsi="Arial" w:cs="Arial"/>
          <w:iCs/>
          <w:color w:val="000000"/>
        </w:rPr>
        <w:t xml:space="preserve"> strutturare le verifiche</w:t>
      </w:r>
      <w:r>
        <w:rPr>
          <w:rFonts w:ascii="Arial" w:hAnsi="Arial" w:cs="Arial"/>
          <w:iCs/>
          <w:color w:val="000000"/>
        </w:rPr>
        <w:t>.</w:t>
      </w:r>
    </w:p>
    <w:p w:rsidR="00F147F8" w:rsidRPr="00E80955" w:rsidRDefault="00F147F8" w:rsidP="00F147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t>Laboratorio sulle mappe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>MODULO 4: Materie letterarie</w:t>
      </w:r>
      <w:r>
        <w:rPr>
          <w:rFonts w:ascii="Arial" w:hAnsi="Arial" w:cs="Arial"/>
          <w:b/>
          <w:bCs/>
          <w:iCs/>
          <w:color w:val="000000"/>
        </w:rPr>
        <w:t xml:space="preserve"> (italiano, storia, filosofia ecc) </w:t>
      </w:r>
    </w:p>
    <w:p w:rsidR="00F147F8" w:rsidRPr="00E80955" w:rsidRDefault="00F147F8" w:rsidP="00F147F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E80955">
        <w:rPr>
          <w:rFonts w:ascii="Arial" w:hAnsi="Arial" w:cs="Arial"/>
          <w:iCs/>
          <w:color w:val="000000"/>
        </w:rPr>
        <w:t>’italiano metodo di studio , approccio generale, strumenti compensativi e</w:t>
      </w:r>
      <w:r>
        <w:rPr>
          <w:rFonts w:ascii="Arial" w:hAnsi="Arial" w:cs="Arial"/>
          <w:iCs/>
          <w:color w:val="000000"/>
        </w:rPr>
        <w:t xml:space="preserve"> </w:t>
      </w:r>
      <w:r w:rsidRPr="00E80955">
        <w:rPr>
          <w:rFonts w:ascii="Arial" w:hAnsi="Arial" w:cs="Arial"/>
          <w:iCs/>
          <w:color w:val="000000"/>
        </w:rPr>
        <w:t>dispensativi</w:t>
      </w:r>
    </w:p>
    <w:p w:rsidR="00F147F8" w:rsidRPr="00E80955" w:rsidRDefault="00F147F8" w:rsidP="00F147F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M</w:t>
      </w:r>
      <w:r w:rsidRPr="00E80955">
        <w:rPr>
          <w:rFonts w:ascii="Arial" w:hAnsi="Arial" w:cs="Arial"/>
          <w:iCs/>
          <w:color w:val="000000"/>
        </w:rPr>
        <w:t>etodo di studio: elementari, medie, scuole superiori.</w:t>
      </w:r>
    </w:p>
    <w:p w:rsidR="00F147F8" w:rsidRPr="00E80955" w:rsidRDefault="00F147F8" w:rsidP="00F147F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C</w:t>
      </w:r>
      <w:r w:rsidRPr="00E80955">
        <w:rPr>
          <w:rFonts w:ascii="Arial" w:hAnsi="Arial" w:cs="Arial"/>
          <w:iCs/>
          <w:color w:val="000000"/>
        </w:rPr>
        <w:t>ome spiegare, interrogare, strutturare le verifiche, come valutare.</w:t>
      </w:r>
    </w:p>
    <w:p w:rsidR="00F147F8" w:rsidRPr="00E80955" w:rsidRDefault="00F147F8" w:rsidP="00F147F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E80955">
        <w:rPr>
          <w:rFonts w:ascii="Arial" w:hAnsi="Arial" w:cs="Arial"/>
          <w:iCs/>
          <w:color w:val="000000"/>
        </w:rPr>
        <w:lastRenderedPageBreak/>
        <w:t>Laboratorio sulle mappe: le mappe di storia per le elementari,</w:t>
      </w:r>
      <w:r>
        <w:rPr>
          <w:rFonts w:ascii="Arial" w:hAnsi="Arial" w:cs="Arial"/>
          <w:iCs/>
          <w:color w:val="000000"/>
        </w:rPr>
        <w:t xml:space="preserve"> m</w:t>
      </w:r>
      <w:r w:rsidRPr="00E80955">
        <w:rPr>
          <w:rFonts w:ascii="Arial" w:hAnsi="Arial" w:cs="Arial"/>
          <w:iCs/>
          <w:color w:val="000000"/>
        </w:rPr>
        <w:t>edie e superiori (tale approccio resta valido anche per materie come storia dell’arte, geografia, biologia, geografia astronomica</w:t>
      </w:r>
      <w:r>
        <w:rPr>
          <w:rFonts w:ascii="Arial" w:hAnsi="Arial" w:cs="Arial"/>
          <w:iCs/>
          <w:color w:val="000000"/>
        </w:rPr>
        <w:t xml:space="preserve">, </w:t>
      </w:r>
      <w:r w:rsidRPr="00E80955">
        <w:rPr>
          <w:rFonts w:ascii="Arial" w:hAnsi="Arial" w:cs="Arial"/>
          <w:iCs/>
          <w:color w:val="000000"/>
        </w:rPr>
        <w:t>ecc</w:t>
      </w:r>
      <w:r>
        <w:rPr>
          <w:rFonts w:ascii="Arial" w:hAnsi="Arial" w:cs="Arial"/>
          <w:iCs/>
          <w:color w:val="000000"/>
        </w:rPr>
        <w:t>.</w:t>
      </w:r>
      <w:r w:rsidRPr="00E80955">
        <w:rPr>
          <w:rFonts w:ascii="Arial" w:hAnsi="Arial" w:cs="Arial"/>
          <w:iCs/>
          <w:color w:val="000000"/>
        </w:rPr>
        <w:t>)</w:t>
      </w:r>
      <w:r>
        <w:rPr>
          <w:rFonts w:ascii="Arial" w:hAnsi="Arial" w:cs="Arial"/>
          <w:iCs/>
          <w:color w:val="000000"/>
        </w:rPr>
        <w:t>.</w:t>
      </w:r>
    </w:p>
    <w:p w:rsidR="00F147F8" w:rsidRPr="004825EC" w:rsidRDefault="00F147F8" w:rsidP="00F147F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FF0000"/>
        </w:rPr>
      </w:pPr>
      <w:r w:rsidRPr="004825EC">
        <w:rPr>
          <w:rFonts w:ascii="Arial" w:hAnsi="Arial" w:cs="Arial"/>
          <w:iCs/>
          <w:color w:val="000000"/>
        </w:rPr>
        <w:t>Laboratorio sulle mappe: le mappe di filosofia e italiano.</w:t>
      </w:r>
    </w:p>
    <w:p w:rsidR="00F147F8" w:rsidRPr="0039474C" w:rsidRDefault="00F147F8" w:rsidP="00F147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 xml:space="preserve">Il latino </w:t>
      </w:r>
      <w:r>
        <w:rPr>
          <w:rFonts w:ascii="Arial" w:hAnsi="Arial" w:cs="Arial"/>
          <w:iCs/>
          <w:color w:val="000000"/>
        </w:rPr>
        <w:t>e il greco, approccio generale,</w:t>
      </w:r>
      <w:r w:rsidRPr="0039474C">
        <w:rPr>
          <w:rFonts w:ascii="Arial" w:hAnsi="Arial" w:cs="Arial"/>
          <w:iCs/>
          <w:color w:val="000000"/>
        </w:rPr>
        <w:t xml:space="preserve"> metodo di studio, strumenti compensativi e</w:t>
      </w:r>
      <w:r>
        <w:rPr>
          <w:rFonts w:ascii="Arial" w:hAnsi="Arial" w:cs="Arial"/>
          <w:iCs/>
          <w:color w:val="000000"/>
        </w:rPr>
        <w:t xml:space="preserve"> </w:t>
      </w:r>
      <w:r w:rsidRPr="0039474C">
        <w:rPr>
          <w:rFonts w:ascii="Arial" w:hAnsi="Arial" w:cs="Arial"/>
          <w:iCs/>
          <w:color w:val="000000"/>
        </w:rPr>
        <w:t>dispensativi</w:t>
      </w:r>
      <w:r>
        <w:rPr>
          <w:rFonts w:ascii="Arial" w:hAnsi="Arial" w:cs="Arial"/>
          <w:iCs/>
          <w:color w:val="000000"/>
        </w:rPr>
        <w:t>.</w:t>
      </w:r>
    </w:p>
    <w:p w:rsidR="00F147F8" w:rsidRDefault="00F147F8" w:rsidP="00F147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Come spiegare, interrogare, strutturare le verifiche,c</w:t>
      </w:r>
      <w:r>
        <w:rPr>
          <w:rFonts w:ascii="Arial" w:hAnsi="Arial" w:cs="Arial"/>
          <w:iCs/>
          <w:color w:val="000000"/>
        </w:rPr>
        <w:t xml:space="preserve">ome valutare. </w:t>
      </w:r>
    </w:p>
    <w:p w:rsidR="00F147F8" w:rsidRPr="0039474C" w:rsidRDefault="00F147F8" w:rsidP="00F147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Laboratorio sulle </w:t>
      </w:r>
      <w:r w:rsidRPr="0039474C">
        <w:rPr>
          <w:rFonts w:ascii="Arial" w:hAnsi="Arial" w:cs="Arial"/>
          <w:iCs/>
          <w:color w:val="000000"/>
        </w:rPr>
        <w:t>mappe e accenni sull’uso dei software per il latino e greco</w:t>
      </w:r>
      <w:r>
        <w:rPr>
          <w:rFonts w:ascii="Arial" w:hAnsi="Arial" w:cs="Arial"/>
          <w:iCs/>
          <w:color w:val="000000"/>
        </w:rPr>
        <w:t>.</w:t>
      </w:r>
    </w:p>
    <w:p w:rsidR="00F147F8" w:rsidRPr="0031121D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iCs/>
          <w:color w:val="FF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FF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>MODULO 5: Materie scientifiche</w:t>
      </w:r>
    </w:p>
    <w:p w:rsidR="00F147F8" w:rsidRDefault="00F147F8" w:rsidP="00F147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La matematica : metodo di studio , approccio generale, strumenti</w:t>
      </w:r>
      <w:r>
        <w:rPr>
          <w:rFonts w:ascii="Arial" w:hAnsi="Arial" w:cs="Arial"/>
          <w:iCs/>
          <w:color w:val="000000"/>
        </w:rPr>
        <w:t xml:space="preserve"> </w:t>
      </w:r>
      <w:r w:rsidRPr="0039474C">
        <w:rPr>
          <w:rFonts w:ascii="Arial" w:hAnsi="Arial" w:cs="Arial"/>
          <w:iCs/>
          <w:color w:val="000000"/>
        </w:rPr>
        <w:t xml:space="preserve">compensativi e dispensativi per </w:t>
      </w:r>
      <w:r w:rsidRPr="0039474C">
        <w:rPr>
          <w:rFonts w:ascii="Arial" w:hAnsi="Arial" w:cs="Arial"/>
          <w:b/>
          <w:iCs/>
          <w:color w:val="000000"/>
        </w:rPr>
        <w:t>le elementari e medie</w:t>
      </w:r>
      <w:r w:rsidRPr="0039474C">
        <w:rPr>
          <w:rFonts w:ascii="Arial" w:hAnsi="Arial" w:cs="Arial"/>
          <w:iCs/>
          <w:color w:val="000000"/>
        </w:rPr>
        <w:t xml:space="preserve">. </w:t>
      </w:r>
    </w:p>
    <w:p w:rsidR="00F147F8" w:rsidRPr="0039474C" w:rsidRDefault="00F147F8" w:rsidP="00F147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Come</w:t>
      </w:r>
      <w:r>
        <w:rPr>
          <w:rFonts w:ascii="Arial" w:hAnsi="Arial" w:cs="Arial"/>
          <w:iCs/>
          <w:color w:val="000000"/>
        </w:rPr>
        <w:t xml:space="preserve"> </w:t>
      </w:r>
      <w:r w:rsidRPr="0039474C">
        <w:rPr>
          <w:rFonts w:ascii="Arial" w:hAnsi="Arial" w:cs="Arial"/>
          <w:iCs/>
          <w:color w:val="000000"/>
        </w:rPr>
        <w:t>spiegare, interrogare, strutturare le verifiche,come valutare.</w:t>
      </w:r>
    </w:p>
    <w:p w:rsidR="00F147F8" w:rsidRPr="0039474C" w:rsidRDefault="00F147F8" w:rsidP="00F147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Laboratorio sulle mappe</w:t>
      </w:r>
      <w:r>
        <w:rPr>
          <w:rFonts w:ascii="Arial" w:hAnsi="Arial" w:cs="Arial"/>
          <w:iCs/>
          <w:color w:val="000000"/>
        </w:rPr>
        <w:t>.</w:t>
      </w:r>
    </w:p>
    <w:p w:rsidR="00F147F8" w:rsidRPr="0039474C" w:rsidRDefault="00F147F8" w:rsidP="00F147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La matematica e la fisica: metodo di studio , approccio generale,</w:t>
      </w:r>
      <w:r>
        <w:rPr>
          <w:rFonts w:ascii="Arial" w:hAnsi="Arial" w:cs="Arial"/>
          <w:iCs/>
          <w:color w:val="000000"/>
        </w:rPr>
        <w:t xml:space="preserve"> </w:t>
      </w:r>
      <w:r w:rsidRPr="0039474C">
        <w:rPr>
          <w:rFonts w:ascii="Arial" w:hAnsi="Arial" w:cs="Arial"/>
          <w:iCs/>
          <w:color w:val="000000"/>
        </w:rPr>
        <w:t xml:space="preserve">strumenti compensativi e dispensativi per le </w:t>
      </w:r>
      <w:r w:rsidRPr="0039474C">
        <w:rPr>
          <w:rFonts w:ascii="Arial" w:hAnsi="Arial" w:cs="Arial"/>
          <w:b/>
          <w:iCs/>
          <w:color w:val="000000"/>
        </w:rPr>
        <w:t>scuole superiori</w:t>
      </w:r>
      <w:r w:rsidRPr="0039474C">
        <w:rPr>
          <w:rFonts w:ascii="Arial" w:hAnsi="Arial" w:cs="Arial"/>
          <w:iCs/>
          <w:color w:val="000000"/>
        </w:rPr>
        <w:t>.</w:t>
      </w:r>
    </w:p>
    <w:p w:rsidR="00F147F8" w:rsidRPr="0039474C" w:rsidRDefault="00F147F8" w:rsidP="00F147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Come spiegare, interrogare, strutturare le verifiche,come valutare.</w:t>
      </w:r>
    </w:p>
    <w:p w:rsidR="00F147F8" w:rsidRPr="0039474C" w:rsidRDefault="00F147F8" w:rsidP="00F147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9474C">
        <w:rPr>
          <w:rFonts w:ascii="Arial" w:hAnsi="Arial" w:cs="Arial"/>
          <w:iCs/>
          <w:color w:val="000000"/>
        </w:rPr>
        <w:t>Laboratorio sulle mappe</w:t>
      </w:r>
      <w:r>
        <w:rPr>
          <w:rFonts w:ascii="Arial" w:hAnsi="Arial" w:cs="Arial"/>
          <w:iCs/>
          <w:color w:val="000000"/>
        </w:rPr>
        <w:t xml:space="preserve"> </w:t>
      </w:r>
      <w:r w:rsidRPr="0039474C">
        <w:rPr>
          <w:rFonts w:ascii="Arial" w:hAnsi="Arial" w:cs="Arial"/>
          <w:iCs/>
          <w:color w:val="000000"/>
        </w:rPr>
        <w:t>(tale approccio resta valido anche per</w:t>
      </w:r>
      <w:r>
        <w:rPr>
          <w:rFonts w:ascii="Arial" w:hAnsi="Arial" w:cs="Arial"/>
          <w:iCs/>
          <w:color w:val="000000"/>
        </w:rPr>
        <w:t xml:space="preserve"> </w:t>
      </w:r>
      <w:r w:rsidRPr="0039474C">
        <w:rPr>
          <w:rFonts w:ascii="Arial" w:hAnsi="Arial" w:cs="Arial"/>
          <w:iCs/>
          <w:color w:val="000000"/>
        </w:rPr>
        <w:t>materie come chimica, disegno tecnico, informatica</w:t>
      </w:r>
      <w:r>
        <w:rPr>
          <w:rFonts w:ascii="Arial" w:hAnsi="Arial" w:cs="Arial"/>
          <w:iCs/>
          <w:color w:val="000000"/>
        </w:rPr>
        <w:t>,</w:t>
      </w:r>
      <w:r w:rsidRPr="0039474C">
        <w:rPr>
          <w:rFonts w:ascii="Arial" w:hAnsi="Arial" w:cs="Arial"/>
          <w:iCs/>
          <w:color w:val="000000"/>
        </w:rPr>
        <w:t xml:space="preserve"> ecc</w:t>
      </w:r>
      <w:r>
        <w:rPr>
          <w:rFonts w:ascii="Arial" w:hAnsi="Arial" w:cs="Arial"/>
          <w:iCs/>
          <w:color w:val="000000"/>
        </w:rPr>
        <w:t>.</w:t>
      </w:r>
      <w:r w:rsidRPr="0039474C">
        <w:rPr>
          <w:rFonts w:ascii="Arial" w:hAnsi="Arial" w:cs="Arial"/>
          <w:iCs/>
          <w:color w:val="000000"/>
        </w:rPr>
        <w:t>)</w:t>
      </w:r>
      <w:r>
        <w:rPr>
          <w:rFonts w:ascii="Arial" w:hAnsi="Arial" w:cs="Arial"/>
          <w:iCs/>
          <w:color w:val="000000"/>
        </w:rPr>
        <w:t>.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 xml:space="preserve">MODULO 6: </w:t>
      </w:r>
      <w:r w:rsidRPr="00821DC2">
        <w:rPr>
          <w:rFonts w:ascii="Arial" w:hAnsi="Arial" w:cs="Arial"/>
          <w:b/>
          <w:bCs/>
          <w:iCs/>
          <w:color w:val="000000"/>
        </w:rPr>
        <w:t>Strumenti e software compensativi per le varie materie</w:t>
      </w:r>
    </w:p>
    <w:p w:rsidR="00F147F8" w:rsidRPr="00821DC2" w:rsidRDefault="00F147F8" w:rsidP="00F147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 w:rsidRPr="00821DC2">
        <w:rPr>
          <w:rFonts w:ascii="Arial" w:hAnsi="Arial" w:cs="Arial"/>
          <w:bCs/>
          <w:iCs/>
          <w:color w:val="000000"/>
        </w:rPr>
        <w:t>Illustrazione dei formulari cartacei e online per le varie materie.</w:t>
      </w:r>
    </w:p>
    <w:p w:rsidR="00F147F8" w:rsidRPr="00821DC2" w:rsidRDefault="00F147F8" w:rsidP="00F147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 w:rsidRPr="00821DC2">
        <w:rPr>
          <w:rFonts w:ascii="Arial" w:hAnsi="Arial" w:cs="Arial"/>
          <w:bCs/>
          <w:iCs/>
          <w:color w:val="000000"/>
        </w:rPr>
        <w:t>Presentazione di strumenti tecnologici compensativi.</w:t>
      </w:r>
    </w:p>
    <w:p w:rsidR="00F147F8" w:rsidRPr="00821DC2" w:rsidRDefault="00F147F8" w:rsidP="00F147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 w:rsidRPr="00821DC2">
        <w:rPr>
          <w:rFonts w:ascii="Arial" w:hAnsi="Arial" w:cs="Arial"/>
          <w:bCs/>
          <w:iCs/>
          <w:color w:val="000000"/>
        </w:rPr>
        <w:t>L’importanza degli strumenti compensativi “giusti” per i soggetti con DSA.</w:t>
      </w:r>
    </w:p>
    <w:p w:rsidR="00F147F8" w:rsidRPr="00821DC2" w:rsidRDefault="00F147F8" w:rsidP="00F147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 w:rsidRPr="00821DC2">
        <w:rPr>
          <w:rFonts w:ascii="Arial" w:hAnsi="Arial" w:cs="Arial"/>
          <w:bCs/>
          <w:iCs/>
          <w:color w:val="000000"/>
        </w:rPr>
        <w:t>Conoscenza e utilizzo dei software per le diverse materie, a seconda delle fasce scolastiche.</w:t>
      </w:r>
    </w:p>
    <w:p w:rsidR="00F147F8" w:rsidRPr="00821DC2" w:rsidRDefault="00F147F8" w:rsidP="00F147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  <w:iCs/>
          <w:color w:val="000000"/>
        </w:rPr>
      </w:pPr>
      <w:r w:rsidRPr="00821DC2">
        <w:rPr>
          <w:rFonts w:ascii="Arial" w:hAnsi="Arial" w:cs="Arial"/>
          <w:bCs/>
          <w:iCs/>
          <w:color w:val="000000"/>
        </w:rPr>
        <w:t>Guida alle app per Tablet e iPad.</w:t>
      </w:r>
    </w:p>
    <w:p w:rsidR="00F147F8" w:rsidRPr="0031121D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iCs/>
          <w:color w:val="FF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  <w:r w:rsidRPr="0031121D">
        <w:rPr>
          <w:rFonts w:ascii="Arial" w:hAnsi="Arial" w:cs="Arial"/>
          <w:b/>
          <w:bCs/>
          <w:iCs/>
          <w:color w:val="000000"/>
        </w:rPr>
        <w:t>MODULO 7: La comunicazione e le dinamiche nella relazione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5D5AD3">
        <w:rPr>
          <w:rFonts w:ascii="Arial" w:hAnsi="Arial" w:cs="Arial"/>
          <w:iCs/>
          <w:color w:val="000000"/>
          <w:u w:val="single"/>
        </w:rPr>
        <w:t>La relazione e i suoi protagonisti</w:t>
      </w:r>
      <w:r w:rsidRPr="0031121D">
        <w:rPr>
          <w:rFonts w:ascii="Arial" w:hAnsi="Arial" w:cs="Arial"/>
          <w:iCs/>
          <w:color w:val="000000"/>
        </w:rPr>
        <w:t>:</w:t>
      </w:r>
    </w:p>
    <w:p w:rsidR="00F147F8" w:rsidRPr="00821DC2" w:rsidRDefault="00F147F8" w:rsidP="00F147F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a relazione genitori</w:t>
      </w:r>
      <w:r>
        <w:rPr>
          <w:rFonts w:ascii="Arial" w:hAnsi="Arial" w:cs="Arial"/>
          <w:iCs/>
          <w:color w:val="000000"/>
        </w:rPr>
        <w:t xml:space="preserve"> -</w:t>
      </w:r>
      <w:r w:rsidRPr="00821DC2">
        <w:rPr>
          <w:rFonts w:ascii="Arial" w:hAnsi="Arial" w:cs="Arial"/>
          <w:iCs/>
          <w:color w:val="000000"/>
        </w:rPr>
        <w:t xml:space="preserve"> figli prima della diagnosi, l’invio alla diagnosi, l’arrivo della diagnosi</w:t>
      </w:r>
    </w:p>
    <w:p w:rsidR="00F147F8" w:rsidRPr="00821DC2" w:rsidRDefault="00F147F8" w:rsidP="00F147F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a r</w:t>
      </w:r>
      <w:r>
        <w:rPr>
          <w:rFonts w:ascii="Arial" w:hAnsi="Arial" w:cs="Arial"/>
          <w:iCs/>
          <w:color w:val="000000"/>
        </w:rPr>
        <w:t>elazione genitori -</w:t>
      </w:r>
      <w:r w:rsidRPr="00821DC2">
        <w:rPr>
          <w:rFonts w:ascii="Arial" w:hAnsi="Arial" w:cs="Arial"/>
          <w:iCs/>
          <w:color w:val="000000"/>
        </w:rPr>
        <w:t xml:space="preserve"> insegnanti </w:t>
      </w:r>
    </w:p>
    <w:p w:rsidR="00F147F8" w:rsidRPr="00821DC2" w:rsidRDefault="00F147F8" w:rsidP="00F147F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a relazione tutor</w:t>
      </w:r>
      <w:r>
        <w:rPr>
          <w:rFonts w:ascii="Arial" w:hAnsi="Arial" w:cs="Arial"/>
          <w:iCs/>
          <w:color w:val="000000"/>
        </w:rPr>
        <w:t xml:space="preserve"> </w:t>
      </w:r>
      <w:r w:rsidRPr="00821DC2">
        <w:rPr>
          <w:rFonts w:ascii="Arial" w:hAnsi="Arial" w:cs="Arial"/>
          <w:iCs/>
          <w:color w:val="000000"/>
        </w:rPr>
        <w:t>- ragazzi, tutor</w:t>
      </w:r>
      <w:r>
        <w:rPr>
          <w:rFonts w:ascii="Arial" w:hAnsi="Arial" w:cs="Arial"/>
          <w:iCs/>
          <w:color w:val="000000"/>
        </w:rPr>
        <w:t xml:space="preserve"> </w:t>
      </w:r>
      <w:r w:rsidRPr="00821DC2">
        <w:rPr>
          <w:rFonts w:ascii="Arial" w:hAnsi="Arial" w:cs="Arial"/>
          <w:iCs/>
          <w:color w:val="000000"/>
        </w:rPr>
        <w:t>- genitori, tutor</w:t>
      </w:r>
      <w:r>
        <w:rPr>
          <w:rFonts w:ascii="Arial" w:hAnsi="Arial" w:cs="Arial"/>
          <w:iCs/>
          <w:color w:val="000000"/>
        </w:rPr>
        <w:t xml:space="preserve"> </w:t>
      </w:r>
      <w:r w:rsidRPr="00821DC2">
        <w:rPr>
          <w:rFonts w:ascii="Arial" w:hAnsi="Arial" w:cs="Arial"/>
          <w:iCs/>
          <w:color w:val="000000"/>
        </w:rPr>
        <w:t>-</w:t>
      </w:r>
      <w:r>
        <w:rPr>
          <w:rFonts w:ascii="Arial" w:hAnsi="Arial" w:cs="Arial"/>
          <w:iCs/>
          <w:color w:val="000000"/>
        </w:rPr>
        <w:t>-</w:t>
      </w:r>
      <w:r w:rsidRPr="00821DC2">
        <w:rPr>
          <w:rFonts w:ascii="Arial" w:hAnsi="Arial" w:cs="Arial"/>
          <w:iCs/>
          <w:color w:val="000000"/>
        </w:rPr>
        <w:t>insegnanti</w:t>
      </w:r>
    </w:p>
    <w:p w:rsidR="00F147F8" w:rsidRPr="0031121D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5D5AD3">
        <w:rPr>
          <w:rFonts w:ascii="Arial" w:hAnsi="Arial" w:cs="Arial"/>
          <w:iCs/>
          <w:color w:val="000000"/>
          <w:u w:val="single"/>
        </w:rPr>
        <w:t>L’ascolto, l’accoglienza e l’intervento</w:t>
      </w:r>
      <w:r w:rsidRPr="0031121D">
        <w:rPr>
          <w:rFonts w:ascii="Arial" w:hAnsi="Arial" w:cs="Arial"/>
          <w:iCs/>
          <w:color w:val="000000"/>
        </w:rPr>
        <w:t>:</w:t>
      </w:r>
    </w:p>
    <w:p w:rsidR="00F147F8" w:rsidRPr="00821DC2" w:rsidRDefault="00F147F8" w:rsidP="00F147F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’intervento sui genitori e il nucleo famigliare</w:t>
      </w:r>
    </w:p>
    <w:p w:rsidR="00F147F8" w:rsidRPr="00821DC2" w:rsidRDefault="00F147F8" w:rsidP="00F147F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’intervento sul soggetto con diagnosi</w:t>
      </w:r>
    </w:p>
    <w:p w:rsidR="00F147F8" w:rsidRPr="00821DC2" w:rsidRDefault="00F147F8" w:rsidP="00F147F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’intervento sui docenti</w:t>
      </w:r>
    </w:p>
    <w:p w:rsidR="00F147F8" w:rsidRPr="00821DC2" w:rsidRDefault="00F147F8" w:rsidP="00F147F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</w:t>
      </w:r>
      <w:r w:rsidRPr="00821DC2">
        <w:rPr>
          <w:rFonts w:ascii="Arial" w:hAnsi="Arial" w:cs="Arial"/>
          <w:iCs/>
          <w:color w:val="000000"/>
        </w:rPr>
        <w:t>a supervisione sul tutor</w:t>
      </w:r>
    </w:p>
    <w:p w:rsidR="00F147F8" w:rsidRPr="005D5AD3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u w:val="single"/>
        </w:rPr>
      </w:pPr>
      <w:r w:rsidRPr="005D5AD3">
        <w:rPr>
          <w:rFonts w:ascii="Arial" w:hAnsi="Arial" w:cs="Arial"/>
          <w:iCs/>
          <w:color w:val="000000"/>
          <w:u w:val="single"/>
        </w:rPr>
        <w:t>Analisi delle relazioni, della comunicazione con l’Analisi</w:t>
      </w:r>
      <w:r w:rsidRPr="005D5AD3">
        <w:rPr>
          <w:rFonts w:ascii="Arial" w:hAnsi="Arial" w:cs="Arial"/>
          <w:i/>
          <w:iCs/>
          <w:color w:val="000000"/>
          <w:u w:val="single"/>
        </w:rPr>
        <w:t xml:space="preserve"> </w:t>
      </w:r>
      <w:r w:rsidRPr="005D5AD3">
        <w:rPr>
          <w:rFonts w:ascii="Arial" w:hAnsi="Arial" w:cs="Arial"/>
          <w:iCs/>
          <w:color w:val="000000"/>
          <w:u w:val="single"/>
        </w:rPr>
        <w:t>Transazionale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FF0000"/>
        </w:rPr>
      </w:pP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FF0000"/>
        </w:rPr>
      </w:pPr>
    </w:p>
    <w:p w:rsidR="00F147F8" w:rsidRPr="00A86993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A86993">
        <w:rPr>
          <w:rFonts w:ascii="Arial" w:hAnsi="Arial" w:cs="Arial"/>
          <w:b/>
          <w:bCs/>
          <w:i/>
          <w:iCs/>
          <w:color w:val="000000"/>
        </w:rPr>
        <w:t>MODULO 8 : I casi</w:t>
      </w:r>
    </w:p>
    <w:p w:rsidR="00F147F8" w:rsidRPr="00347D10" w:rsidRDefault="00F147F8" w:rsidP="00F147F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47D10">
        <w:rPr>
          <w:rFonts w:ascii="Arial" w:hAnsi="Arial" w:cs="Arial"/>
          <w:iCs/>
          <w:color w:val="000000"/>
        </w:rPr>
        <w:t>Analisi di casi con l’approccio dell’Analisi</w:t>
      </w:r>
      <w:r w:rsidRPr="00347D10">
        <w:rPr>
          <w:rFonts w:ascii="Arial" w:hAnsi="Arial" w:cs="Arial"/>
          <w:i/>
          <w:iCs/>
          <w:color w:val="000000"/>
        </w:rPr>
        <w:t xml:space="preserve"> </w:t>
      </w:r>
      <w:r w:rsidRPr="00347D10">
        <w:rPr>
          <w:rFonts w:ascii="Arial" w:hAnsi="Arial" w:cs="Arial"/>
          <w:iCs/>
          <w:color w:val="000000"/>
        </w:rPr>
        <w:t>Transazionale.</w:t>
      </w:r>
    </w:p>
    <w:p w:rsidR="00D30BBB" w:rsidRDefault="00F147F8" w:rsidP="00F147F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iCs/>
          <w:color w:val="000000"/>
        </w:rPr>
      </w:pPr>
      <w:r w:rsidRPr="00347D10">
        <w:rPr>
          <w:rFonts w:ascii="Arial" w:hAnsi="Arial" w:cs="Arial"/>
          <w:iCs/>
          <w:color w:val="000000"/>
        </w:rPr>
        <w:t>I casi: soggetti con diagnosi, contesti famigliari, contesti scolastici</w:t>
      </w:r>
    </w:p>
    <w:p w:rsidR="00D30BBB" w:rsidRPr="00D30BBB" w:rsidRDefault="00D30BBB" w:rsidP="00D30BBB">
      <w:pPr>
        <w:pStyle w:val="Paragrafoelenco"/>
        <w:autoSpaceDE w:val="0"/>
        <w:autoSpaceDN w:val="0"/>
        <w:adjustRightInd w:val="0"/>
        <w:ind w:left="284"/>
        <w:rPr>
          <w:rFonts w:ascii="Arial" w:hAnsi="Arial" w:cs="Arial"/>
          <w:iCs/>
          <w:color w:val="000000"/>
        </w:rPr>
      </w:pP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iCs/>
          <w:color w:val="0000FF"/>
          <w:sz w:val="28"/>
          <w:szCs w:val="28"/>
          <w:u w:val="single"/>
        </w:rPr>
      </w:pPr>
    </w:p>
    <w:p w:rsidR="00F147F8" w:rsidRPr="00F147F8" w:rsidRDefault="00F147F8" w:rsidP="00F147F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F147F8">
        <w:rPr>
          <w:rFonts w:ascii="Arial" w:hAnsi="Arial" w:cs="Arial"/>
          <w:b/>
          <w:iCs/>
          <w:color w:val="0000FF"/>
          <w:sz w:val="28"/>
          <w:szCs w:val="28"/>
          <w:u w:val="single"/>
        </w:rPr>
        <w:t>CALENDARIO PROVVISORIO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u w:val="single"/>
        </w:rPr>
      </w:pPr>
      <w:r w:rsidRPr="00E83735">
        <w:rPr>
          <w:rFonts w:ascii="Arial" w:hAnsi="Arial" w:cs="Arial"/>
          <w:b/>
          <w:i/>
          <w:iCs/>
          <w:color w:val="0000FF"/>
          <w:u w:val="single"/>
        </w:rPr>
        <w:t>Giorni e orari</w:t>
      </w:r>
      <w:r w:rsidRPr="00E83735">
        <w:rPr>
          <w:rFonts w:ascii="Arial" w:hAnsi="Arial" w:cs="Arial"/>
          <w:b/>
          <w:bCs/>
          <w:i/>
          <w:iCs/>
          <w:color w:val="0000FF"/>
          <w:u w:val="single"/>
        </w:rPr>
        <w:t xml:space="preserve"> del</w:t>
      </w:r>
      <w:r>
        <w:rPr>
          <w:rFonts w:ascii="Arial" w:hAnsi="Arial" w:cs="Arial"/>
          <w:b/>
          <w:bCs/>
          <w:i/>
          <w:iCs/>
          <w:color w:val="0000FF"/>
          <w:u w:val="single"/>
        </w:rPr>
        <w:t xml:space="preserve"> p</w:t>
      </w:r>
      <w:r w:rsidRPr="0030021B">
        <w:rPr>
          <w:rFonts w:ascii="Arial" w:hAnsi="Arial" w:cs="Arial"/>
          <w:b/>
          <w:bCs/>
          <w:i/>
          <w:iCs/>
          <w:color w:val="0000FF"/>
          <w:u w:val="single"/>
        </w:rPr>
        <w:t>ercorso formativo base  di primo livello</w:t>
      </w:r>
    </w:p>
    <w:p w:rsidR="00F147F8" w:rsidRPr="00EC5EC6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r w:rsidRPr="00EC5EC6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GIORNI E ORARI</w:t>
      </w:r>
      <w:r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 (gennaio febbraio marzo 2017)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E969F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Venerdì  13 gennaio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ore 9.00/13.00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- ore 14.00/18.00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–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MODULO 1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Leggi, Linee guida, BES E DSA  (8 ore) - Repetto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E969F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Sabato 14 gennaio</w:t>
      </w:r>
      <w:r w:rsidRPr="00EE58C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ore 9.00/13.00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- ore 14.00/18.00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–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MODULO 2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Diagnosi, PDP, neurofisiologia (8 ore) – da definirsi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E969F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Domenica 15 gennaio</w:t>
      </w:r>
      <w:r w:rsidRPr="00EE58C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>ore 9.00/13.00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–</w:t>
      </w:r>
      <w:r w:rsidRPr="00EE58C0">
        <w:rPr>
          <w:rFonts w:ascii="Arial" w:hAnsi="Arial" w:cs="Arial"/>
          <w:i/>
          <w:iCs/>
          <w:color w:val="000000"/>
          <w:sz w:val="28"/>
          <w:szCs w:val="28"/>
        </w:rPr>
        <w:t xml:space="preserve"> MODULO 7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Comunicazione e relazione (4 ore) - Repetto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 14.00/18.00 – MODULO 4/3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Materie letterarie 2 ore Sales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Lingue straniere 2 ore Sales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E969F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Venerdì 10 febbraio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</w:rPr>
        <w:t>ore 9.00/13.00 – MODULO 5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Materie scientifiche, matematica (4 ore) – burgio chiara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 14.00/16.00 – MODULO 5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Materie scientifiche, matematica (2 ore) – burgio mauro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 16.00/18.00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Comunicazione e relazione (2 ore) – Repetto 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E969F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Sabato 11 febbraio</w:t>
      </w:r>
      <w:r w:rsidRPr="00EE58C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</w:rPr>
        <w:t>ore 9.00/13.00 –MODULO 7/8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Comunicazione e relazione (4 ore) – Repetto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</w:rPr>
        <w:t>ore 14.00/16</w:t>
      </w:r>
      <w:r w:rsidRPr="00EC07C1">
        <w:rPr>
          <w:rFonts w:ascii="Arial" w:hAnsi="Arial" w:cs="Arial"/>
          <w:bCs/>
          <w:i/>
          <w:iCs/>
          <w:color w:val="000000"/>
          <w:sz w:val="28"/>
          <w:szCs w:val="28"/>
        </w:rPr>
        <w:t>.00</w:t>
      </w:r>
      <w:r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MODULO 4 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Latino e greco (2 ore) - Borelli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CD61F4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Domenica 12 febbraio</w:t>
      </w:r>
      <w:r w:rsidRPr="00EE58C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 9.00/13.00 – MODULO 6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DE4C2B">
        <w:rPr>
          <w:rFonts w:ascii="Arial" w:hAnsi="Arial" w:cs="Arial"/>
          <w:i/>
          <w:sz w:val="28"/>
          <w:szCs w:val="28"/>
        </w:rPr>
        <w:t>Formulari, strumenti tecnologici, premesse all’uso del PC e software a pagamento</w:t>
      </w:r>
      <w:r w:rsidRPr="00DE4C2B">
        <w:rPr>
          <w:rFonts w:ascii="Arial" w:hAnsi="Arial" w:cs="Arial"/>
          <w:i/>
          <w:iCs/>
          <w:color w:val="000000"/>
          <w:sz w:val="28"/>
          <w:szCs w:val="28"/>
        </w:rPr>
        <w:t xml:space="preserve"> (4 ore)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– Ghio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 14.00/16.00 – MODULO 6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 w:rsidRPr="00DE4C2B">
        <w:rPr>
          <w:rFonts w:ascii="Arial" w:hAnsi="Arial" w:cs="Arial"/>
          <w:i/>
          <w:sz w:val="28"/>
          <w:szCs w:val="28"/>
        </w:rPr>
        <w:t>Formulari, strumenti tecnologici, premesse all’uso del PC e software a pagamento</w:t>
      </w:r>
      <w:r w:rsidRPr="00DE4C2B">
        <w:rPr>
          <w:rFonts w:ascii="Arial" w:hAnsi="Arial" w:cs="Arial"/>
          <w:i/>
          <w:iCs/>
          <w:color w:val="000000"/>
          <w:sz w:val="28"/>
          <w:szCs w:val="28"/>
        </w:rPr>
        <w:t xml:space="preserve"> (</w:t>
      </w:r>
      <w:r>
        <w:rPr>
          <w:rFonts w:ascii="Arial" w:hAnsi="Arial" w:cs="Arial"/>
          <w:i/>
          <w:iCs/>
          <w:color w:val="000000"/>
          <w:sz w:val="28"/>
          <w:szCs w:val="28"/>
        </w:rPr>
        <w:t>2</w:t>
      </w:r>
      <w:r w:rsidRPr="00DE4C2B">
        <w:rPr>
          <w:rFonts w:ascii="Arial" w:hAnsi="Arial" w:cs="Arial"/>
          <w:i/>
          <w:iCs/>
          <w:color w:val="000000"/>
          <w:sz w:val="28"/>
          <w:szCs w:val="28"/>
        </w:rPr>
        <w:t xml:space="preserve"> ore)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– Ghio</w:t>
      </w:r>
    </w:p>
    <w:p w:rsidR="00F147F8" w:rsidRDefault="00C0436F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Venerdì 10 </w:t>
      </w:r>
      <w:r w:rsidR="00F147F8" w:rsidRPr="000E778E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marzo</w:t>
      </w:r>
      <w:r w:rsidR="00F147F8" w:rsidRPr="00EE58C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Ore 11.00/13.00 e ore 14.30/ 17.30 </w:t>
      </w:r>
      <w:r w:rsidR="00896406">
        <w:rPr>
          <w:rFonts w:ascii="Arial" w:hAnsi="Arial" w:cs="Arial"/>
          <w:i/>
          <w:iCs/>
          <w:color w:val="000000"/>
          <w:sz w:val="28"/>
          <w:szCs w:val="28"/>
        </w:rPr>
        <w:t xml:space="preserve">MODULO 7/8 </w:t>
      </w:r>
      <w:r>
        <w:rPr>
          <w:rFonts w:ascii="Arial" w:hAnsi="Arial" w:cs="Arial"/>
          <w:i/>
          <w:iCs/>
          <w:color w:val="000000"/>
          <w:sz w:val="28"/>
          <w:szCs w:val="28"/>
        </w:rPr>
        <w:t>Comunicazione e relazione (4 ore) –</w:t>
      </w:r>
      <w:r w:rsidR="00243EF5">
        <w:rPr>
          <w:rFonts w:ascii="Arial" w:hAnsi="Arial" w:cs="Arial"/>
          <w:i/>
          <w:iCs/>
          <w:color w:val="000000"/>
          <w:sz w:val="28"/>
          <w:szCs w:val="28"/>
        </w:rPr>
        <w:t>Repetto</w:t>
      </w:r>
    </w:p>
    <w:p w:rsidR="00F147F8" w:rsidRDefault="00C0436F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i/>
          <w:iCs/>
          <w:color w:val="FF0000"/>
          <w:sz w:val="28"/>
          <w:szCs w:val="28"/>
        </w:rPr>
        <w:t>Sabato 11</w:t>
      </w:r>
      <w:r w:rsidR="00F147F8" w:rsidRPr="00892639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marzo</w:t>
      </w:r>
      <w:r w:rsidR="00F147F8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6406">
        <w:rPr>
          <w:rFonts w:ascii="Arial" w:hAnsi="Arial" w:cs="Arial"/>
          <w:i/>
          <w:iCs/>
          <w:color w:val="000000"/>
          <w:sz w:val="28"/>
          <w:szCs w:val="28"/>
        </w:rPr>
        <w:t>ore 9.00/13.00 MODULO 7/8 Comunicazione e relazione (4 ore) –Repetto</w:t>
      </w:r>
    </w:p>
    <w:p w:rsidR="00F147F8" w:rsidRPr="00EE58C0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ore14.30 /18.00 matematica (4ore) – MODULO 5 Perona</w:t>
      </w:r>
    </w:p>
    <w:p w:rsidR="00896406" w:rsidRDefault="00C0436F" w:rsidP="0089640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i/>
          <w:iCs/>
          <w:color w:val="FF0000"/>
          <w:sz w:val="28"/>
          <w:szCs w:val="28"/>
        </w:rPr>
        <w:t>Domenica 12</w:t>
      </w:r>
      <w:r w:rsidR="00F147F8" w:rsidRPr="00892639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marzo</w:t>
      </w:r>
      <w:r w:rsidR="00F147F8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96406">
        <w:rPr>
          <w:rFonts w:ascii="Arial" w:hAnsi="Arial" w:cs="Arial"/>
          <w:i/>
          <w:iCs/>
          <w:color w:val="000000"/>
          <w:sz w:val="28"/>
          <w:szCs w:val="28"/>
        </w:rPr>
        <w:t>ore 9.00/13.00, MODULO 3 Lingue straniere (4 ore)  Melero</w:t>
      </w:r>
    </w:p>
    <w:p w:rsidR="00F147F8" w:rsidRDefault="00F147F8" w:rsidP="00896406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FF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ore14.30 /18.00 –MODULO 8 e esam</w:t>
      </w:r>
      <w:r w:rsidR="00896406">
        <w:rPr>
          <w:rFonts w:ascii="Arial" w:hAnsi="Arial" w:cs="Arial"/>
          <w:i/>
          <w:iCs/>
          <w:color w:val="000000"/>
          <w:sz w:val="28"/>
          <w:szCs w:val="28"/>
        </w:rPr>
        <w:t>e Repetto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D30BBB" w:rsidRDefault="00D30BBB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Pr="00292B6A" w:rsidRDefault="00F147F8" w:rsidP="00F147F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  <w:i/>
          <w:color w:val="0000FF"/>
          <w:sz w:val="40"/>
          <w:szCs w:val="40"/>
          <w:u w:val="single"/>
        </w:rPr>
      </w:pPr>
      <w:r w:rsidRPr="00292B6A">
        <w:rPr>
          <w:rFonts w:ascii="Arial" w:hAnsi="Arial" w:cs="Arial"/>
          <w:b/>
          <w:i/>
          <w:color w:val="0000FF"/>
          <w:sz w:val="40"/>
          <w:szCs w:val="40"/>
          <w:u w:val="single"/>
        </w:rPr>
        <w:lastRenderedPageBreak/>
        <w:t>Corpo docenti</w:t>
      </w:r>
    </w:p>
    <w:p w:rsidR="00F147F8" w:rsidRDefault="00F147F8" w:rsidP="00F147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FF"/>
          <w:sz w:val="28"/>
          <w:szCs w:val="28"/>
        </w:rPr>
      </w:pP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Dott.ssa Francesca Maria Battaglia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i/>
          <w:iCs/>
          <w:color w:val="000000"/>
        </w:rPr>
      </w:pPr>
      <w:r w:rsidRPr="005D0244">
        <w:rPr>
          <w:rFonts w:ascii="Arial" w:hAnsi="Arial" w:cs="Arial"/>
          <w:i/>
          <w:iCs/>
          <w:color w:val="000000"/>
        </w:rPr>
        <w:t xml:space="preserve">Dottore di Ricerca in Fisiopatologia dello Sviluppo e della Vita di Relazione, Neuropsicologa, Psicoterapeuta cognitivo-comportamentale, Dipartimento di Neuroscienze-D.I.N.O.G.M.I., Unità Operativa e Cattedra di Neuropsichiatria Infantile-IRCCS-G.Gaslini, Università di Genova, Istituto Miller, </w:t>
      </w:r>
      <w:r>
        <w:rPr>
          <w:rFonts w:ascii="Arial" w:hAnsi="Arial" w:cs="Arial"/>
          <w:i/>
          <w:iCs/>
          <w:color w:val="000000"/>
        </w:rPr>
        <w:t>Centro Papillon.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Prof. Carlos Melero</w:t>
      </w:r>
    </w:p>
    <w:p w:rsidR="00F147F8" w:rsidRPr="00575AA1" w:rsidRDefault="00F147F8" w:rsidP="00F147F8">
      <w:pPr>
        <w:autoSpaceDE w:val="0"/>
        <w:autoSpaceDN w:val="0"/>
        <w:adjustRightInd w:val="0"/>
        <w:rPr>
          <w:rFonts w:ascii="Arial" w:hAnsi="Arial" w:cs="Arial"/>
          <w:bCs/>
          <w:i/>
          <w:iCs/>
        </w:rPr>
      </w:pPr>
      <w:r w:rsidRPr="00575AA1">
        <w:rPr>
          <w:rFonts w:ascii="Arial" w:hAnsi="Arial" w:cs="Arial"/>
          <w:bCs/>
          <w:i/>
          <w:iCs/>
        </w:rPr>
        <w:t>Università Ca’ Foscari di Venezia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i/>
        </w:rPr>
      </w:pPr>
      <w:r w:rsidRPr="00566A40">
        <w:rPr>
          <w:rFonts w:ascii="Arial" w:hAnsi="Arial" w:cs="Arial"/>
          <w:i/>
        </w:rPr>
        <w:t>Dipartimento di Studi Linguistici e Culturali Comparati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Prof. Mario Perona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R</w:t>
      </w:r>
      <w:r w:rsidRPr="00566A40">
        <w:rPr>
          <w:rFonts w:ascii="Arial" w:hAnsi="Arial" w:cs="Arial"/>
          <w:bCs/>
          <w:i/>
          <w:iCs/>
        </w:rPr>
        <w:t>icercatore</w:t>
      </w:r>
      <w:r>
        <w:rPr>
          <w:rFonts w:ascii="Arial" w:hAnsi="Arial" w:cs="Arial"/>
          <w:bCs/>
          <w:i/>
          <w:iCs/>
        </w:rPr>
        <w:t xml:space="preserve"> dell’Università di Padova presso dipartimento di psicologia DPSS team prof.ssa Lucangeli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Docente di matematica e fisica alla scuola secondaria di secondo grado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Formatore e Coordinatore dei formatori CNIS e Polo Apprendimento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Dott. Raffaele Ciambrone</w:t>
      </w:r>
    </w:p>
    <w:p w:rsidR="00F147F8" w:rsidRPr="00763306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 w:rsidRPr="00763306">
        <w:rPr>
          <w:rFonts w:ascii="Arial" w:hAnsi="Arial" w:cs="Arial"/>
          <w:bCs/>
          <w:i/>
          <w:iCs/>
        </w:rPr>
        <w:t>Dirigente MIUR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 xml:space="preserve">Dott.ssa Pagona </w:t>
      </w:r>
      <w:r w:rsidRPr="00921E4C">
        <w:rPr>
          <w:rFonts w:ascii="Arial" w:hAnsi="Arial" w:cs="Arial"/>
          <w:b/>
          <w:i/>
          <w:color w:val="0000FF"/>
        </w:rPr>
        <w:t>Pyrovolaki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 w:rsidRPr="00575AA1">
        <w:rPr>
          <w:rFonts w:ascii="Arial" w:hAnsi="Arial" w:cs="Arial"/>
          <w:bCs/>
          <w:i/>
          <w:iCs/>
        </w:rPr>
        <w:t>Logopedista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>Dott.ssa Nadia Sutera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 w:rsidRPr="00575AA1">
        <w:rPr>
          <w:rFonts w:ascii="Arial" w:hAnsi="Arial" w:cs="Arial"/>
          <w:bCs/>
          <w:i/>
          <w:iCs/>
        </w:rPr>
        <w:t>Logopedista</w:t>
      </w:r>
      <w:r>
        <w:rPr>
          <w:rFonts w:ascii="Arial" w:hAnsi="Arial" w:cs="Arial"/>
          <w:bCs/>
          <w:i/>
          <w:iCs/>
        </w:rPr>
        <w:t>, Tutor</w:t>
      </w:r>
    </w:p>
    <w:p w:rsidR="00F147F8" w:rsidRPr="00E95BAC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 w:rsidRPr="00E95BAC">
        <w:rPr>
          <w:rFonts w:ascii="Arial" w:hAnsi="Arial" w:cs="Arial"/>
          <w:b/>
          <w:bCs/>
          <w:i/>
          <w:iCs/>
          <w:color w:val="0000FF"/>
        </w:rPr>
        <w:t>Dott.ssa Valentina Epidendio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Psicologa </w:t>
      </w:r>
      <w:r w:rsidRPr="005D0244">
        <w:rPr>
          <w:rFonts w:ascii="Arial" w:hAnsi="Arial" w:cs="Arial"/>
          <w:bCs/>
          <w:i/>
          <w:iCs/>
        </w:rPr>
        <w:t>Psicoterapeuta cognitivo-comportamentale in formazione</w:t>
      </w:r>
    </w:p>
    <w:p w:rsidR="00F147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 w:rsidRPr="00575AA1">
        <w:rPr>
          <w:rFonts w:ascii="Arial" w:hAnsi="Arial" w:cs="Arial"/>
          <w:b/>
          <w:bCs/>
          <w:i/>
          <w:iCs/>
          <w:color w:val="0000FF"/>
        </w:rPr>
        <w:t>Maria Sales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 w:rsidRPr="00575AA1">
        <w:rPr>
          <w:rFonts w:ascii="Arial" w:hAnsi="Arial" w:cs="Arial"/>
          <w:bCs/>
          <w:i/>
          <w:iCs/>
        </w:rPr>
        <w:t xml:space="preserve">Tutor </w:t>
      </w:r>
      <w:r>
        <w:rPr>
          <w:rFonts w:ascii="Arial" w:hAnsi="Arial" w:cs="Arial"/>
          <w:bCs/>
          <w:i/>
          <w:iCs/>
        </w:rPr>
        <w:t>senior, Traduttrice, Formatore Educere</w:t>
      </w:r>
    </w:p>
    <w:p w:rsidR="00F147F8" w:rsidRPr="00E95BAC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 xml:space="preserve">Dott.ssa </w:t>
      </w:r>
      <w:r w:rsidRPr="00E95BAC">
        <w:rPr>
          <w:rFonts w:ascii="Arial" w:hAnsi="Arial" w:cs="Arial"/>
          <w:b/>
          <w:bCs/>
          <w:i/>
          <w:iCs/>
          <w:color w:val="0000FF"/>
        </w:rPr>
        <w:t>Maria Borelli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Tutor, Insegnante, Formatore Educere</w:t>
      </w:r>
    </w:p>
    <w:p w:rsidR="00F147F8" w:rsidRPr="00E95BAC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 xml:space="preserve">Dott. </w:t>
      </w:r>
      <w:r w:rsidRPr="00E95BAC">
        <w:rPr>
          <w:rFonts w:ascii="Arial" w:hAnsi="Arial" w:cs="Arial"/>
          <w:b/>
          <w:bCs/>
          <w:i/>
          <w:iCs/>
          <w:color w:val="0000FF"/>
        </w:rPr>
        <w:t>Mauro</w:t>
      </w:r>
      <w:r>
        <w:rPr>
          <w:rFonts w:ascii="Arial" w:hAnsi="Arial" w:cs="Arial"/>
          <w:b/>
          <w:bCs/>
          <w:i/>
          <w:iCs/>
          <w:color w:val="0000FF"/>
        </w:rPr>
        <w:t xml:space="preserve"> Burgio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Tutor, Applicatore metodo psicologia della matematica 1° livello, Formatore Educere</w:t>
      </w:r>
    </w:p>
    <w:p w:rsidR="00F147F8" w:rsidRPr="00E95BAC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 w:rsidRPr="00E95BAC">
        <w:rPr>
          <w:rFonts w:ascii="Arial" w:hAnsi="Arial" w:cs="Arial"/>
          <w:b/>
          <w:bCs/>
          <w:i/>
          <w:iCs/>
          <w:color w:val="0000FF"/>
        </w:rPr>
        <w:t>Chiara Burgio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Tutor, Formatore Educere </w:t>
      </w:r>
    </w:p>
    <w:p w:rsidR="00F147F8" w:rsidRPr="00AA2CF8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 xml:space="preserve">Dott. </w:t>
      </w:r>
      <w:r w:rsidRPr="00AA2CF8">
        <w:rPr>
          <w:rFonts w:ascii="Arial" w:hAnsi="Arial" w:cs="Arial"/>
          <w:b/>
          <w:bCs/>
          <w:i/>
          <w:iCs/>
          <w:color w:val="0000FF"/>
        </w:rPr>
        <w:t>Stefano Ghio</w:t>
      </w:r>
    </w:p>
    <w:p w:rsidR="00F147F8" w:rsidRDefault="00F147F8" w:rsidP="00F147F8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Tutor, Counsellor Professionista, Formatore Educere, Applicatore P.A.S. di 1° livello (Metodo Feuerstein)</w:t>
      </w:r>
    </w:p>
    <w:p w:rsidR="00F147F8" w:rsidRPr="00E95BAC" w:rsidRDefault="00F147F8" w:rsidP="00F147F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 w:rsidRPr="00E95BAC">
        <w:rPr>
          <w:rFonts w:ascii="Arial" w:hAnsi="Arial" w:cs="Arial"/>
          <w:b/>
          <w:bCs/>
          <w:i/>
          <w:iCs/>
          <w:color w:val="0000FF"/>
        </w:rPr>
        <w:t>Dott.ssa Alessandra Repetto</w:t>
      </w:r>
    </w:p>
    <w:p w:rsidR="00F147F8" w:rsidRPr="00E25DC5" w:rsidRDefault="00F147F8" w:rsidP="00F147F8">
      <w:pPr>
        <w:autoSpaceDE w:val="0"/>
        <w:autoSpaceDN w:val="0"/>
        <w:adjustRightInd w:val="0"/>
        <w:rPr>
          <w:rFonts w:ascii="Arial" w:hAnsi="Arial" w:cs="Arial"/>
          <w:bCs/>
          <w:i/>
          <w:iCs/>
        </w:rPr>
      </w:pPr>
      <w:r w:rsidRPr="00E25DC5">
        <w:rPr>
          <w:rFonts w:ascii="Arial" w:hAnsi="Arial" w:cs="Arial"/>
          <w:bCs/>
          <w:i/>
          <w:iCs/>
        </w:rPr>
        <w:t>Counsellor Professionista Avanzato, Formatore Educere</w:t>
      </w:r>
      <w:r>
        <w:rPr>
          <w:rFonts w:ascii="Arial" w:hAnsi="Arial" w:cs="Arial"/>
          <w:bCs/>
          <w:i/>
          <w:iCs/>
        </w:rPr>
        <w:t>,</w:t>
      </w:r>
      <w:r w:rsidRPr="005D0244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Applicatore P.A.S. di 1° livello (Metodo Feuerstein),</w:t>
      </w:r>
      <w:r w:rsidRPr="005D0244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Applicatore metodo psicologia della matematica 1 livello, Master PNL, Master Mediatore Famigliare</w:t>
      </w:r>
    </w:p>
    <w:p w:rsidR="00D30BBB" w:rsidRDefault="00D30BBB" w:rsidP="00D30BBB">
      <w:pPr>
        <w:pStyle w:val="Paragrafoelenco"/>
        <w:autoSpaceDE w:val="0"/>
        <w:autoSpaceDN w:val="0"/>
        <w:adjustRightInd w:val="0"/>
        <w:rPr>
          <w:rFonts w:ascii="Arial" w:hAnsi="Arial" w:cs="Arial"/>
          <w:b/>
          <w:i/>
          <w:color w:val="0000FF"/>
          <w:sz w:val="40"/>
          <w:szCs w:val="40"/>
          <w:u w:val="single"/>
        </w:rPr>
      </w:pPr>
      <w:bookmarkStart w:id="2" w:name="_GoBack"/>
      <w:bookmarkEnd w:id="2"/>
    </w:p>
    <w:p w:rsidR="00F147F8" w:rsidRPr="00292B6A" w:rsidRDefault="00F147F8" w:rsidP="00F147F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  <w:i/>
          <w:color w:val="0000FF"/>
          <w:sz w:val="40"/>
          <w:szCs w:val="40"/>
          <w:u w:val="single"/>
        </w:rPr>
      </w:pPr>
      <w:r w:rsidRPr="00292B6A">
        <w:rPr>
          <w:rFonts w:ascii="Arial" w:hAnsi="Arial" w:cs="Arial"/>
          <w:b/>
          <w:i/>
          <w:color w:val="0000FF"/>
          <w:sz w:val="40"/>
          <w:szCs w:val="40"/>
          <w:u w:val="single"/>
        </w:rPr>
        <w:lastRenderedPageBreak/>
        <w:t>Modalità di iscrizione</w:t>
      </w:r>
      <w:r>
        <w:rPr>
          <w:rFonts w:ascii="Arial" w:hAnsi="Arial" w:cs="Arial"/>
          <w:b/>
          <w:i/>
          <w:color w:val="0000FF"/>
          <w:sz w:val="40"/>
          <w:szCs w:val="40"/>
          <w:u w:val="single"/>
        </w:rPr>
        <w:t xml:space="preserve"> e pagamento</w:t>
      </w:r>
    </w:p>
    <w:p w:rsidR="00F147F8" w:rsidRPr="000B360E" w:rsidRDefault="00F147F8" w:rsidP="00F147F8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FF"/>
          <w:sz w:val="28"/>
          <w:szCs w:val="28"/>
        </w:rPr>
        <w:t>al Corso Tutor base di primo livello</w:t>
      </w:r>
    </w:p>
    <w:p w:rsidR="00F147F8" w:rsidRDefault="00F147F8" w:rsidP="00F147F8">
      <w:pPr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F147F8" w:rsidRPr="005C4956" w:rsidRDefault="00F147F8" w:rsidP="00F147F8">
      <w:pPr>
        <w:pStyle w:val="Paragrafoelenco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i/>
          <w:sz w:val="28"/>
          <w:szCs w:val="28"/>
        </w:rPr>
      </w:pPr>
      <w:r w:rsidRPr="000B360E">
        <w:rPr>
          <w:rFonts w:ascii="Arial" w:hAnsi="Arial" w:cs="Arial"/>
          <w:sz w:val="28"/>
          <w:szCs w:val="28"/>
        </w:rPr>
        <w:t xml:space="preserve">Per iscriversi al corso </w:t>
      </w:r>
      <w:r>
        <w:rPr>
          <w:rFonts w:ascii="Arial" w:hAnsi="Arial" w:cs="Arial"/>
          <w:sz w:val="28"/>
          <w:szCs w:val="28"/>
        </w:rPr>
        <w:t>bisogna sostenere un colloquio di ammissione.</w:t>
      </w:r>
    </w:p>
    <w:p w:rsidR="00F147F8" w:rsidRPr="005C4956" w:rsidRDefault="00F147F8" w:rsidP="00F147F8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F147F8" w:rsidRPr="000B360E" w:rsidRDefault="00F147F8" w:rsidP="00F147F8">
      <w:pPr>
        <w:pStyle w:val="Paragrafoelenco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i/>
          <w:sz w:val="28"/>
          <w:szCs w:val="28"/>
        </w:rPr>
      </w:pPr>
      <w:r w:rsidRPr="000B360E">
        <w:rPr>
          <w:rFonts w:ascii="Arial" w:hAnsi="Arial" w:cs="Arial"/>
          <w:sz w:val="28"/>
          <w:szCs w:val="28"/>
        </w:rPr>
        <w:t>I colloqui si svolgeranno</w:t>
      </w:r>
      <w:r>
        <w:rPr>
          <w:rFonts w:ascii="Arial" w:hAnsi="Arial" w:cs="Arial"/>
          <w:sz w:val="28"/>
          <w:szCs w:val="28"/>
        </w:rPr>
        <w:t xml:space="preserve"> a partire da</w:t>
      </w:r>
      <w:r w:rsidRPr="000B360E">
        <w:rPr>
          <w:rFonts w:ascii="Arial" w:hAnsi="Arial" w:cs="Arial"/>
          <w:sz w:val="28"/>
          <w:szCs w:val="28"/>
        </w:rPr>
        <w:t xml:space="preserve"> </w:t>
      </w:r>
      <w:r w:rsidR="0078096A">
        <w:rPr>
          <w:rFonts w:ascii="Arial" w:hAnsi="Arial" w:cs="Arial"/>
          <w:sz w:val="28"/>
          <w:szCs w:val="28"/>
        </w:rPr>
        <w:t>giugno</w:t>
      </w:r>
      <w:r>
        <w:rPr>
          <w:rFonts w:ascii="Arial" w:hAnsi="Arial" w:cs="Arial"/>
          <w:sz w:val="28"/>
          <w:szCs w:val="28"/>
        </w:rPr>
        <w:t xml:space="preserve"> 2016 il primo e il terzo lunedi del mese dalle ore 10.00 alle ore 18.00,</w:t>
      </w:r>
      <w:r w:rsidRPr="000B360E">
        <w:rPr>
          <w:rFonts w:ascii="Arial" w:hAnsi="Arial" w:cs="Arial"/>
          <w:sz w:val="28"/>
          <w:szCs w:val="28"/>
        </w:rPr>
        <w:t xml:space="preserve"> fino a esaurimento posti:</w:t>
      </w:r>
    </w:p>
    <w:p w:rsidR="00F147F8" w:rsidRPr="00292B6A" w:rsidRDefault="00F147F8" w:rsidP="00F147F8">
      <w:pPr>
        <w:numPr>
          <w:ilvl w:val="1"/>
          <w:numId w:val="5"/>
        </w:numPr>
        <w:tabs>
          <w:tab w:val="clear" w:pos="1080"/>
          <w:tab w:val="num" w:pos="851"/>
        </w:tabs>
        <w:ind w:left="851" w:hanging="425"/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b/>
          <w:i/>
          <w:color w:val="0000FF"/>
          <w:sz w:val="28"/>
          <w:szCs w:val="28"/>
        </w:rPr>
        <w:t xml:space="preserve">Il colloquio è obbligatorio, si sostiene a Milano </w:t>
      </w:r>
      <w:r w:rsidR="0071198C">
        <w:rPr>
          <w:rFonts w:ascii="Arial" w:hAnsi="Arial" w:cs="Arial"/>
          <w:b/>
          <w:i/>
          <w:color w:val="0000FF"/>
          <w:sz w:val="28"/>
          <w:szCs w:val="28"/>
        </w:rPr>
        <w:t>p</w:t>
      </w:r>
      <w:r>
        <w:rPr>
          <w:rFonts w:ascii="Arial" w:hAnsi="Arial" w:cs="Arial"/>
          <w:b/>
          <w:i/>
          <w:color w:val="0000FF"/>
          <w:sz w:val="28"/>
          <w:szCs w:val="28"/>
        </w:rPr>
        <w:t>resso sede Educere in zona ippodromo</w:t>
      </w:r>
      <w:r w:rsidR="0043171E">
        <w:rPr>
          <w:rFonts w:ascii="Arial" w:hAnsi="Arial" w:cs="Arial"/>
          <w:b/>
          <w:i/>
          <w:color w:val="0000FF"/>
          <w:sz w:val="28"/>
          <w:szCs w:val="28"/>
        </w:rPr>
        <w:t xml:space="preserve"> via dei </w:t>
      </w:r>
      <w:proofErr w:type="spellStart"/>
      <w:r w:rsidR="0043171E">
        <w:rPr>
          <w:rFonts w:ascii="Arial" w:hAnsi="Arial" w:cs="Arial"/>
          <w:b/>
          <w:i/>
          <w:color w:val="0000FF"/>
          <w:sz w:val="28"/>
          <w:szCs w:val="28"/>
        </w:rPr>
        <w:t>Soranzo</w:t>
      </w:r>
      <w:proofErr w:type="spellEnd"/>
      <w:r w:rsidR="0043171E">
        <w:rPr>
          <w:rFonts w:ascii="Arial" w:hAnsi="Arial" w:cs="Arial"/>
          <w:b/>
          <w:i/>
          <w:color w:val="0000FF"/>
          <w:sz w:val="28"/>
          <w:szCs w:val="28"/>
        </w:rPr>
        <w:t xml:space="preserve"> 2</w:t>
      </w:r>
    </w:p>
    <w:p w:rsidR="00F147F8" w:rsidRPr="000310B7" w:rsidRDefault="00F147F8" w:rsidP="00F147F8">
      <w:pPr>
        <w:numPr>
          <w:ilvl w:val="1"/>
          <w:numId w:val="5"/>
        </w:numPr>
        <w:tabs>
          <w:tab w:val="clear" w:pos="1080"/>
          <w:tab w:val="num" w:pos="851"/>
        </w:tabs>
        <w:ind w:left="851" w:hanging="425"/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colloquio ha la durata di un’ora e il costo di 50 € (+22% IVA) = 61 €. </w:t>
      </w:r>
      <w:r w:rsidRPr="00453C26">
        <w:rPr>
          <w:rFonts w:ascii="Arial" w:hAnsi="Arial" w:cs="Arial"/>
          <w:b/>
          <w:sz w:val="28"/>
          <w:szCs w:val="28"/>
        </w:rPr>
        <w:t>Sostenere il colloquio non</w:t>
      </w:r>
      <w:r>
        <w:rPr>
          <w:rFonts w:ascii="Arial" w:hAnsi="Arial" w:cs="Arial"/>
          <w:b/>
          <w:sz w:val="28"/>
          <w:szCs w:val="28"/>
        </w:rPr>
        <w:t xml:space="preserve">  implica l’ammissione </w:t>
      </w:r>
      <w:r w:rsidRPr="00453C26">
        <w:rPr>
          <w:rFonts w:ascii="Arial" w:hAnsi="Arial" w:cs="Arial"/>
          <w:b/>
          <w:sz w:val="28"/>
          <w:szCs w:val="28"/>
        </w:rPr>
        <w:t xml:space="preserve">al corso. </w:t>
      </w:r>
      <w:r>
        <w:rPr>
          <w:rFonts w:ascii="Arial" w:hAnsi="Arial" w:cs="Arial"/>
          <w:b/>
          <w:sz w:val="28"/>
          <w:szCs w:val="28"/>
        </w:rPr>
        <w:t>S</w:t>
      </w:r>
      <w:r w:rsidRPr="00453C26">
        <w:rPr>
          <w:rFonts w:ascii="Arial" w:hAnsi="Arial" w:cs="Arial"/>
          <w:b/>
          <w:sz w:val="28"/>
          <w:szCs w:val="28"/>
        </w:rPr>
        <w:t>e non si viene ammessi il costo del colloquio non verrà rimborsato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8C3F51">
        <w:rPr>
          <w:rFonts w:ascii="Arial" w:hAnsi="Arial" w:cs="Arial"/>
          <w:sz w:val="28"/>
          <w:szCs w:val="28"/>
        </w:rPr>
        <w:t>L’ammissione al corso verrà comunicata entro una settimana dal colloquio</w:t>
      </w:r>
      <w:r>
        <w:rPr>
          <w:rFonts w:ascii="Arial" w:hAnsi="Arial" w:cs="Arial"/>
          <w:sz w:val="28"/>
          <w:szCs w:val="28"/>
        </w:rPr>
        <w:t>.</w:t>
      </w:r>
    </w:p>
    <w:p w:rsidR="00F147F8" w:rsidRDefault="00F147F8" w:rsidP="00F147F8">
      <w:pPr>
        <w:numPr>
          <w:ilvl w:val="1"/>
          <w:numId w:val="5"/>
        </w:numPr>
        <w:tabs>
          <w:tab w:val="clear" w:pos="1080"/>
          <w:tab w:val="num" w:pos="851"/>
        </w:tabs>
        <w:spacing w:after="240"/>
        <w:ind w:left="851" w:hanging="425"/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b/>
          <w:i/>
          <w:color w:val="0000FF"/>
          <w:sz w:val="28"/>
          <w:szCs w:val="28"/>
        </w:rPr>
        <w:t>AL COLLOQUIO SI DEVE PORTARE IL CV E UNA FOTO</w:t>
      </w:r>
    </w:p>
    <w:p w:rsidR="00F147F8" w:rsidRPr="005C4956" w:rsidRDefault="00F147F8" w:rsidP="00F147F8">
      <w:pPr>
        <w:pStyle w:val="Paragrafoelenco"/>
        <w:numPr>
          <w:ilvl w:val="0"/>
          <w:numId w:val="19"/>
        </w:numPr>
        <w:spacing w:after="240"/>
        <w:ind w:left="426" w:hanging="426"/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 w:rsidRPr="000B360E">
        <w:rPr>
          <w:rFonts w:ascii="Arial" w:hAnsi="Arial" w:cs="Arial"/>
          <w:sz w:val="28"/>
          <w:szCs w:val="28"/>
        </w:rPr>
        <w:t>Le prenotazioni per i col</w:t>
      </w:r>
      <w:r>
        <w:rPr>
          <w:rFonts w:ascii="Arial" w:hAnsi="Arial" w:cs="Arial"/>
          <w:sz w:val="28"/>
          <w:szCs w:val="28"/>
        </w:rPr>
        <w:t xml:space="preserve">loqui vanno fatte chiamando la </w:t>
      </w:r>
      <w:r w:rsidRPr="000B360E">
        <w:rPr>
          <w:rFonts w:ascii="Arial" w:hAnsi="Arial" w:cs="Arial"/>
          <w:sz w:val="28"/>
          <w:szCs w:val="28"/>
        </w:rPr>
        <w:t xml:space="preserve">Segreteria al </w:t>
      </w:r>
      <w:r>
        <w:rPr>
          <w:rFonts w:ascii="Arial" w:hAnsi="Arial" w:cs="Arial"/>
          <w:sz w:val="28"/>
          <w:szCs w:val="28"/>
        </w:rPr>
        <w:t xml:space="preserve">cell.: </w:t>
      </w:r>
      <w:r w:rsidRPr="000B360E">
        <w:rPr>
          <w:rFonts w:ascii="Arial" w:hAnsi="Arial" w:cs="Arial"/>
          <w:sz w:val="28"/>
          <w:szCs w:val="28"/>
        </w:rPr>
        <w:t>3274027438</w:t>
      </w:r>
      <w:r>
        <w:rPr>
          <w:rFonts w:ascii="Arial" w:hAnsi="Arial" w:cs="Arial"/>
          <w:sz w:val="28"/>
          <w:szCs w:val="28"/>
        </w:rPr>
        <w:t xml:space="preserve"> o</w:t>
      </w:r>
      <w:r w:rsidRPr="000B36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 fisso:</w:t>
      </w:r>
      <w:r w:rsidRPr="000B360E">
        <w:rPr>
          <w:rFonts w:ascii="Arial" w:hAnsi="Arial" w:cs="Arial"/>
          <w:sz w:val="28"/>
          <w:szCs w:val="28"/>
        </w:rPr>
        <w:t xml:space="preserve"> 010 4550635 (a questo numero potete lasciare un messaggio e sarete richiamati massimo entro 3 giorni) </w:t>
      </w:r>
      <w:r w:rsidR="0078096A">
        <w:rPr>
          <w:rFonts w:ascii="Arial" w:hAnsi="Arial" w:cs="Arial"/>
          <w:sz w:val="28"/>
          <w:szCs w:val="28"/>
        </w:rPr>
        <w:t xml:space="preserve">preferibilmente </w:t>
      </w:r>
      <w:r w:rsidRPr="000B360E">
        <w:rPr>
          <w:rFonts w:ascii="Arial" w:hAnsi="Arial" w:cs="Arial"/>
          <w:sz w:val="28"/>
          <w:szCs w:val="28"/>
        </w:rPr>
        <w:t>il mart</w:t>
      </w:r>
      <w:r>
        <w:rPr>
          <w:rFonts w:ascii="Arial" w:hAnsi="Arial" w:cs="Arial"/>
          <w:sz w:val="28"/>
          <w:szCs w:val="28"/>
        </w:rPr>
        <w:t xml:space="preserve">edì e giovedì dalle </w:t>
      </w:r>
      <w:r w:rsidRPr="000B360E">
        <w:rPr>
          <w:rFonts w:ascii="Arial" w:hAnsi="Arial" w:cs="Arial"/>
          <w:sz w:val="28"/>
          <w:szCs w:val="28"/>
        </w:rPr>
        <w:t xml:space="preserve">ore 10.00 alle 12.00 o inviando una mail a: </w:t>
      </w:r>
      <w:hyperlink r:id="rId7" w:history="1">
        <w:r w:rsidRPr="000B360E">
          <w:rPr>
            <w:rStyle w:val="Collegamentoipertestuale"/>
            <w:rFonts w:ascii="Arial" w:hAnsi="Arial" w:cs="Arial"/>
            <w:sz w:val="28"/>
            <w:szCs w:val="28"/>
          </w:rPr>
          <w:t>alerepetto@fastwebnet.it</w:t>
        </w:r>
      </w:hyperlink>
      <w:r>
        <w:rPr>
          <w:rFonts w:ascii="Arial" w:hAnsi="Arial" w:cs="Arial"/>
          <w:sz w:val="28"/>
          <w:szCs w:val="28"/>
        </w:rPr>
        <w:t xml:space="preserve">  e </w:t>
      </w:r>
      <w:r w:rsidRPr="000B360E">
        <w:rPr>
          <w:rFonts w:ascii="Arial" w:hAnsi="Arial" w:cs="Arial"/>
          <w:sz w:val="28"/>
          <w:szCs w:val="28"/>
        </w:rPr>
        <w:t xml:space="preserve"> </w:t>
      </w:r>
      <w:r w:rsidRPr="000B360E">
        <w:rPr>
          <w:rFonts w:ascii="Arial" w:hAnsi="Arial" w:cs="Arial"/>
          <w:color w:val="0000FF"/>
          <w:sz w:val="28"/>
          <w:szCs w:val="28"/>
          <w:u w:val="single"/>
        </w:rPr>
        <w:t>segreteria.educere@gmail.com</w:t>
      </w:r>
    </w:p>
    <w:p w:rsidR="00F147F8" w:rsidRPr="00A65C5D" w:rsidRDefault="00A65C5D" w:rsidP="00A65C5D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costo del corso è di 500</w:t>
      </w:r>
      <w:r w:rsidR="00F147F8" w:rsidRPr="00EF2FFD">
        <w:rPr>
          <w:rFonts w:ascii="Arial" w:hAnsi="Arial" w:cs="Arial"/>
          <w:sz w:val="28"/>
          <w:szCs w:val="28"/>
        </w:rPr>
        <w:t xml:space="preserve"> </w:t>
      </w:r>
      <w:r w:rsidR="0078096A">
        <w:rPr>
          <w:rFonts w:ascii="Arial" w:hAnsi="Arial" w:cs="Arial"/>
          <w:sz w:val="28"/>
          <w:szCs w:val="28"/>
        </w:rPr>
        <w:t xml:space="preserve">€ </w:t>
      </w:r>
    </w:p>
    <w:p w:rsidR="00F147F8" w:rsidRPr="00005051" w:rsidRDefault="00F147F8" w:rsidP="00F147F8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 una volta sostenuto il colloquio, sia stato ammesso al corso, deve:</w:t>
      </w:r>
      <w:r>
        <w:rPr>
          <w:rFonts w:ascii="Arial" w:hAnsi="Arial" w:cs="Arial"/>
          <w:b/>
          <w:i/>
          <w:color w:val="0000FF"/>
          <w:sz w:val="28"/>
          <w:szCs w:val="28"/>
        </w:rPr>
        <w:t xml:space="preserve"> </w:t>
      </w:r>
      <w:r w:rsidRPr="005C4956">
        <w:rPr>
          <w:rFonts w:ascii="Arial" w:hAnsi="Arial" w:cs="Arial"/>
          <w:sz w:val="28"/>
          <w:szCs w:val="28"/>
        </w:rPr>
        <w:t>provvedere al versamento del 50% dell’importo totale del costo del corso</w:t>
      </w:r>
      <w:r>
        <w:rPr>
          <w:rFonts w:ascii="Arial" w:hAnsi="Arial" w:cs="Arial"/>
          <w:sz w:val="28"/>
          <w:szCs w:val="28"/>
        </w:rPr>
        <w:t>,</w:t>
      </w:r>
      <w:r w:rsidRPr="005C4956">
        <w:rPr>
          <w:rFonts w:ascii="Arial" w:hAnsi="Arial" w:cs="Arial"/>
          <w:sz w:val="28"/>
          <w:szCs w:val="28"/>
        </w:rPr>
        <w:t xml:space="preserve"> cioè </w:t>
      </w:r>
      <w:r w:rsidR="00A65C5D">
        <w:rPr>
          <w:rFonts w:ascii="Arial" w:hAnsi="Arial" w:cs="Arial"/>
          <w:b/>
          <w:sz w:val="40"/>
          <w:szCs w:val="40"/>
        </w:rPr>
        <w:t>250</w:t>
      </w:r>
      <w:r w:rsidRPr="005C4956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€</w:t>
      </w:r>
      <w:r w:rsidRPr="005C49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5C4956">
        <w:rPr>
          <w:rFonts w:ascii="Arial" w:hAnsi="Arial" w:cs="Arial"/>
          <w:b/>
          <w:sz w:val="28"/>
          <w:szCs w:val="28"/>
        </w:rPr>
        <w:t>entro una settimana dalla ammissione, comunicata via mail,</w:t>
      </w:r>
      <w:r w:rsidRPr="005C4956">
        <w:rPr>
          <w:rFonts w:ascii="Arial" w:hAnsi="Arial" w:cs="Arial"/>
          <w:sz w:val="28"/>
          <w:szCs w:val="28"/>
        </w:rPr>
        <w:t xml:space="preserve"> da pagarsi solo con assegno o c</w:t>
      </w:r>
      <w:r w:rsidR="00A65C5D">
        <w:rPr>
          <w:rFonts w:ascii="Arial" w:hAnsi="Arial" w:cs="Arial"/>
          <w:sz w:val="28"/>
          <w:szCs w:val="28"/>
        </w:rPr>
        <w:t>on bonifico a Associazione Educere</w:t>
      </w:r>
      <w:r>
        <w:rPr>
          <w:rFonts w:ascii="Arial" w:hAnsi="Arial" w:cs="Arial"/>
          <w:sz w:val="28"/>
          <w:szCs w:val="28"/>
        </w:rPr>
        <w:t>,</w:t>
      </w:r>
      <w:r w:rsidRPr="005C4956">
        <w:rPr>
          <w:rFonts w:ascii="Arial" w:hAnsi="Arial" w:cs="Arial"/>
          <w:sz w:val="28"/>
          <w:szCs w:val="28"/>
        </w:rPr>
        <w:t xml:space="preserve"> </w:t>
      </w:r>
      <w:r w:rsidRPr="007076AA">
        <w:rPr>
          <w:rFonts w:ascii="Arial" w:hAnsi="Arial" w:cs="Arial"/>
          <w:sz w:val="28"/>
          <w:szCs w:val="28"/>
          <w:u w:val="single"/>
        </w:rPr>
        <w:t>IBAN</w:t>
      </w:r>
      <w:r>
        <w:rPr>
          <w:rFonts w:ascii="Arial" w:hAnsi="Arial" w:cs="Arial"/>
          <w:sz w:val="28"/>
          <w:szCs w:val="28"/>
        </w:rPr>
        <w:t>:</w:t>
      </w:r>
      <w:r w:rsidRPr="005C4956">
        <w:rPr>
          <w:rFonts w:ascii="Arial" w:hAnsi="Arial" w:cs="Arial"/>
          <w:sz w:val="28"/>
          <w:szCs w:val="28"/>
        </w:rPr>
        <w:t xml:space="preserve">  IT </w:t>
      </w:r>
      <w:r w:rsidR="00A65C5D">
        <w:rPr>
          <w:rFonts w:ascii="Arial" w:hAnsi="Arial" w:cs="Arial"/>
          <w:sz w:val="28"/>
          <w:szCs w:val="28"/>
        </w:rPr>
        <w:t xml:space="preserve">40A 0503401415 000 </w:t>
      </w:r>
      <w:proofErr w:type="spellStart"/>
      <w:r w:rsidR="00A65C5D">
        <w:rPr>
          <w:rFonts w:ascii="Arial" w:hAnsi="Arial" w:cs="Arial"/>
          <w:sz w:val="28"/>
          <w:szCs w:val="28"/>
        </w:rPr>
        <w:t>000</w:t>
      </w:r>
      <w:proofErr w:type="spellEnd"/>
      <w:r w:rsidR="00A65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5C5D">
        <w:rPr>
          <w:rFonts w:ascii="Arial" w:hAnsi="Arial" w:cs="Arial"/>
          <w:sz w:val="28"/>
          <w:szCs w:val="28"/>
        </w:rPr>
        <w:t>000</w:t>
      </w:r>
      <w:proofErr w:type="spellEnd"/>
      <w:r w:rsidR="00A65C5D">
        <w:rPr>
          <w:rFonts w:ascii="Arial" w:hAnsi="Arial" w:cs="Arial"/>
          <w:sz w:val="28"/>
          <w:szCs w:val="28"/>
        </w:rPr>
        <w:t xml:space="preserve"> 438</w:t>
      </w:r>
      <w:r w:rsidRPr="005C4956">
        <w:rPr>
          <w:rFonts w:ascii="Arial" w:hAnsi="Arial" w:cs="Arial"/>
          <w:sz w:val="28"/>
          <w:szCs w:val="28"/>
        </w:rPr>
        <w:t xml:space="preserve"> </w:t>
      </w:r>
      <w:r w:rsidRPr="007076AA">
        <w:rPr>
          <w:rFonts w:ascii="Arial" w:hAnsi="Arial" w:cs="Arial"/>
          <w:sz w:val="28"/>
          <w:szCs w:val="28"/>
          <w:u w:val="single"/>
        </w:rPr>
        <w:t>Causale</w:t>
      </w:r>
      <w:r w:rsidRPr="005C4956">
        <w:rPr>
          <w:rFonts w:ascii="Arial" w:hAnsi="Arial" w:cs="Arial"/>
          <w:sz w:val="28"/>
          <w:szCs w:val="28"/>
        </w:rPr>
        <w:t>: quota di isc</w:t>
      </w:r>
      <w:r w:rsidR="0078096A">
        <w:rPr>
          <w:rFonts w:ascii="Arial" w:hAnsi="Arial" w:cs="Arial"/>
          <w:sz w:val="28"/>
          <w:szCs w:val="28"/>
        </w:rPr>
        <w:t xml:space="preserve">rizione al Corso Tutor </w:t>
      </w:r>
      <w:proofErr w:type="spellStart"/>
      <w:r w:rsidR="0078096A">
        <w:rPr>
          <w:rFonts w:ascii="Arial" w:hAnsi="Arial" w:cs="Arial"/>
          <w:sz w:val="28"/>
          <w:szCs w:val="28"/>
        </w:rPr>
        <w:t>gen</w:t>
      </w:r>
      <w:proofErr w:type="spellEnd"/>
      <w:r w:rsidR="0078096A">
        <w:rPr>
          <w:rFonts w:ascii="Arial" w:hAnsi="Arial" w:cs="Arial"/>
          <w:sz w:val="28"/>
          <w:szCs w:val="28"/>
        </w:rPr>
        <w:t xml:space="preserve"> 2017</w:t>
      </w:r>
      <w:r>
        <w:rPr>
          <w:rFonts w:ascii="Arial" w:hAnsi="Arial" w:cs="Arial"/>
          <w:sz w:val="28"/>
          <w:szCs w:val="28"/>
        </w:rPr>
        <w:t xml:space="preserve"> / </w:t>
      </w:r>
      <w:r w:rsidR="0078096A">
        <w:rPr>
          <w:rFonts w:ascii="Arial" w:hAnsi="Arial" w:cs="Arial"/>
          <w:sz w:val="28"/>
          <w:szCs w:val="28"/>
        </w:rPr>
        <w:t>marzo 2017</w:t>
      </w:r>
      <w:r w:rsidRPr="005C4956">
        <w:rPr>
          <w:rFonts w:ascii="Arial" w:hAnsi="Arial" w:cs="Arial"/>
          <w:sz w:val="28"/>
          <w:szCs w:val="28"/>
        </w:rPr>
        <w:t xml:space="preserve">, indicando </w:t>
      </w:r>
      <w:r w:rsidRPr="005C4956">
        <w:rPr>
          <w:rFonts w:ascii="Arial" w:hAnsi="Arial" w:cs="Arial"/>
          <w:b/>
          <w:sz w:val="28"/>
          <w:szCs w:val="28"/>
        </w:rPr>
        <w:t>il proprio nome e cognome</w:t>
      </w:r>
      <w:r>
        <w:rPr>
          <w:rFonts w:ascii="Arial" w:hAnsi="Arial" w:cs="Arial"/>
          <w:b/>
          <w:sz w:val="28"/>
          <w:szCs w:val="28"/>
        </w:rPr>
        <w:t>.</w:t>
      </w:r>
    </w:p>
    <w:p w:rsidR="00F147F8" w:rsidRPr="003A0BE3" w:rsidRDefault="00F147F8" w:rsidP="00F147F8">
      <w:pPr>
        <w:spacing w:after="240"/>
        <w:ind w:firstLine="426"/>
        <w:jc w:val="both"/>
        <w:rPr>
          <w:rFonts w:ascii="Arial" w:hAnsi="Arial" w:cs="Arial"/>
          <w:i/>
          <w:color w:val="0000FF"/>
          <w:sz w:val="28"/>
          <w:szCs w:val="28"/>
        </w:rPr>
      </w:pPr>
      <w:r w:rsidRPr="005C4956">
        <w:rPr>
          <w:rFonts w:ascii="Arial" w:hAnsi="Arial" w:cs="Arial"/>
          <w:b/>
          <w:sz w:val="28"/>
          <w:szCs w:val="28"/>
        </w:rPr>
        <w:t>In caso di rinuncia tale quota NON VERRA’ RIMBORSATA</w:t>
      </w:r>
      <w:r>
        <w:rPr>
          <w:rFonts w:ascii="Arial" w:hAnsi="Arial" w:cs="Arial"/>
          <w:b/>
          <w:sz w:val="28"/>
          <w:szCs w:val="28"/>
        </w:rPr>
        <w:t>.</w:t>
      </w:r>
    </w:p>
    <w:p w:rsidR="00F147F8" w:rsidRDefault="00F147F8" w:rsidP="00F147F8">
      <w:pPr>
        <w:pStyle w:val="Paragrafoelenco"/>
        <w:numPr>
          <w:ilvl w:val="0"/>
          <w:numId w:val="20"/>
        </w:numPr>
        <w:spacing w:after="240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saldo del corso </w:t>
      </w:r>
      <w:r w:rsidR="00A65C5D">
        <w:rPr>
          <w:rFonts w:ascii="Arial" w:hAnsi="Arial" w:cs="Arial"/>
          <w:b/>
          <w:sz w:val="40"/>
          <w:szCs w:val="40"/>
        </w:rPr>
        <w:t>250</w:t>
      </w:r>
      <w:r w:rsidRPr="000A79E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€</w:t>
      </w:r>
      <w:r>
        <w:rPr>
          <w:rFonts w:ascii="Arial" w:hAnsi="Arial" w:cs="Arial"/>
          <w:sz w:val="28"/>
          <w:szCs w:val="28"/>
        </w:rPr>
        <w:t xml:space="preserve"> </w:t>
      </w:r>
      <w:r w:rsidRPr="000A79E2">
        <w:rPr>
          <w:rFonts w:ascii="Arial" w:hAnsi="Arial" w:cs="Arial"/>
          <w:b/>
          <w:sz w:val="28"/>
          <w:szCs w:val="28"/>
        </w:rPr>
        <w:t>va versato entro il</w:t>
      </w:r>
      <w:r>
        <w:rPr>
          <w:rFonts w:ascii="Arial" w:hAnsi="Arial" w:cs="Arial"/>
          <w:sz w:val="28"/>
          <w:szCs w:val="28"/>
        </w:rPr>
        <w:t xml:space="preserve"> </w:t>
      </w:r>
      <w:r w:rsidR="0078096A">
        <w:rPr>
          <w:rFonts w:ascii="Arial" w:hAnsi="Arial" w:cs="Arial"/>
          <w:b/>
          <w:sz w:val="28"/>
          <w:szCs w:val="28"/>
        </w:rPr>
        <w:t>31 dicembre 2016</w:t>
      </w:r>
      <w:r>
        <w:rPr>
          <w:rFonts w:ascii="Arial" w:hAnsi="Arial" w:cs="Arial"/>
          <w:sz w:val="28"/>
          <w:szCs w:val="28"/>
        </w:rPr>
        <w:t xml:space="preserve"> con le stesse modalità di pagamento della prima rata.</w:t>
      </w:r>
    </w:p>
    <w:p w:rsidR="0078096A" w:rsidRPr="000B360E" w:rsidRDefault="00F147F8" w:rsidP="0078096A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6D33BD">
        <w:rPr>
          <w:rFonts w:ascii="Arial" w:hAnsi="Arial" w:cs="Arial"/>
          <w:sz w:val="28"/>
          <w:szCs w:val="28"/>
        </w:rPr>
        <w:t xml:space="preserve">noltre </w:t>
      </w:r>
      <w:r w:rsidR="0078096A">
        <w:rPr>
          <w:rFonts w:ascii="Arial" w:hAnsi="Arial" w:cs="Arial"/>
          <w:sz w:val="28"/>
          <w:szCs w:val="28"/>
        </w:rPr>
        <w:t>chi è ammesso, entro il 31 dicembre 2016</w:t>
      </w:r>
      <w:r>
        <w:rPr>
          <w:rFonts w:ascii="Arial" w:hAnsi="Arial" w:cs="Arial"/>
          <w:sz w:val="28"/>
          <w:szCs w:val="28"/>
        </w:rPr>
        <w:t xml:space="preserve"> deve versare</w:t>
      </w:r>
      <w:r>
        <w:rPr>
          <w:rFonts w:ascii="Arial" w:hAnsi="Arial" w:cs="Arial"/>
          <w:b/>
          <w:i/>
          <w:color w:val="0000FF"/>
          <w:sz w:val="28"/>
          <w:szCs w:val="28"/>
        </w:rPr>
        <w:t xml:space="preserve"> </w:t>
      </w:r>
      <w:r w:rsidRPr="006D33BD">
        <w:rPr>
          <w:rFonts w:ascii="Arial" w:hAnsi="Arial" w:cs="Arial"/>
          <w:b/>
          <w:sz w:val="40"/>
          <w:szCs w:val="40"/>
        </w:rPr>
        <w:t xml:space="preserve">20 </w:t>
      </w:r>
      <w:r>
        <w:rPr>
          <w:rFonts w:ascii="Arial" w:hAnsi="Arial" w:cs="Arial"/>
          <w:b/>
          <w:sz w:val="40"/>
          <w:szCs w:val="40"/>
        </w:rPr>
        <w:t>€</w:t>
      </w:r>
      <w:r w:rsidR="00A65C5D">
        <w:rPr>
          <w:rFonts w:ascii="Arial" w:hAnsi="Arial" w:cs="Arial"/>
          <w:sz w:val="28"/>
          <w:szCs w:val="28"/>
        </w:rPr>
        <w:t xml:space="preserve"> </w:t>
      </w:r>
      <w:r w:rsidRPr="006D33BD">
        <w:rPr>
          <w:rFonts w:ascii="Arial" w:hAnsi="Arial" w:cs="Arial"/>
          <w:sz w:val="28"/>
          <w:szCs w:val="28"/>
        </w:rPr>
        <w:t>a copertura della quota di iscrizione annuale alla</w:t>
      </w:r>
      <w:r>
        <w:rPr>
          <w:rFonts w:ascii="Arial" w:hAnsi="Arial" w:cs="Arial"/>
          <w:sz w:val="28"/>
          <w:szCs w:val="28"/>
        </w:rPr>
        <w:t xml:space="preserve"> </w:t>
      </w:r>
      <w:r w:rsidRPr="005C4956">
        <w:rPr>
          <w:rFonts w:ascii="Arial" w:hAnsi="Arial" w:cs="Arial"/>
          <w:sz w:val="28"/>
          <w:szCs w:val="28"/>
        </w:rPr>
        <w:t xml:space="preserve">Associazione da pagarsi solo con bonifico ad Associazione Educere </w:t>
      </w:r>
      <w:r w:rsidR="0078096A" w:rsidRPr="007076AA">
        <w:rPr>
          <w:rFonts w:ascii="Arial" w:hAnsi="Arial" w:cs="Arial"/>
          <w:sz w:val="28"/>
          <w:szCs w:val="28"/>
          <w:u w:val="single"/>
        </w:rPr>
        <w:t>IBAN</w:t>
      </w:r>
      <w:r w:rsidR="0078096A">
        <w:rPr>
          <w:rFonts w:ascii="Arial" w:hAnsi="Arial" w:cs="Arial"/>
          <w:sz w:val="28"/>
          <w:szCs w:val="28"/>
        </w:rPr>
        <w:t>:</w:t>
      </w:r>
      <w:r w:rsidR="0078096A" w:rsidRPr="000B360E">
        <w:rPr>
          <w:rFonts w:ascii="Arial" w:hAnsi="Arial" w:cs="Arial"/>
          <w:sz w:val="28"/>
          <w:szCs w:val="28"/>
        </w:rPr>
        <w:t xml:space="preserve"> IT </w:t>
      </w:r>
      <w:r w:rsidR="0078096A">
        <w:rPr>
          <w:rFonts w:ascii="Arial" w:hAnsi="Arial" w:cs="Arial"/>
          <w:sz w:val="28"/>
          <w:szCs w:val="28"/>
        </w:rPr>
        <w:t xml:space="preserve">40 A050340 1415 000 </w:t>
      </w:r>
      <w:proofErr w:type="spellStart"/>
      <w:r w:rsidR="0078096A">
        <w:rPr>
          <w:rFonts w:ascii="Arial" w:hAnsi="Arial" w:cs="Arial"/>
          <w:sz w:val="28"/>
          <w:szCs w:val="28"/>
        </w:rPr>
        <w:t>000</w:t>
      </w:r>
      <w:proofErr w:type="spellEnd"/>
      <w:r w:rsidR="007809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8096A">
        <w:rPr>
          <w:rFonts w:ascii="Arial" w:hAnsi="Arial" w:cs="Arial"/>
          <w:sz w:val="28"/>
          <w:szCs w:val="28"/>
        </w:rPr>
        <w:t>000</w:t>
      </w:r>
      <w:proofErr w:type="spellEnd"/>
      <w:r w:rsidR="0078096A">
        <w:rPr>
          <w:rFonts w:ascii="Arial" w:hAnsi="Arial" w:cs="Arial"/>
          <w:sz w:val="28"/>
          <w:szCs w:val="28"/>
        </w:rPr>
        <w:t xml:space="preserve"> 438</w:t>
      </w:r>
    </w:p>
    <w:p w:rsidR="00F147F8" w:rsidRPr="00664782" w:rsidRDefault="00664782" w:rsidP="00F147F8">
      <w:pPr>
        <w:pStyle w:val="Paragrafoelenco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664782">
        <w:rPr>
          <w:rFonts w:ascii="Arial" w:hAnsi="Arial" w:cs="Arial"/>
          <w:sz w:val="28"/>
          <w:szCs w:val="28"/>
        </w:rPr>
        <w:t>I</w:t>
      </w:r>
      <w:r w:rsidR="00F147F8" w:rsidRPr="00664782">
        <w:rPr>
          <w:rFonts w:ascii="Arial" w:hAnsi="Arial" w:cs="Arial"/>
          <w:sz w:val="28"/>
          <w:szCs w:val="28"/>
        </w:rPr>
        <w:t>ndicando</w:t>
      </w:r>
      <w:r>
        <w:rPr>
          <w:rFonts w:ascii="Arial" w:hAnsi="Arial" w:cs="Arial"/>
          <w:sz w:val="28"/>
          <w:szCs w:val="28"/>
        </w:rPr>
        <w:t xml:space="preserve"> </w:t>
      </w:r>
      <w:r w:rsidR="00F147F8" w:rsidRPr="00664782">
        <w:rPr>
          <w:rFonts w:ascii="Arial" w:hAnsi="Arial" w:cs="Arial"/>
          <w:sz w:val="28"/>
          <w:szCs w:val="28"/>
          <w:u w:val="single"/>
        </w:rPr>
        <w:t>Causale</w:t>
      </w:r>
      <w:r w:rsidR="00F147F8" w:rsidRPr="00664782">
        <w:rPr>
          <w:rFonts w:ascii="Arial" w:hAnsi="Arial" w:cs="Arial"/>
          <w:sz w:val="28"/>
          <w:szCs w:val="28"/>
        </w:rPr>
        <w:t xml:space="preserve">: quota annuale di iscrizione, indicando </w:t>
      </w:r>
      <w:r w:rsidR="00F147F8" w:rsidRPr="00664782">
        <w:rPr>
          <w:rFonts w:ascii="Arial" w:hAnsi="Arial" w:cs="Arial"/>
          <w:b/>
          <w:sz w:val="28"/>
          <w:szCs w:val="28"/>
        </w:rPr>
        <w:t>il proprio nome e cognome.</w:t>
      </w:r>
    </w:p>
    <w:p w:rsidR="00A65C5D" w:rsidRDefault="00F147F8" w:rsidP="00A65C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ATTENZIONE </w:t>
      </w:r>
    </w:p>
    <w:p w:rsidR="00F147F8" w:rsidRPr="006D33BD" w:rsidRDefault="00F147F8" w:rsidP="00F147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QUALCUNO EFFETTUASSE I VERSAMENTI A VOSTRO NOME METTETE COMUNQUE IL VOSTRO NOME E COGNOME.</w:t>
      </w:r>
    </w:p>
    <w:p w:rsidR="00F147F8" w:rsidRPr="00514FB3" w:rsidRDefault="00F147F8" w:rsidP="00F147F8">
      <w:pPr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 w:rsidRPr="00514FB3">
        <w:rPr>
          <w:rFonts w:ascii="Arial" w:hAnsi="Arial" w:cs="Arial"/>
          <w:b/>
          <w:color w:val="FF0000"/>
          <w:sz w:val="28"/>
          <w:szCs w:val="28"/>
        </w:rPr>
        <w:lastRenderedPageBreak/>
        <w:t>La SEDE:</w:t>
      </w:r>
    </w:p>
    <w:p w:rsidR="00F147F8" w:rsidRPr="00840EF4" w:rsidRDefault="00F147F8" w:rsidP="00F147F8">
      <w:pPr>
        <w:jc w:val="both"/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corso di primo livello si svolgerà a Milano presso:</w:t>
      </w:r>
    </w:p>
    <w:p w:rsidR="00F147F8" w:rsidRPr="00D30BBB" w:rsidRDefault="00F147F8" w:rsidP="00D30B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Liceo Scientifica Paritario “E. Fermi” via Alfieri, 12 Milano.</w:t>
      </w:r>
    </w:p>
    <w:p w:rsidR="00EE2393" w:rsidRDefault="00EE2393" w:rsidP="00F147F8">
      <w:pPr>
        <w:autoSpaceDE w:val="0"/>
        <w:autoSpaceDN w:val="0"/>
        <w:adjustRightInd w:val="0"/>
        <w:jc w:val="center"/>
        <w:rPr>
          <w:rFonts w:ascii="TT18Bt00" w:hAnsi="TT18Bt00" w:cs="TT18Bt00"/>
          <w:b/>
          <w:i/>
          <w:color w:val="0000FF"/>
          <w:sz w:val="52"/>
          <w:szCs w:val="52"/>
        </w:rPr>
      </w:pPr>
    </w:p>
    <w:p w:rsidR="00980410" w:rsidRDefault="00980410"/>
    <w:sectPr w:rsidR="00980410" w:rsidSect="00F147F8">
      <w:pgSz w:w="11906" w:h="16838"/>
      <w:pgMar w:top="1417" w:right="1134" w:bottom="993" w:left="1134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8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DC3"/>
    <w:multiLevelType w:val="hybridMultilevel"/>
    <w:tmpl w:val="D30E3946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47B5A"/>
    <w:multiLevelType w:val="hybridMultilevel"/>
    <w:tmpl w:val="7018D91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94409"/>
    <w:multiLevelType w:val="hybridMultilevel"/>
    <w:tmpl w:val="A6D24B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3A182F"/>
    <w:multiLevelType w:val="hybridMultilevel"/>
    <w:tmpl w:val="FD60D94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452A3"/>
    <w:multiLevelType w:val="hybridMultilevel"/>
    <w:tmpl w:val="0AD279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612F23"/>
    <w:multiLevelType w:val="hybridMultilevel"/>
    <w:tmpl w:val="3DF2C1E4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8040E"/>
    <w:multiLevelType w:val="hybridMultilevel"/>
    <w:tmpl w:val="729C2FE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816134"/>
    <w:multiLevelType w:val="hybridMultilevel"/>
    <w:tmpl w:val="C38ECA62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F0F6D"/>
    <w:multiLevelType w:val="hybridMultilevel"/>
    <w:tmpl w:val="16A2977A"/>
    <w:lvl w:ilvl="0" w:tplc="EA1CE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A70889"/>
    <w:multiLevelType w:val="hybridMultilevel"/>
    <w:tmpl w:val="26841E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20E42"/>
    <w:multiLevelType w:val="hybridMultilevel"/>
    <w:tmpl w:val="478E995C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5C6D"/>
    <w:multiLevelType w:val="hybridMultilevel"/>
    <w:tmpl w:val="CE203C66"/>
    <w:lvl w:ilvl="0" w:tplc="EA1CE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772E1D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CFC730B"/>
    <w:multiLevelType w:val="hybridMultilevel"/>
    <w:tmpl w:val="89867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858AF"/>
    <w:multiLevelType w:val="hybridMultilevel"/>
    <w:tmpl w:val="0432760A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77137"/>
    <w:multiLevelType w:val="hybridMultilevel"/>
    <w:tmpl w:val="2842CEDE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72E5F"/>
    <w:multiLevelType w:val="hybridMultilevel"/>
    <w:tmpl w:val="46AC984E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63772"/>
    <w:multiLevelType w:val="hybridMultilevel"/>
    <w:tmpl w:val="C1044AC4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D1388"/>
    <w:multiLevelType w:val="hybridMultilevel"/>
    <w:tmpl w:val="168A2BB0"/>
    <w:lvl w:ilvl="0" w:tplc="61FC58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1BB3643"/>
    <w:multiLevelType w:val="hybridMultilevel"/>
    <w:tmpl w:val="E1F0332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4EA5024"/>
    <w:multiLevelType w:val="hybridMultilevel"/>
    <w:tmpl w:val="E3586176"/>
    <w:lvl w:ilvl="0" w:tplc="46102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D353B"/>
    <w:multiLevelType w:val="hybridMultilevel"/>
    <w:tmpl w:val="424E0ECC"/>
    <w:lvl w:ilvl="0" w:tplc="C80CF0A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7EE1804"/>
    <w:multiLevelType w:val="hybridMultilevel"/>
    <w:tmpl w:val="617E7D2E"/>
    <w:lvl w:ilvl="0" w:tplc="AE2657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52EC0"/>
    <w:multiLevelType w:val="hybridMultilevel"/>
    <w:tmpl w:val="548CD588"/>
    <w:lvl w:ilvl="0" w:tplc="61FC58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B2B4384"/>
    <w:multiLevelType w:val="hybridMultilevel"/>
    <w:tmpl w:val="2F846B8E"/>
    <w:lvl w:ilvl="0" w:tplc="EA1CE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EE96C44"/>
    <w:multiLevelType w:val="hybridMultilevel"/>
    <w:tmpl w:val="756E88C8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1551E"/>
    <w:multiLevelType w:val="hybridMultilevel"/>
    <w:tmpl w:val="398E5CE4"/>
    <w:lvl w:ilvl="0" w:tplc="61FC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85B92"/>
    <w:multiLevelType w:val="hybridMultilevel"/>
    <w:tmpl w:val="7D6635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23"/>
  </w:num>
  <w:num w:numId="5">
    <w:abstractNumId w:val="11"/>
  </w:num>
  <w:num w:numId="6">
    <w:abstractNumId w:val="9"/>
  </w:num>
  <w:num w:numId="7">
    <w:abstractNumId w:val="15"/>
  </w:num>
  <w:num w:numId="8">
    <w:abstractNumId w:val="17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24"/>
  </w:num>
  <w:num w:numId="15">
    <w:abstractNumId w:val="12"/>
  </w:num>
  <w:num w:numId="16">
    <w:abstractNumId w:val="14"/>
  </w:num>
  <w:num w:numId="17">
    <w:abstractNumId w:val="16"/>
  </w:num>
  <w:num w:numId="18">
    <w:abstractNumId w:val="26"/>
  </w:num>
  <w:num w:numId="19">
    <w:abstractNumId w:val="1"/>
  </w:num>
  <w:num w:numId="20">
    <w:abstractNumId w:val="21"/>
  </w:num>
  <w:num w:numId="21">
    <w:abstractNumId w:val="4"/>
  </w:num>
  <w:num w:numId="22">
    <w:abstractNumId w:val="20"/>
  </w:num>
  <w:num w:numId="23">
    <w:abstractNumId w:val="6"/>
  </w:num>
  <w:num w:numId="24">
    <w:abstractNumId w:val="22"/>
  </w:num>
  <w:num w:numId="25">
    <w:abstractNumId w:val="18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2393"/>
    <w:rsid w:val="000015B3"/>
    <w:rsid w:val="00005051"/>
    <w:rsid w:val="00016CFE"/>
    <w:rsid w:val="000310B7"/>
    <w:rsid w:val="00074056"/>
    <w:rsid w:val="0009389E"/>
    <w:rsid w:val="000A79E2"/>
    <w:rsid w:val="000B360E"/>
    <w:rsid w:val="000B7FE7"/>
    <w:rsid w:val="000C1B1A"/>
    <w:rsid w:val="000D1D6B"/>
    <w:rsid w:val="000D5EFA"/>
    <w:rsid w:val="000E778E"/>
    <w:rsid w:val="000F01AF"/>
    <w:rsid w:val="000F1E20"/>
    <w:rsid w:val="0014115E"/>
    <w:rsid w:val="00184CF0"/>
    <w:rsid w:val="001B52B1"/>
    <w:rsid w:val="002141E6"/>
    <w:rsid w:val="00243EF5"/>
    <w:rsid w:val="0027456F"/>
    <w:rsid w:val="00280EB4"/>
    <w:rsid w:val="00284487"/>
    <w:rsid w:val="002844C1"/>
    <w:rsid w:val="00286DE3"/>
    <w:rsid w:val="00292B6A"/>
    <w:rsid w:val="002B0F94"/>
    <w:rsid w:val="002B56E3"/>
    <w:rsid w:val="002C1EE4"/>
    <w:rsid w:val="002E2C2F"/>
    <w:rsid w:val="002E54E5"/>
    <w:rsid w:val="00300051"/>
    <w:rsid w:val="003148C7"/>
    <w:rsid w:val="00320C2F"/>
    <w:rsid w:val="00347D10"/>
    <w:rsid w:val="00363EBF"/>
    <w:rsid w:val="0037513B"/>
    <w:rsid w:val="0039474C"/>
    <w:rsid w:val="003A0BE3"/>
    <w:rsid w:val="003B731B"/>
    <w:rsid w:val="003E349C"/>
    <w:rsid w:val="003E53E2"/>
    <w:rsid w:val="003F3E99"/>
    <w:rsid w:val="00410CE5"/>
    <w:rsid w:val="004306CD"/>
    <w:rsid w:val="0043171E"/>
    <w:rsid w:val="00445BD7"/>
    <w:rsid w:val="004704A0"/>
    <w:rsid w:val="00477D69"/>
    <w:rsid w:val="004825EC"/>
    <w:rsid w:val="0048557C"/>
    <w:rsid w:val="00487137"/>
    <w:rsid w:val="004C4CCC"/>
    <w:rsid w:val="00502AAC"/>
    <w:rsid w:val="00514FB3"/>
    <w:rsid w:val="005702E2"/>
    <w:rsid w:val="00575AE7"/>
    <w:rsid w:val="00590A06"/>
    <w:rsid w:val="0059212F"/>
    <w:rsid w:val="005B5B6A"/>
    <w:rsid w:val="005C4956"/>
    <w:rsid w:val="005D5AD3"/>
    <w:rsid w:val="00615C58"/>
    <w:rsid w:val="006310C2"/>
    <w:rsid w:val="00663202"/>
    <w:rsid w:val="00664782"/>
    <w:rsid w:val="006D1951"/>
    <w:rsid w:val="006D33BD"/>
    <w:rsid w:val="006F1225"/>
    <w:rsid w:val="007076AA"/>
    <w:rsid w:val="0071198C"/>
    <w:rsid w:val="00712866"/>
    <w:rsid w:val="007146CC"/>
    <w:rsid w:val="007216AD"/>
    <w:rsid w:val="0078096A"/>
    <w:rsid w:val="007811A8"/>
    <w:rsid w:val="007816D7"/>
    <w:rsid w:val="00783B03"/>
    <w:rsid w:val="00794613"/>
    <w:rsid w:val="00821DC2"/>
    <w:rsid w:val="00827194"/>
    <w:rsid w:val="00840EF4"/>
    <w:rsid w:val="008542A8"/>
    <w:rsid w:val="00876749"/>
    <w:rsid w:val="00886529"/>
    <w:rsid w:val="00892639"/>
    <w:rsid w:val="00896406"/>
    <w:rsid w:val="008B199A"/>
    <w:rsid w:val="009509EA"/>
    <w:rsid w:val="00980410"/>
    <w:rsid w:val="009B785F"/>
    <w:rsid w:val="009C0F20"/>
    <w:rsid w:val="009D0D0E"/>
    <w:rsid w:val="009F2BAF"/>
    <w:rsid w:val="00A65C5D"/>
    <w:rsid w:val="00A7342C"/>
    <w:rsid w:val="00A9774A"/>
    <w:rsid w:val="00AB4791"/>
    <w:rsid w:val="00AD3FAB"/>
    <w:rsid w:val="00B111D8"/>
    <w:rsid w:val="00B26E05"/>
    <w:rsid w:val="00B65B01"/>
    <w:rsid w:val="00B84CB5"/>
    <w:rsid w:val="00B924E8"/>
    <w:rsid w:val="00B97941"/>
    <w:rsid w:val="00C0436F"/>
    <w:rsid w:val="00C169D0"/>
    <w:rsid w:val="00C31F71"/>
    <w:rsid w:val="00C70156"/>
    <w:rsid w:val="00C86B3E"/>
    <w:rsid w:val="00CB1FB0"/>
    <w:rsid w:val="00CD61F4"/>
    <w:rsid w:val="00CD7A17"/>
    <w:rsid w:val="00CF359E"/>
    <w:rsid w:val="00CF5544"/>
    <w:rsid w:val="00D2198E"/>
    <w:rsid w:val="00D30BBB"/>
    <w:rsid w:val="00D6557D"/>
    <w:rsid w:val="00D722F8"/>
    <w:rsid w:val="00D8088F"/>
    <w:rsid w:val="00D83A87"/>
    <w:rsid w:val="00DA79AF"/>
    <w:rsid w:val="00DE4C2B"/>
    <w:rsid w:val="00DE7E2B"/>
    <w:rsid w:val="00DF4CBB"/>
    <w:rsid w:val="00DF6EA5"/>
    <w:rsid w:val="00E11E6F"/>
    <w:rsid w:val="00E21C14"/>
    <w:rsid w:val="00E44BA2"/>
    <w:rsid w:val="00E80955"/>
    <w:rsid w:val="00E814CD"/>
    <w:rsid w:val="00E9138F"/>
    <w:rsid w:val="00E969FC"/>
    <w:rsid w:val="00EC07C1"/>
    <w:rsid w:val="00ED1057"/>
    <w:rsid w:val="00ED6B00"/>
    <w:rsid w:val="00EE2393"/>
    <w:rsid w:val="00EF2FFD"/>
    <w:rsid w:val="00F147F8"/>
    <w:rsid w:val="00F20395"/>
    <w:rsid w:val="00F251A8"/>
    <w:rsid w:val="00F26A80"/>
    <w:rsid w:val="00F311DA"/>
    <w:rsid w:val="00F4593E"/>
    <w:rsid w:val="00F941B9"/>
    <w:rsid w:val="00F943D0"/>
    <w:rsid w:val="00F94EED"/>
    <w:rsid w:val="00FA0E09"/>
    <w:rsid w:val="00FB2515"/>
    <w:rsid w:val="00FB4902"/>
    <w:rsid w:val="00FD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E2393"/>
    <w:rPr>
      <w:color w:val="0000FF"/>
      <w:u w:val="single"/>
    </w:rPr>
  </w:style>
  <w:style w:type="character" w:styleId="Enfasigrassetto">
    <w:name w:val="Strong"/>
    <w:basedOn w:val="Carpredefinitoparagrafo"/>
    <w:qFormat/>
    <w:rsid w:val="00EE2393"/>
    <w:rPr>
      <w:b/>
      <w:bCs/>
      <w:color w:val="C607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39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31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repetto@fastwebne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A7DE-2CC8-4664-9472-1918814C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12</cp:revision>
  <cp:lastPrinted>2016-01-11T13:45:00Z</cp:lastPrinted>
  <dcterms:created xsi:type="dcterms:W3CDTF">2016-05-17T17:11:00Z</dcterms:created>
  <dcterms:modified xsi:type="dcterms:W3CDTF">2016-11-15T14:38:00Z</dcterms:modified>
</cp:coreProperties>
</file>