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C1" w:rsidRPr="000B336F" w:rsidRDefault="00F679C1" w:rsidP="00DA5B3B">
      <w:pPr>
        <w:ind w:right="-262"/>
        <w:rPr>
          <w:b/>
        </w:r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/>
      </w:tblPr>
      <w:tblGrid>
        <w:gridCol w:w="9855"/>
      </w:tblGrid>
      <w:tr w:rsidR="000B7060" w:rsidRPr="000B336F" w:rsidTr="006E16FE">
        <w:trPr>
          <w:trHeight w:val="1084"/>
        </w:trPr>
        <w:tc>
          <w:tcPr>
            <w:tcW w:w="9855" w:type="dxa"/>
            <w:shd w:val="clear" w:color="auto" w:fill="auto"/>
          </w:tcPr>
          <w:tbl>
            <w:tblPr>
              <w:tblW w:w="9747" w:type="dxa"/>
              <w:tblBorders>
                <w:insideH w:val="single" w:sz="4" w:space="0" w:color="auto"/>
              </w:tblBorders>
              <w:tblLayout w:type="fixed"/>
              <w:tblLook w:val="04A0"/>
            </w:tblPr>
            <w:tblGrid>
              <w:gridCol w:w="1242"/>
              <w:gridCol w:w="8505"/>
            </w:tblGrid>
            <w:tr w:rsidR="00DA59E0" w:rsidRPr="000B336F" w:rsidTr="008A72CC">
              <w:trPr>
                <w:trHeight w:val="1584"/>
              </w:trPr>
              <w:tc>
                <w:tcPr>
                  <w:tcW w:w="1242" w:type="dxa"/>
                  <w:shd w:val="clear" w:color="auto" w:fill="auto"/>
                </w:tcPr>
                <w:p w:rsidR="00DA59E0" w:rsidRPr="000B336F" w:rsidRDefault="00BB21EC" w:rsidP="00842E96">
                  <w:pPr>
                    <w:ind w:right="-262"/>
                    <w:jc w:val="center"/>
                    <w:rPr>
                      <w:noProof/>
                      <w:lang w:eastAsia="it-IT"/>
                    </w:rPr>
                  </w:pPr>
                  <w:r>
                    <w:rPr>
                      <w:noProof/>
                      <w:lang w:eastAsia="it-IT"/>
                    </w:rPr>
                    <w:drawing>
                      <wp:anchor distT="0" distB="0" distL="114300" distR="114300" simplePos="0" relativeHeight="251656704" behindDoc="0" locked="0" layoutInCell="1" allowOverlap="1">
                        <wp:simplePos x="0" y="0"/>
                        <wp:positionH relativeFrom="column">
                          <wp:posOffset>-182880</wp:posOffset>
                        </wp:positionH>
                        <wp:positionV relativeFrom="paragraph">
                          <wp:posOffset>93345</wp:posOffset>
                        </wp:positionV>
                        <wp:extent cx="982980" cy="800100"/>
                        <wp:effectExtent l="0" t="0" r="7620" b="12700"/>
                        <wp:wrapNone/>
                        <wp:docPr id="19" name="Immagine 1" descr="Z:\VARIE\Logo ic Tresco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 descr="Z:\VARIE\Logo ic Tresco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grayscl/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298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505" w:type="dxa"/>
                  <w:shd w:val="clear" w:color="auto" w:fill="auto"/>
                </w:tcPr>
                <w:p w:rsidR="00DA59E0" w:rsidRPr="000B336F" w:rsidRDefault="00DA59E0" w:rsidP="00842E96">
                  <w:pPr>
                    <w:ind w:right="-261"/>
                    <w:jc w:val="center"/>
                    <w:rPr>
                      <w:noProof/>
                      <w:lang w:eastAsia="it-IT"/>
                    </w:rPr>
                  </w:pPr>
                </w:p>
                <w:p w:rsidR="00DA59E0" w:rsidRPr="000B336F" w:rsidRDefault="008D7033" w:rsidP="00842E96">
                  <w:pPr>
                    <w:ind w:left="-249" w:firstLine="249"/>
                    <w:jc w:val="left"/>
                    <w:rPr>
                      <w:noProof/>
                      <w:lang w:eastAsia="it-IT"/>
                    </w:rPr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4561205" cy="829310"/>
                        <wp:effectExtent l="0" t="0" r="10795" b="8890"/>
                        <wp:docPr id="1" name="Immagine 1" descr="logo p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p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61205" cy="829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B21EC">
                    <w:rPr>
                      <w:b/>
                      <w:bCs/>
                      <w:noProof/>
                      <w:lang w:eastAsia="it-IT"/>
                    </w:rPr>
                    <w:drawing>
                      <wp:anchor distT="0" distB="0" distL="114300" distR="114300" simplePos="0" relativeHeight="251657728" behindDoc="0" locked="0" layoutInCell="1" allowOverlap="1">
                        <wp:simplePos x="0" y="0"/>
                        <wp:positionH relativeFrom="column">
                          <wp:posOffset>4583430</wp:posOffset>
                        </wp:positionH>
                        <wp:positionV relativeFrom="paragraph">
                          <wp:posOffset>4445</wp:posOffset>
                        </wp:positionV>
                        <wp:extent cx="800100" cy="784860"/>
                        <wp:effectExtent l="0" t="0" r="12700" b="2540"/>
                        <wp:wrapNone/>
                        <wp:docPr id="20" name="Immagin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784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DA59E0" w:rsidRPr="000B336F" w:rsidTr="008A72CC">
              <w:trPr>
                <w:trHeight w:val="1084"/>
              </w:trPr>
              <w:tc>
                <w:tcPr>
                  <w:tcW w:w="9747" w:type="dxa"/>
                  <w:gridSpan w:val="2"/>
                  <w:shd w:val="clear" w:color="auto" w:fill="auto"/>
                </w:tcPr>
                <w:p w:rsidR="00DA59E0" w:rsidRPr="000B336F" w:rsidRDefault="00DA59E0" w:rsidP="00842E96">
                  <w:pPr>
                    <w:spacing w:before="120"/>
                    <w:ind w:right="-261"/>
                    <w:jc w:val="center"/>
                    <w:rPr>
                      <w:b/>
                      <w:bCs/>
                    </w:rPr>
                  </w:pPr>
                  <w:r w:rsidRPr="000B336F">
                    <w:rPr>
                      <w:b/>
                      <w:bCs/>
                    </w:rPr>
                    <w:t>MINISTERO DELL’ISTRUZIONE DELL’UNIVERSITÀ E DELLA RICERCA</w:t>
                  </w:r>
                </w:p>
                <w:p w:rsidR="00DA59E0" w:rsidRPr="000B336F" w:rsidRDefault="00DA59E0" w:rsidP="00842E96">
                  <w:pPr>
                    <w:jc w:val="center"/>
                    <w:rPr>
                      <w:spacing w:val="40"/>
                    </w:rPr>
                  </w:pPr>
                  <w:r w:rsidRPr="000B336F">
                    <w:rPr>
                      <w:spacing w:val="40"/>
                    </w:rPr>
                    <w:t xml:space="preserve">ISTITUTO COMPRENSIVO STATALE </w:t>
                  </w:r>
                  <w:proofErr w:type="spellStart"/>
                  <w:r w:rsidRPr="000B336F">
                    <w:rPr>
                      <w:spacing w:val="40"/>
                    </w:rPr>
                    <w:t>DI</w:t>
                  </w:r>
                  <w:proofErr w:type="spellEnd"/>
                  <w:r w:rsidRPr="000B336F">
                    <w:rPr>
                      <w:spacing w:val="40"/>
                    </w:rPr>
                    <w:t xml:space="preserve"> TRESCORE BALNEARIO</w:t>
                  </w:r>
                </w:p>
                <w:p w:rsidR="00DA59E0" w:rsidRPr="000B336F" w:rsidRDefault="00DA59E0" w:rsidP="00842E96">
                  <w:pPr>
                    <w:ind w:right="-262"/>
                    <w:jc w:val="center"/>
                    <w:rPr>
                      <w:rFonts w:cs="Verdana"/>
                      <w:i/>
                      <w:iCs/>
                    </w:rPr>
                  </w:pPr>
                  <w:r w:rsidRPr="000B336F">
                    <w:rPr>
                      <w:rFonts w:cs="Verdana"/>
                      <w:i/>
                      <w:iCs/>
                    </w:rPr>
                    <w:t xml:space="preserve">Scuola dell’Infanzia, Primaria e Secondaria di </w:t>
                  </w:r>
                  <w:proofErr w:type="spellStart"/>
                  <w:r w:rsidRPr="000B336F">
                    <w:rPr>
                      <w:rFonts w:cs="Verdana"/>
                      <w:i/>
                      <w:iCs/>
                    </w:rPr>
                    <w:t>I°</w:t>
                  </w:r>
                  <w:proofErr w:type="spellEnd"/>
                  <w:r w:rsidRPr="000B336F">
                    <w:rPr>
                      <w:rFonts w:cs="Verdana"/>
                      <w:i/>
                      <w:iCs/>
                    </w:rPr>
                    <w:t xml:space="preserve"> grado</w:t>
                  </w:r>
                </w:p>
              </w:tc>
            </w:tr>
          </w:tbl>
          <w:p w:rsidR="006E16FE" w:rsidRPr="000B336F" w:rsidRDefault="006E16FE" w:rsidP="00842E96">
            <w:pPr>
              <w:ind w:right="-262"/>
              <w:rPr>
                <w:rFonts w:cs="Verdana"/>
                <w:i/>
                <w:iCs/>
              </w:rPr>
            </w:pPr>
          </w:p>
        </w:tc>
      </w:tr>
    </w:tbl>
    <w:p w:rsidR="00B16F3E" w:rsidRPr="007A5200" w:rsidRDefault="00B16F3E" w:rsidP="00842E96">
      <w:pPr>
        <w:widowControl w:val="0"/>
        <w:autoSpaceDE w:val="0"/>
        <w:autoSpaceDN w:val="0"/>
        <w:adjustRightInd w:val="0"/>
        <w:jc w:val="left"/>
        <w:rPr>
          <w:sz w:val="20"/>
          <w:szCs w:val="20"/>
        </w:rPr>
      </w:pPr>
    </w:p>
    <w:p w:rsidR="00B16F3E" w:rsidRPr="00EF1E3B" w:rsidRDefault="00B16F3E" w:rsidP="00842E96">
      <w:pPr>
        <w:widowControl w:val="0"/>
        <w:autoSpaceDE w:val="0"/>
        <w:autoSpaceDN w:val="0"/>
        <w:adjustRightInd w:val="0"/>
        <w:jc w:val="left"/>
        <w:rPr>
          <w:sz w:val="20"/>
          <w:szCs w:val="20"/>
        </w:rPr>
      </w:pPr>
      <w:proofErr w:type="spellStart"/>
      <w:r w:rsidRPr="00EF1E3B">
        <w:rPr>
          <w:sz w:val="20"/>
          <w:szCs w:val="20"/>
        </w:rPr>
        <w:t>Prot</w:t>
      </w:r>
      <w:proofErr w:type="spellEnd"/>
      <w:r w:rsidRPr="00EF1E3B">
        <w:rPr>
          <w:sz w:val="20"/>
          <w:szCs w:val="20"/>
        </w:rPr>
        <w:t xml:space="preserve">. n. </w:t>
      </w:r>
      <w:r w:rsidR="00893ABD" w:rsidRPr="00EF1E3B">
        <w:rPr>
          <w:sz w:val="20"/>
          <w:szCs w:val="20"/>
        </w:rPr>
        <w:t>4</w:t>
      </w:r>
      <w:r w:rsidR="00EF1E3B" w:rsidRPr="00EF1E3B">
        <w:rPr>
          <w:sz w:val="20"/>
          <w:szCs w:val="20"/>
        </w:rPr>
        <w:t>673</w:t>
      </w:r>
      <w:r w:rsidRPr="00EF1E3B">
        <w:rPr>
          <w:sz w:val="20"/>
          <w:szCs w:val="20"/>
        </w:rPr>
        <w:t>/A6</w:t>
      </w:r>
    </w:p>
    <w:p w:rsidR="00956ECC" w:rsidRPr="007A5200" w:rsidRDefault="00B82DAA" w:rsidP="008D7033">
      <w:pPr>
        <w:widowControl w:val="0"/>
        <w:autoSpaceDE w:val="0"/>
        <w:autoSpaceDN w:val="0"/>
        <w:adjustRightInd w:val="0"/>
        <w:jc w:val="left"/>
        <w:rPr>
          <w:sz w:val="20"/>
          <w:szCs w:val="20"/>
        </w:rPr>
      </w:pPr>
      <w:proofErr w:type="spellStart"/>
      <w:r w:rsidRPr="00EF1E3B">
        <w:rPr>
          <w:sz w:val="20"/>
          <w:szCs w:val="20"/>
        </w:rPr>
        <w:t>Trescore</w:t>
      </w:r>
      <w:proofErr w:type="spellEnd"/>
      <w:r w:rsidRPr="00EF1E3B">
        <w:rPr>
          <w:sz w:val="20"/>
          <w:szCs w:val="20"/>
        </w:rPr>
        <w:t xml:space="preserve"> </w:t>
      </w:r>
      <w:proofErr w:type="spellStart"/>
      <w:r w:rsidRPr="00EF1E3B">
        <w:rPr>
          <w:sz w:val="20"/>
          <w:szCs w:val="20"/>
        </w:rPr>
        <w:t>B.rio</w:t>
      </w:r>
      <w:proofErr w:type="spellEnd"/>
      <w:r w:rsidRPr="00EF1E3B">
        <w:rPr>
          <w:sz w:val="20"/>
          <w:szCs w:val="20"/>
        </w:rPr>
        <w:t xml:space="preserve">, </w:t>
      </w:r>
      <w:r w:rsidR="00BD475B" w:rsidRPr="00EF1E3B">
        <w:rPr>
          <w:sz w:val="20"/>
          <w:szCs w:val="20"/>
        </w:rPr>
        <w:t xml:space="preserve">  </w:t>
      </w:r>
      <w:r w:rsidR="00EF1E3B" w:rsidRPr="00EF1E3B">
        <w:rPr>
          <w:sz w:val="20"/>
          <w:szCs w:val="20"/>
        </w:rPr>
        <w:t>21</w:t>
      </w:r>
      <w:r w:rsidR="00BD475B">
        <w:rPr>
          <w:sz w:val="20"/>
          <w:szCs w:val="20"/>
        </w:rPr>
        <w:t xml:space="preserve">  </w:t>
      </w:r>
      <w:r w:rsidR="00893ABD" w:rsidRPr="00893ABD">
        <w:rPr>
          <w:sz w:val="20"/>
          <w:szCs w:val="20"/>
        </w:rPr>
        <w:t>novembre</w:t>
      </w:r>
      <w:r w:rsidR="00EF1E3B">
        <w:rPr>
          <w:sz w:val="20"/>
          <w:szCs w:val="20"/>
        </w:rPr>
        <w:t xml:space="preserve"> </w:t>
      </w:r>
      <w:r w:rsidR="0069416D" w:rsidRPr="00893ABD">
        <w:rPr>
          <w:sz w:val="20"/>
          <w:szCs w:val="20"/>
        </w:rPr>
        <w:t>2016</w:t>
      </w:r>
    </w:p>
    <w:p w:rsidR="00EF1E3B" w:rsidRDefault="00EF1E3B" w:rsidP="00842E96">
      <w:pPr>
        <w:numPr>
          <w:ilvl w:val="0"/>
          <w:numId w:val="1"/>
        </w:numPr>
        <w:jc w:val="right"/>
        <w:rPr>
          <w:sz w:val="20"/>
          <w:szCs w:val="20"/>
        </w:rPr>
      </w:pPr>
    </w:p>
    <w:p w:rsidR="00956ECC" w:rsidRPr="007A5200" w:rsidRDefault="00951A73" w:rsidP="00842E96">
      <w:pPr>
        <w:numPr>
          <w:ilvl w:val="0"/>
          <w:numId w:val="1"/>
        </w:numPr>
        <w:jc w:val="right"/>
        <w:rPr>
          <w:sz w:val="20"/>
          <w:szCs w:val="20"/>
        </w:rPr>
      </w:pPr>
      <w:r w:rsidRPr="007A5200">
        <w:rPr>
          <w:sz w:val="20"/>
          <w:szCs w:val="20"/>
        </w:rPr>
        <w:t>Agli Atti</w:t>
      </w:r>
      <w:r w:rsidR="00562683" w:rsidRPr="007A5200">
        <w:rPr>
          <w:sz w:val="20"/>
          <w:szCs w:val="20"/>
        </w:rPr>
        <w:t>, al</w:t>
      </w:r>
      <w:r w:rsidRPr="007A5200">
        <w:rPr>
          <w:sz w:val="20"/>
          <w:szCs w:val="20"/>
        </w:rPr>
        <w:t xml:space="preserve"> Sito WEB</w:t>
      </w:r>
      <w:r w:rsidR="00E41C12" w:rsidRPr="007A5200">
        <w:rPr>
          <w:sz w:val="20"/>
          <w:szCs w:val="20"/>
        </w:rPr>
        <w:t xml:space="preserve"> e all’albo on </w:t>
      </w:r>
      <w:proofErr w:type="spellStart"/>
      <w:r w:rsidR="00E41C12" w:rsidRPr="007A5200">
        <w:rPr>
          <w:sz w:val="20"/>
          <w:szCs w:val="20"/>
        </w:rPr>
        <w:t>line</w:t>
      </w:r>
      <w:proofErr w:type="spellEnd"/>
      <w:r w:rsidR="00E41C12" w:rsidRPr="007A5200">
        <w:rPr>
          <w:sz w:val="20"/>
          <w:szCs w:val="20"/>
        </w:rPr>
        <w:t xml:space="preserve"> </w:t>
      </w:r>
    </w:p>
    <w:p w:rsidR="00956ECC" w:rsidRPr="007A5200" w:rsidRDefault="00956ECC" w:rsidP="00842E96">
      <w:pPr>
        <w:numPr>
          <w:ilvl w:val="0"/>
          <w:numId w:val="1"/>
        </w:numPr>
        <w:jc w:val="right"/>
        <w:rPr>
          <w:sz w:val="20"/>
          <w:szCs w:val="20"/>
        </w:rPr>
      </w:pPr>
    </w:p>
    <w:p w:rsidR="00EF1E3B" w:rsidRDefault="00EF1E3B" w:rsidP="000B336F">
      <w:pPr>
        <w:shd w:val="clear" w:color="auto" w:fill="F2F2F2"/>
        <w:jc w:val="center"/>
        <w:rPr>
          <w:b/>
          <w:sz w:val="28"/>
          <w:szCs w:val="28"/>
        </w:rPr>
      </w:pPr>
    </w:p>
    <w:p w:rsidR="006A4B19" w:rsidRPr="00A02468" w:rsidRDefault="00BD475B" w:rsidP="000B336F">
      <w:pPr>
        <w:shd w:val="clear" w:color="auto" w:fill="F2F2F2"/>
        <w:jc w:val="center"/>
        <w:rPr>
          <w:b/>
          <w:sz w:val="28"/>
          <w:szCs w:val="28"/>
        </w:rPr>
      </w:pPr>
      <w:r w:rsidRPr="00A02468">
        <w:rPr>
          <w:b/>
          <w:sz w:val="28"/>
          <w:szCs w:val="28"/>
        </w:rPr>
        <w:t xml:space="preserve">VERBALE </w:t>
      </w:r>
      <w:proofErr w:type="spellStart"/>
      <w:r w:rsidRPr="00A02468">
        <w:rPr>
          <w:b/>
          <w:sz w:val="28"/>
          <w:szCs w:val="28"/>
        </w:rPr>
        <w:t>DI</w:t>
      </w:r>
      <w:proofErr w:type="spellEnd"/>
      <w:r w:rsidRPr="00A02468">
        <w:rPr>
          <w:b/>
          <w:sz w:val="28"/>
          <w:szCs w:val="28"/>
        </w:rPr>
        <w:t xml:space="preserve"> COLLAUDO FORNITURE</w:t>
      </w:r>
    </w:p>
    <w:p w:rsidR="00956ECC" w:rsidRPr="00A02468" w:rsidRDefault="006A4B19" w:rsidP="000B336F">
      <w:pPr>
        <w:shd w:val="clear" w:color="auto" w:fill="F2F2F2"/>
        <w:jc w:val="center"/>
        <w:rPr>
          <w:b/>
          <w:sz w:val="28"/>
          <w:szCs w:val="28"/>
        </w:rPr>
      </w:pPr>
      <w:r w:rsidRPr="00A02468">
        <w:rPr>
          <w:b/>
          <w:sz w:val="28"/>
          <w:szCs w:val="28"/>
          <w:lang w:eastAsia="it-IT"/>
        </w:rPr>
        <w:t>10.8.1.A</w:t>
      </w:r>
      <w:r w:rsidR="00C314B9" w:rsidRPr="00A02468">
        <w:rPr>
          <w:b/>
          <w:sz w:val="28"/>
          <w:szCs w:val="28"/>
          <w:lang w:eastAsia="it-IT"/>
        </w:rPr>
        <w:t>1</w:t>
      </w:r>
      <w:r w:rsidRPr="00A02468">
        <w:rPr>
          <w:b/>
          <w:sz w:val="28"/>
          <w:szCs w:val="28"/>
          <w:lang w:eastAsia="it-IT"/>
        </w:rPr>
        <w:t>-FESRPON-LO-2015-</w:t>
      </w:r>
      <w:r w:rsidR="00B82508" w:rsidRPr="00A02468">
        <w:rPr>
          <w:b/>
          <w:sz w:val="28"/>
          <w:szCs w:val="28"/>
          <w:lang w:eastAsia="it-IT"/>
        </w:rPr>
        <w:t>109</w:t>
      </w:r>
      <w:r w:rsidRPr="00A02468">
        <w:rPr>
          <w:b/>
          <w:sz w:val="28"/>
          <w:szCs w:val="28"/>
          <w:lang w:eastAsia="it-IT"/>
        </w:rPr>
        <w:t>-</w:t>
      </w:r>
      <w:r w:rsidR="00451B42" w:rsidRPr="00A02468">
        <w:rPr>
          <w:b/>
          <w:sz w:val="28"/>
          <w:szCs w:val="28"/>
          <w:lang w:eastAsia="it-IT"/>
        </w:rPr>
        <w:t xml:space="preserve"> Realizzazione LAN-WLAN</w:t>
      </w:r>
    </w:p>
    <w:p w:rsidR="00EF1E3B" w:rsidRDefault="00EF1E3B" w:rsidP="00043C99">
      <w:pPr>
        <w:jc w:val="center"/>
        <w:rPr>
          <w:rFonts w:eastAsia="Times New Roman"/>
          <w:lang w:eastAsia="it-IT"/>
        </w:rPr>
      </w:pPr>
    </w:p>
    <w:p w:rsidR="00043C99" w:rsidRPr="00FE1E8A" w:rsidRDefault="00043C99" w:rsidP="00043C99">
      <w:pPr>
        <w:jc w:val="center"/>
      </w:pPr>
      <w:r w:rsidRPr="00FE1E8A">
        <w:rPr>
          <w:rFonts w:eastAsia="Times New Roman"/>
          <w:lang w:eastAsia="it-IT"/>
        </w:rPr>
        <w:t>(</w:t>
      </w:r>
      <w:r w:rsidRPr="00FE1E8A">
        <w:t xml:space="preserve">Avviso pubblico </w:t>
      </w:r>
      <w:proofErr w:type="spellStart"/>
      <w:r w:rsidRPr="00FE1E8A">
        <w:t>prot</w:t>
      </w:r>
      <w:proofErr w:type="spellEnd"/>
      <w:r w:rsidRPr="00FE1E8A">
        <w:t>. n.AOODGEFID\9035 del 13 luglio 2015, finalizzato alla realizzazione, all’ampliamento o all’adeguamento delle infrastrutture di rete LAN/WLAN).</w:t>
      </w:r>
    </w:p>
    <w:p w:rsidR="00043C99" w:rsidRDefault="00043C99" w:rsidP="00043C99"/>
    <w:p w:rsidR="00043C99" w:rsidRDefault="00043C99" w:rsidP="00BD475B">
      <w:pPr>
        <w:shd w:val="clear" w:color="auto" w:fill="FFFFFF"/>
        <w:rPr>
          <w:b/>
          <w:sz w:val="20"/>
          <w:szCs w:val="20"/>
        </w:rPr>
      </w:pPr>
    </w:p>
    <w:tbl>
      <w:tblPr>
        <w:tblW w:w="4428" w:type="dxa"/>
        <w:tblLook w:val="01E0"/>
      </w:tblPr>
      <w:tblGrid>
        <w:gridCol w:w="828"/>
        <w:gridCol w:w="3600"/>
      </w:tblGrid>
      <w:tr w:rsidR="00BD475B" w:rsidRPr="0055589B" w:rsidTr="00BD475B">
        <w:tc>
          <w:tcPr>
            <w:tcW w:w="828" w:type="dxa"/>
            <w:shd w:val="clear" w:color="auto" w:fill="auto"/>
          </w:tcPr>
          <w:p w:rsidR="00BD475B" w:rsidRPr="0055589B" w:rsidRDefault="00BD475B" w:rsidP="006F44B3">
            <w:pPr>
              <w:rPr>
                <w:b/>
              </w:rPr>
            </w:pPr>
            <w:r w:rsidRPr="0055589B">
              <w:rPr>
                <w:b/>
              </w:rPr>
              <w:t>CUP:</w:t>
            </w:r>
          </w:p>
        </w:tc>
        <w:tc>
          <w:tcPr>
            <w:tcW w:w="3600" w:type="dxa"/>
            <w:shd w:val="clear" w:color="auto" w:fill="auto"/>
          </w:tcPr>
          <w:p w:rsidR="00C314B9" w:rsidRPr="00EF1E3B" w:rsidRDefault="00C314B9" w:rsidP="006F44B3">
            <w:pPr>
              <w:rPr>
                <w:rFonts w:asciiTheme="majorHAnsi" w:eastAsia="Times New Roman" w:hAnsiTheme="majorHAnsi"/>
                <w:b/>
              </w:rPr>
            </w:pPr>
            <w:r w:rsidRPr="00EF1E3B">
              <w:rPr>
                <w:rFonts w:asciiTheme="majorHAnsi" w:eastAsia="Times New Roman" w:hAnsiTheme="majorHAnsi"/>
                <w:b/>
              </w:rPr>
              <w:t xml:space="preserve">D66J15001270007 </w:t>
            </w:r>
            <w:r w:rsidRPr="00EF1E3B">
              <w:rPr>
                <w:b/>
              </w:rPr>
              <w:t xml:space="preserve">CIG  </w:t>
            </w:r>
            <w:r w:rsidRPr="00EF1E3B">
              <w:rPr>
                <w:rFonts w:asciiTheme="majorHAnsi" w:eastAsia="Times New Roman" w:hAnsiTheme="majorHAnsi"/>
                <w:b/>
              </w:rPr>
              <w:t>Z8A1A126A2</w:t>
            </w:r>
          </w:p>
          <w:p w:rsidR="00BD475B" w:rsidRPr="00EF1E3B" w:rsidRDefault="00C314B9" w:rsidP="006F44B3">
            <w:pPr>
              <w:rPr>
                <w:rFonts w:asciiTheme="majorHAnsi" w:eastAsia="Times New Roman" w:hAnsiTheme="majorHAnsi"/>
                <w:b/>
              </w:rPr>
            </w:pPr>
            <w:r w:rsidRPr="00EF1E3B">
              <w:rPr>
                <w:b/>
              </w:rPr>
              <w:t xml:space="preserve"> </w:t>
            </w:r>
          </w:p>
        </w:tc>
      </w:tr>
    </w:tbl>
    <w:p w:rsidR="00C314B9" w:rsidRPr="00810CDC" w:rsidRDefault="00C314B9" w:rsidP="006F44B3">
      <w:pPr>
        <w:rPr>
          <w:rFonts w:asciiTheme="majorHAnsi" w:eastAsia="Times New Roman" w:hAnsiTheme="majorHAnsi"/>
        </w:rPr>
      </w:pPr>
      <w:proofErr w:type="spellStart"/>
      <w:r w:rsidRPr="00043C99">
        <w:rPr>
          <w:rFonts w:asciiTheme="majorHAnsi" w:hAnsiTheme="majorHAnsi"/>
          <w:b/>
        </w:rPr>
        <w:t>N°</w:t>
      </w:r>
      <w:proofErr w:type="spellEnd"/>
      <w:r w:rsidRPr="00043C99">
        <w:rPr>
          <w:rFonts w:asciiTheme="majorHAnsi" w:hAnsiTheme="majorHAnsi"/>
          <w:b/>
        </w:rPr>
        <w:t xml:space="preserve"> IDENTIFICATIVO ORDINE</w:t>
      </w:r>
      <w:r w:rsidRPr="00810CDC">
        <w:rPr>
          <w:rFonts w:asciiTheme="majorHAnsi" w:hAnsiTheme="majorHAnsi"/>
        </w:rPr>
        <w:t xml:space="preserve"> </w:t>
      </w:r>
      <w:r w:rsidRPr="00810CDC">
        <w:rPr>
          <w:rFonts w:asciiTheme="majorHAnsi" w:hAnsiTheme="majorHAnsi"/>
        </w:rPr>
        <w:tab/>
      </w:r>
      <w:r w:rsidRPr="00810CDC">
        <w:rPr>
          <w:rFonts w:asciiTheme="majorHAnsi" w:hAnsiTheme="majorHAnsi"/>
        </w:rPr>
        <w:tab/>
      </w:r>
      <w:r w:rsidRPr="00810CDC">
        <w:rPr>
          <w:rFonts w:asciiTheme="majorHAnsi" w:eastAsia="Times New Roman" w:hAnsiTheme="majorHAnsi"/>
        </w:rPr>
        <w:t>3033451</w:t>
      </w:r>
    </w:p>
    <w:p w:rsidR="00C314B9" w:rsidRPr="00810CDC" w:rsidRDefault="00C314B9" w:rsidP="006F44B3">
      <w:pPr>
        <w:rPr>
          <w:rFonts w:asciiTheme="majorHAnsi" w:eastAsia="Times New Roman" w:hAnsiTheme="majorHAnsi"/>
        </w:rPr>
      </w:pPr>
      <w:r w:rsidRPr="00043C99">
        <w:rPr>
          <w:rFonts w:asciiTheme="majorHAnsi" w:hAnsiTheme="majorHAnsi"/>
          <w:b/>
        </w:rPr>
        <w:t>DESCRIZIONE ORDINE</w:t>
      </w:r>
      <w:r w:rsidRPr="00810CDC">
        <w:rPr>
          <w:rFonts w:asciiTheme="majorHAnsi" w:hAnsiTheme="majorHAnsi"/>
        </w:rPr>
        <w:t xml:space="preserve"> </w:t>
      </w:r>
      <w:r w:rsidRPr="00810CDC">
        <w:rPr>
          <w:rFonts w:asciiTheme="majorHAnsi" w:hAnsiTheme="majorHAnsi"/>
        </w:rPr>
        <w:tab/>
      </w:r>
      <w:r w:rsidRPr="00810CDC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10CDC">
        <w:rPr>
          <w:rFonts w:asciiTheme="majorHAnsi" w:eastAsia="Times New Roman" w:hAnsiTheme="majorHAnsi"/>
        </w:rPr>
        <w:t>ODA Progetto esecutivo 16NO2276PE-rev2 del 28-06- 2016</w:t>
      </w:r>
    </w:p>
    <w:p w:rsidR="00C314B9" w:rsidRPr="00810CDC" w:rsidRDefault="00C314B9" w:rsidP="006F44B3">
      <w:pPr>
        <w:rPr>
          <w:rFonts w:asciiTheme="majorHAnsi" w:eastAsia="Times New Roman" w:hAnsiTheme="majorHAnsi"/>
        </w:rPr>
      </w:pPr>
      <w:r w:rsidRPr="00043C99">
        <w:rPr>
          <w:rFonts w:asciiTheme="majorHAnsi" w:eastAsia="Times New Roman" w:hAnsiTheme="majorHAnsi"/>
          <w:b/>
        </w:rPr>
        <w:t>BANDO E LOTTO</w:t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</w:rPr>
        <w:tab/>
      </w:r>
      <w:r>
        <w:rPr>
          <w:rFonts w:asciiTheme="majorHAnsi" w:eastAsia="Times New Roman" w:hAnsiTheme="majorHAnsi"/>
        </w:rPr>
        <w:tab/>
      </w:r>
      <w:r w:rsidRPr="00810CDC">
        <w:rPr>
          <w:rFonts w:asciiTheme="majorHAnsi" w:eastAsia="Times New Roman" w:hAnsiTheme="majorHAnsi"/>
        </w:rPr>
        <w:t>Reti locali 5</w:t>
      </w:r>
    </w:p>
    <w:p w:rsidR="00C314B9" w:rsidRPr="00810CDC" w:rsidRDefault="00C314B9" w:rsidP="006F44B3">
      <w:pPr>
        <w:ind w:left="3540" w:hanging="3540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ab/>
      </w:r>
      <w:r w:rsidRPr="00810CDC">
        <w:rPr>
          <w:rFonts w:asciiTheme="majorHAnsi" w:eastAsia="Times New Roman" w:hAnsiTheme="majorHAnsi"/>
        </w:rPr>
        <w:t>Fornitura di prodotti e servizi per le “Altre Amministrazioni” (altre Pubbliche Amministrazioni diverse da quelle del Lotto 1)</w:t>
      </w:r>
    </w:p>
    <w:p w:rsidR="00C314B9" w:rsidRPr="00810CDC" w:rsidRDefault="00C314B9" w:rsidP="006F44B3">
      <w:pPr>
        <w:rPr>
          <w:rFonts w:asciiTheme="majorHAnsi" w:eastAsia="Times New Roman" w:hAnsiTheme="majorHAnsi"/>
        </w:rPr>
      </w:pPr>
      <w:r w:rsidRPr="00043C99">
        <w:rPr>
          <w:rFonts w:asciiTheme="majorHAnsi" w:eastAsia="Times New Roman" w:hAnsiTheme="majorHAnsi"/>
          <w:b/>
        </w:rPr>
        <w:t xml:space="preserve">DATA </w:t>
      </w:r>
      <w:r w:rsidRPr="00043C99">
        <w:rPr>
          <w:rFonts w:asciiTheme="majorHAnsi" w:eastAsia="Times New Roman" w:hAnsiTheme="majorHAnsi"/>
          <w:b/>
        </w:rPr>
        <w:tab/>
        <w:t>ORDINE</w:t>
      </w:r>
      <w:r w:rsidR="00043C99">
        <w:rPr>
          <w:rFonts w:asciiTheme="majorHAnsi" w:eastAsia="Times New Roman" w:hAnsiTheme="majorHAnsi"/>
        </w:rPr>
        <w:tab/>
      </w:r>
      <w:r w:rsidR="00043C99">
        <w:rPr>
          <w:rFonts w:asciiTheme="majorHAnsi" w:eastAsia="Times New Roman" w:hAnsiTheme="majorHAnsi"/>
        </w:rPr>
        <w:tab/>
      </w:r>
      <w:r w:rsidR="00043C99">
        <w:rPr>
          <w:rFonts w:asciiTheme="majorHAnsi" w:eastAsia="Times New Roman" w:hAnsiTheme="majorHAnsi"/>
        </w:rPr>
        <w:tab/>
      </w:r>
      <w:r w:rsidRPr="00810CDC">
        <w:rPr>
          <w:rFonts w:asciiTheme="majorHAnsi" w:eastAsia="Times New Roman" w:hAnsiTheme="majorHAnsi"/>
        </w:rPr>
        <w:t>28/06/2016</w:t>
      </w:r>
    </w:p>
    <w:p w:rsidR="00C314B9" w:rsidRDefault="00C314B9" w:rsidP="006F44B3">
      <w:pPr>
        <w:rPr>
          <w:rFonts w:asciiTheme="majorHAnsi" w:hAnsiTheme="majorHAnsi" w:cstheme="majorHAnsi"/>
        </w:rPr>
      </w:pPr>
    </w:p>
    <w:p w:rsidR="00451B42" w:rsidRPr="00810CDC" w:rsidRDefault="00451B42" w:rsidP="006F44B3">
      <w:pPr>
        <w:ind w:left="3540" w:hanging="3540"/>
        <w:rPr>
          <w:rFonts w:asciiTheme="majorHAnsi" w:hAnsiTheme="majorHAnsi"/>
        </w:rPr>
      </w:pPr>
      <w:r w:rsidRPr="00043C99">
        <w:rPr>
          <w:rFonts w:asciiTheme="majorHAnsi" w:hAnsiTheme="majorHAnsi"/>
          <w:b/>
        </w:rPr>
        <w:t>OGGETTO DEL COLLAUDO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ab/>
        <w:t xml:space="preserve">Fornitura armadi </w:t>
      </w:r>
      <w:proofErr w:type="spellStart"/>
      <w:r>
        <w:rPr>
          <w:rFonts w:asciiTheme="majorHAnsi" w:hAnsiTheme="majorHAnsi"/>
        </w:rPr>
        <w:t>rack</w:t>
      </w:r>
      <w:proofErr w:type="spellEnd"/>
      <w:r>
        <w:rPr>
          <w:rFonts w:asciiTheme="majorHAnsi" w:hAnsiTheme="majorHAnsi"/>
        </w:rPr>
        <w:t xml:space="preserve"> e cablaggio passivo</w:t>
      </w:r>
      <w:r w:rsidR="00043C99">
        <w:rPr>
          <w:rFonts w:asciiTheme="majorHAnsi" w:hAnsiTheme="majorHAnsi"/>
        </w:rPr>
        <w:t xml:space="preserve"> LAN</w:t>
      </w:r>
      <w:r>
        <w:rPr>
          <w:rFonts w:asciiTheme="majorHAnsi" w:hAnsiTheme="majorHAnsi"/>
        </w:rPr>
        <w:t xml:space="preserve"> aule della Scuola Secondaria di</w:t>
      </w:r>
      <w:r w:rsidR="00043C99">
        <w:rPr>
          <w:rFonts w:asciiTheme="majorHAnsi" w:hAnsiTheme="majorHAnsi"/>
        </w:rPr>
        <w:t xml:space="preserve"> 1° “Leonardo da Vinci”,</w:t>
      </w:r>
      <w:r>
        <w:rPr>
          <w:rFonts w:asciiTheme="majorHAnsi" w:hAnsiTheme="majorHAnsi"/>
        </w:rPr>
        <w:t xml:space="preserve">  </w:t>
      </w:r>
      <w:r w:rsidR="00043C99">
        <w:rPr>
          <w:rFonts w:asciiTheme="majorHAnsi" w:hAnsiTheme="majorHAnsi"/>
        </w:rPr>
        <w:t xml:space="preserve">in </w:t>
      </w:r>
      <w:r>
        <w:rPr>
          <w:rFonts w:asciiTheme="majorHAnsi" w:hAnsiTheme="majorHAnsi"/>
        </w:rPr>
        <w:t xml:space="preserve">via </w:t>
      </w:r>
      <w:r w:rsidR="00043C99">
        <w:rPr>
          <w:rFonts w:asciiTheme="majorHAnsi" w:hAnsiTheme="majorHAnsi"/>
        </w:rPr>
        <w:t xml:space="preserve">Damiano Chiesa 18 </w:t>
      </w:r>
      <w:proofErr w:type="spellStart"/>
      <w:r w:rsidR="00043C99">
        <w:rPr>
          <w:rFonts w:asciiTheme="majorHAnsi" w:hAnsiTheme="majorHAnsi"/>
        </w:rPr>
        <w:t>Trescore</w:t>
      </w:r>
      <w:proofErr w:type="spellEnd"/>
      <w:r w:rsidR="00043C99">
        <w:rPr>
          <w:rFonts w:asciiTheme="majorHAnsi" w:hAnsiTheme="majorHAnsi"/>
        </w:rPr>
        <w:t xml:space="preserve"> Balneario </w:t>
      </w:r>
      <w:r>
        <w:rPr>
          <w:rFonts w:asciiTheme="majorHAnsi" w:hAnsiTheme="majorHAnsi"/>
        </w:rPr>
        <w:t xml:space="preserve">e della scuola primaria </w:t>
      </w:r>
      <w:r w:rsidR="00043C99">
        <w:rPr>
          <w:rFonts w:asciiTheme="majorHAnsi" w:hAnsiTheme="majorHAnsi"/>
        </w:rPr>
        <w:t xml:space="preserve">“Giovanni </w:t>
      </w:r>
      <w:proofErr w:type="spellStart"/>
      <w:r w:rsidR="00043C99">
        <w:rPr>
          <w:rFonts w:asciiTheme="majorHAnsi" w:hAnsiTheme="majorHAnsi"/>
        </w:rPr>
        <w:t>XXXIII</w:t>
      </w:r>
      <w:proofErr w:type="spellEnd"/>
      <w:r w:rsidR="00043C99">
        <w:rPr>
          <w:rFonts w:asciiTheme="majorHAnsi" w:hAnsiTheme="majorHAnsi"/>
        </w:rPr>
        <w:t>”, in via Orti 19</w:t>
      </w:r>
      <w:r>
        <w:rPr>
          <w:rFonts w:asciiTheme="majorHAnsi" w:hAnsiTheme="majorHAnsi"/>
        </w:rPr>
        <w:t xml:space="preserve">  </w:t>
      </w:r>
      <w:proofErr w:type="spellStart"/>
      <w:r w:rsidR="00043C99">
        <w:rPr>
          <w:rFonts w:asciiTheme="majorHAnsi" w:hAnsiTheme="majorHAnsi"/>
        </w:rPr>
        <w:t>Zandobbio</w:t>
      </w:r>
      <w:proofErr w:type="spellEnd"/>
    </w:p>
    <w:p w:rsidR="00451B42" w:rsidRDefault="00451B42" w:rsidP="006F44B3">
      <w:pPr>
        <w:rPr>
          <w:rFonts w:asciiTheme="majorHAnsi" w:hAnsiTheme="majorHAnsi" w:cstheme="majorHAnsi"/>
        </w:rPr>
      </w:pPr>
    </w:p>
    <w:p w:rsidR="00EF1E3B" w:rsidRDefault="00EF1E3B" w:rsidP="006F44B3">
      <w:pPr>
        <w:rPr>
          <w:rFonts w:asciiTheme="majorHAnsi" w:hAnsiTheme="majorHAnsi" w:cstheme="majorHAnsi"/>
        </w:rPr>
      </w:pPr>
    </w:p>
    <w:p w:rsidR="00EF1E3B" w:rsidRDefault="00EF1E3B" w:rsidP="006F44B3">
      <w:pPr>
        <w:rPr>
          <w:rFonts w:asciiTheme="majorHAnsi" w:hAnsiTheme="majorHAnsi" w:cstheme="majorHAnsi"/>
        </w:rPr>
      </w:pPr>
    </w:p>
    <w:p w:rsidR="00EF1E3B" w:rsidRDefault="00EF1E3B" w:rsidP="006F44B3">
      <w:pPr>
        <w:rPr>
          <w:rFonts w:asciiTheme="majorHAnsi" w:hAnsiTheme="majorHAnsi" w:cstheme="majorHAnsi"/>
        </w:rPr>
      </w:pPr>
    </w:p>
    <w:p w:rsidR="00EF1E3B" w:rsidRDefault="00EF1E3B" w:rsidP="006F44B3">
      <w:pPr>
        <w:rPr>
          <w:rFonts w:asciiTheme="majorHAnsi" w:hAnsiTheme="majorHAnsi" w:cstheme="majorHAnsi"/>
        </w:rPr>
      </w:pPr>
    </w:p>
    <w:p w:rsidR="00E67590" w:rsidRDefault="00BD475B" w:rsidP="006F44B3">
      <w:pPr>
        <w:rPr>
          <w:rFonts w:asciiTheme="majorHAnsi" w:hAnsiTheme="majorHAnsi"/>
        </w:rPr>
      </w:pPr>
      <w:r w:rsidRPr="00946B13">
        <w:rPr>
          <w:rFonts w:asciiTheme="majorHAnsi" w:hAnsiTheme="majorHAnsi" w:cstheme="majorHAnsi"/>
        </w:rPr>
        <w:t>L</w:t>
      </w:r>
      <w:r w:rsidR="00BF423D" w:rsidRPr="00946B13">
        <w:rPr>
          <w:rFonts w:asciiTheme="majorHAnsi" w:hAnsiTheme="majorHAnsi" w:cstheme="majorHAnsi"/>
        </w:rPr>
        <w:t>’anno duemilasedici, nel giorn</w:t>
      </w:r>
      <w:r w:rsidR="004E15BE">
        <w:rPr>
          <w:rFonts w:asciiTheme="majorHAnsi" w:hAnsiTheme="majorHAnsi" w:cstheme="majorHAnsi"/>
        </w:rPr>
        <w:t>o</w:t>
      </w:r>
      <w:r w:rsidR="00BF423D" w:rsidRPr="00946B13">
        <w:rPr>
          <w:rFonts w:asciiTheme="majorHAnsi" w:hAnsiTheme="majorHAnsi" w:cstheme="majorHAnsi"/>
        </w:rPr>
        <w:t xml:space="preserve"> </w:t>
      </w:r>
      <w:r w:rsidR="007446E9">
        <w:rPr>
          <w:rFonts w:asciiTheme="majorHAnsi" w:hAnsiTheme="majorHAnsi" w:cstheme="majorHAnsi"/>
        </w:rPr>
        <w:t>21</w:t>
      </w:r>
      <w:r w:rsidRPr="00946B13">
        <w:rPr>
          <w:rFonts w:asciiTheme="majorHAnsi" w:hAnsiTheme="majorHAnsi" w:cstheme="majorHAnsi"/>
        </w:rPr>
        <w:t xml:space="preserve"> del mese di novembre dalle ore </w:t>
      </w:r>
      <w:r w:rsidR="007446E9" w:rsidRPr="007446E9">
        <w:rPr>
          <w:rFonts w:asciiTheme="majorHAnsi" w:hAnsiTheme="majorHAnsi" w:cstheme="majorHAnsi"/>
        </w:rPr>
        <w:t>16.00</w:t>
      </w:r>
      <w:r w:rsidRPr="007446E9">
        <w:rPr>
          <w:rFonts w:asciiTheme="majorHAnsi" w:hAnsiTheme="majorHAnsi" w:cstheme="majorHAnsi"/>
        </w:rPr>
        <w:t xml:space="preserve">. alle ore </w:t>
      </w:r>
      <w:r w:rsidR="007446E9" w:rsidRPr="007446E9">
        <w:rPr>
          <w:rFonts w:asciiTheme="majorHAnsi" w:hAnsiTheme="majorHAnsi" w:cstheme="majorHAnsi"/>
        </w:rPr>
        <w:t>17</w:t>
      </w:r>
      <w:r w:rsidRPr="007446E9">
        <w:rPr>
          <w:rFonts w:asciiTheme="majorHAnsi" w:hAnsiTheme="majorHAnsi" w:cstheme="majorHAnsi"/>
        </w:rPr>
        <w:t>.00</w:t>
      </w:r>
      <w:r w:rsidR="00B82508" w:rsidRPr="007446E9">
        <w:rPr>
          <w:rFonts w:asciiTheme="majorHAnsi" w:hAnsiTheme="majorHAnsi" w:cstheme="majorHAnsi"/>
        </w:rPr>
        <w:t xml:space="preserve"> </w:t>
      </w:r>
      <w:r w:rsidR="00E67590" w:rsidRPr="007446E9">
        <w:rPr>
          <w:rFonts w:asciiTheme="majorHAnsi" w:hAnsiTheme="majorHAnsi"/>
        </w:rPr>
        <w:t xml:space="preserve">per il Plesso Secondaria di </w:t>
      </w:r>
      <w:proofErr w:type="spellStart"/>
      <w:r w:rsidR="00E67590" w:rsidRPr="007446E9">
        <w:rPr>
          <w:rFonts w:asciiTheme="majorHAnsi" w:hAnsiTheme="majorHAnsi"/>
        </w:rPr>
        <w:t>Trescore</w:t>
      </w:r>
      <w:proofErr w:type="spellEnd"/>
      <w:r w:rsidR="00E67590" w:rsidRPr="007446E9">
        <w:rPr>
          <w:rFonts w:asciiTheme="majorHAnsi" w:hAnsiTheme="majorHAnsi"/>
        </w:rPr>
        <w:t xml:space="preserve"> e dalle ore </w:t>
      </w:r>
      <w:r w:rsidR="00E67590" w:rsidRPr="007446E9">
        <w:rPr>
          <w:rFonts w:asciiTheme="majorHAnsi" w:hAnsiTheme="majorHAnsi" w:cstheme="majorHAnsi"/>
        </w:rPr>
        <w:t xml:space="preserve">dalle ore </w:t>
      </w:r>
      <w:r w:rsidR="007446E9" w:rsidRPr="007446E9">
        <w:rPr>
          <w:rFonts w:asciiTheme="majorHAnsi" w:hAnsiTheme="majorHAnsi" w:cstheme="majorHAnsi"/>
        </w:rPr>
        <w:t>17</w:t>
      </w:r>
      <w:r w:rsidR="00E67590" w:rsidRPr="007446E9">
        <w:rPr>
          <w:rFonts w:asciiTheme="majorHAnsi" w:hAnsiTheme="majorHAnsi" w:cstheme="majorHAnsi"/>
        </w:rPr>
        <w:t>.</w:t>
      </w:r>
      <w:r w:rsidR="007446E9" w:rsidRPr="007446E9">
        <w:rPr>
          <w:rFonts w:asciiTheme="majorHAnsi" w:hAnsiTheme="majorHAnsi" w:cstheme="majorHAnsi"/>
        </w:rPr>
        <w:t>30</w:t>
      </w:r>
      <w:r w:rsidR="00E67590" w:rsidRPr="007446E9">
        <w:rPr>
          <w:rFonts w:asciiTheme="majorHAnsi" w:hAnsiTheme="majorHAnsi" w:cstheme="majorHAnsi"/>
        </w:rPr>
        <w:t xml:space="preserve"> alle ore </w:t>
      </w:r>
      <w:r w:rsidR="007446E9" w:rsidRPr="007446E9">
        <w:rPr>
          <w:rFonts w:asciiTheme="majorHAnsi" w:hAnsiTheme="majorHAnsi" w:cstheme="majorHAnsi"/>
        </w:rPr>
        <w:t>18</w:t>
      </w:r>
      <w:r w:rsidR="00E67590" w:rsidRPr="007446E9">
        <w:rPr>
          <w:rFonts w:asciiTheme="majorHAnsi" w:hAnsiTheme="majorHAnsi" w:cstheme="majorHAnsi"/>
        </w:rPr>
        <w:t>.</w:t>
      </w:r>
      <w:r w:rsidR="007446E9" w:rsidRPr="007446E9">
        <w:rPr>
          <w:rFonts w:asciiTheme="majorHAnsi" w:hAnsiTheme="majorHAnsi" w:cstheme="majorHAnsi"/>
        </w:rPr>
        <w:t>30</w:t>
      </w:r>
      <w:r w:rsidR="00E67590" w:rsidRPr="007446E9">
        <w:rPr>
          <w:rFonts w:asciiTheme="majorHAnsi" w:hAnsiTheme="majorHAnsi" w:cstheme="majorHAnsi"/>
        </w:rPr>
        <w:t xml:space="preserve">  presso il plesso della Primaria di </w:t>
      </w:r>
      <w:proofErr w:type="spellStart"/>
      <w:r w:rsidR="00E67590" w:rsidRPr="007446E9">
        <w:rPr>
          <w:rFonts w:asciiTheme="majorHAnsi" w:hAnsiTheme="majorHAnsi" w:cstheme="majorHAnsi"/>
        </w:rPr>
        <w:t>Zandobbio</w:t>
      </w:r>
      <w:proofErr w:type="spellEnd"/>
      <w:r w:rsidR="004E15BE" w:rsidRPr="007446E9">
        <w:rPr>
          <w:rFonts w:asciiTheme="majorHAnsi" w:hAnsiTheme="majorHAnsi" w:cstheme="majorHAnsi"/>
        </w:rPr>
        <w:t xml:space="preserve"> si sono riuniti:</w:t>
      </w:r>
      <w:r w:rsidR="00E67590">
        <w:rPr>
          <w:rFonts w:asciiTheme="majorHAnsi" w:hAnsiTheme="majorHAnsi"/>
        </w:rPr>
        <w:t xml:space="preserve"> </w:t>
      </w:r>
    </w:p>
    <w:p w:rsidR="00BD475B" w:rsidRDefault="00BD475B" w:rsidP="006F44B3">
      <w:pPr>
        <w:rPr>
          <w:rFonts w:asciiTheme="majorHAnsi" w:hAnsiTheme="majorHAnsi" w:cstheme="majorHAnsi"/>
        </w:rPr>
      </w:pPr>
    </w:p>
    <w:p w:rsidR="003B53F5" w:rsidRPr="00EF1E3B" w:rsidRDefault="004E15BE" w:rsidP="006F44B3">
      <w:pPr>
        <w:ind w:left="4245" w:hanging="4245"/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La </w:t>
      </w:r>
      <w:r w:rsidR="00451B42" w:rsidRPr="003B53F5">
        <w:rPr>
          <w:rFonts w:asciiTheme="majorHAnsi" w:hAnsiTheme="majorHAnsi"/>
        </w:rPr>
        <w:t xml:space="preserve">Dott.ssa Raffaella Chiodini </w:t>
      </w:r>
      <w:r w:rsidR="00EF1E3B">
        <w:rPr>
          <w:rFonts w:asciiTheme="majorHAnsi" w:hAnsiTheme="majorHAnsi"/>
        </w:rPr>
        <w:tab/>
        <w:t xml:space="preserve">DIRIGENTE SCOLASTICO - </w:t>
      </w:r>
      <w:r w:rsidR="00451B42" w:rsidRPr="00EF1E3B">
        <w:rPr>
          <w:rFonts w:asciiTheme="majorHAnsi" w:hAnsiTheme="majorHAnsi" w:cstheme="majorHAnsi"/>
        </w:rPr>
        <w:t xml:space="preserve">responsabile RUP </w:t>
      </w:r>
      <w:proofErr w:type="spellStart"/>
      <w:r w:rsidR="00451B42" w:rsidRPr="00EF1E3B">
        <w:rPr>
          <w:rFonts w:asciiTheme="majorHAnsi" w:hAnsiTheme="majorHAnsi" w:cstheme="majorHAnsi"/>
        </w:rPr>
        <w:t>prot</w:t>
      </w:r>
      <w:proofErr w:type="spellEnd"/>
      <w:r w:rsidR="00451B42" w:rsidRPr="00EF1E3B">
        <w:rPr>
          <w:rFonts w:asciiTheme="majorHAnsi" w:hAnsiTheme="majorHAnsi" w:cstheme="majorHAnsi"/>
        </w:rPr>
        <w:t>. 1</w:t>
      </w:r>
      <w:r w:rsidR="00EF1E3B" w:rsidRPr="00EF1E3B">
        <w:rPr>
          <w:rFonts w:asciiTheme="majorHAnsi" w:hAnsiTheme="majorHAnsi" w:cstheme="majorHAnsi"/>
        </w:rPr>
        <w:t>149</w:t>
      </w:r>
      <w:r w:rsidR="00451B42" w:rsidRPr="00EF1E3B">
        <w:rPr>
          <w:rFonts w:asciiTheme="majorHAnsi" w:hAnsiTheme="majorHAnsi" w:cstheme="majorHAnsi"/>
        </w:rPr>
        <w:t xml:space="preserve"> del </w:t>
      </w:r>
      <w:r w:rsidR="00EF1E3B">
        <w:rPr>
          <w:rFonts w:asciiTheme="majorHAnsi" w:hAnsiTheme="majorHAnsi" w:cstheme="majorHAnsi"/>
        </w:rPr>
        <w:t xml:space="preserve">      </w:t>
      </w:r>
      <w:r w:rsidR="00EF1E3B" w:rsidRPr="00EF1E3B">
        <w:rPr>
          <w:rFonts w:asciiTheme="majorHAnsi" w:hAnsiTheme="majorHAnsi" w:cstheme="majorHAnsi"/>
        </w:rPr>
        <w:t>9</w:t>
      </w:r>
      <w:r w:rsidR="00451B42" w:rsidRPr="00EF1E3B">
        <w:rPr>
          <w:rFonts w:asciiTheme="majorHAnsi" w:hAnsiTheme="majorHAnsi" w:cstheme="majorHAnsi"/>
        </w:rPr>
        <w:t>/0</w:t>
      </w:r>
      <w:r w:rsidR="00EF1E3B" w:rsidRPr="00EF1E3B">
        <w:rPr>
          <w:rFonts w:asciiTheme="majorHAnsi" w:hAnsiTheme="majorHAnsi" w:cstheme="majorHAnsi"/>
        </w:rPr>
        <w:t>3</w:t>
      </w:r>
      <w:r w:rsidR="00451B42" w:rsidRPr="00EF1E3B">
        <w:rPr>
          <w:rFonts w:asciiTheme="majorHAnsi" w:hAnsiTheme="majorHAnsi" w:cstheme="majorHAnsi"/>
        </w:rPr>
        <w:t xml:space="preserve">/2016 e collaudatore nominato  con decreto </w:t>
      </w:r>
      <w:proofErr w:type="spellStart"/>
      <w:r w:rsidR="00451B42" w:rsidRPr="00EF1E3B">
        <w:rPr>
          <w:rFonts w:asciiTheme="majorHAnsi" w:hAnsiTheme="majorHAnsi" w:cstheme="majorHAnsi"/>
        </w:rPr>
        <w:t>prot</w:t>
      </w:r>
      <w:proofErr w:type="spellEnd"/>
      <w:r w:rsidR="00451B42" w:rsidRPr="00EF1E3B">
        <w:rPr>
          <w:rFonts w:asciiTheme="majorHAnsi" w:hAnsiTheme="majorHAnsi" w:cstheme="majorHAnsi"/>
        </w:rPr>
        <w:t>. 44</w:t>
      </w:r>
      <w:r w:rsidR="00EF1E3B" w:rsidRPr="00EF1E3B">
        <w:rPr>
          <w:rFonts w:asciiTheme="majorHAnsi" w:hAnsiTheme="majorHAnsi" w:cstheme="majorHAnsi"/>
        </w:rPr>
        <w:t>40</w:t>
      </w:r>
      <w:r w:rsidR="00451B42" w:rsidRPr="00EF1E3B">
        <w:rPr>
          <w:rFonts w:asciiTheme="majorHAnsi" w:hAnsiTheme="majorHAnsi" w:cstheme="majorHAnsi"/>
        </w:rPr>
        <w:t>/A6 del 6 novembre 2016</w:t>
      </w:r>
    </w:p>
    <w:p w:rsidR="00F33069" w:rsidRDefault="00F33069" w:rsidP="006F44B3">
      <w:pPr>
        <w:ind w:left="4245" w:hanging="4245"/>
        <w:rPr>
          <w:rFonts w:asciiTheme="majorHAnsi" w:hAnsiTheme="majorHAnsi"/>
        </w:rPr>
      </w:pPr>
    </w:p>
    <w:p w:rsidR="00451B42" w:rsidRPr="003B53F5" w:rsidRDefault="004E15BE" w:rsidP="006F44B3">
      <w:pPr>
        <w:ind w:left="4245" w:hanging="4245"/>
        <w:rPr>
          <w:rFonts w:asciiTheme="majorHAnsi" w:hAnsiTheme="majorHAnsi" w:cstheme="majorHAnsi"/>
          <w:highlight w:val="yellow"/>
        </w:rPr>
      </w:pPr>
      <w:r>
        <w:rPr>
          <w:rFonts w:asciiTheme="majorHAnsi" w:hAnsiTheme="majorHAnsi"/>
        </w:rPr>
        <w:t xml:space="preserve">Il </w:t>
      </w:r>
      <w:r w:rsidR="00451B42" w:rsidRPr="003B53F5">
        <w:rPr>
          <w:rFonts w:asciiTheme="majorHAnsi" w:hAnsiTheme="majorHAnsi"/>
        </w:rPr>
        <w:t xml:space="preserve">Sig. </w:t>
      </w:r>
      <w:r w:rsidR="00F33069">
        <w:rPr>
          <w:rFonts w:asciiTheme="majorHAnsi" w:hAnsiTheme="majorHAnsi"/>
        </w:rPr>
        <w:t xml:space="preserve">Carlo </w:t>
      </w:r>
      <w:proofErr w:type="spellStart"/>
      <w:r w:rsidR="00F33069">
        <w:rPr>
          <w:rFonts w:asciiTheme="majorHAnsi" w:hAnsiTheme="majorHAnsi"/>
        </w:rPr>
        <w:t>Longaretti</w:t>
      </w:r>
      <w:proofErr w:type="spellEnd"/>
      <w:r w:rsidR="00451B42" w:rsidRPr="003B53F5">
        <w:rPr>
          <w:rFonts w:asciiTheme="majorHAnsi" w:hAnsiTheme="majorHAnsi"/>
        </w:rPr>
        <w:tab/>
      </w:r>
      <w:r w:rsidR="003B53F5">
        <w:rPr>
          <w:rFonts w:asciiTheme="majorHAnsi" w:hAnsiTheme="majorHAnsi"/>
        </w:rPr>
        <w:tab/>
      </w:r>
      <w:r w:rsidR="00451B42" w:rsidRPr="003B53F5">
        <w:rPr>
          <w:rFonts w:asciiTheme="majorHAnsi" w:hAnsiTheme="majorHAnsi"/>
        </w:rPr>
        <w:t xml:space="preserve">Tecnico specializzato della Ditta Fornitrice </w:t>
      </w:r>
      <w:r w:rsidR="00451B42" w:rsidRPr="003B53F5">
        <w:rPr>
          <w:rFonts w:asciiTheme="majorHAnsi" w:hAnsiTheme="majorHAnsi"/>
          <w:color w:val="000000"/>
        </w:rPr>
        <w:t xml:space="preserve">SITE S.p.A. Viale Europa 81/83 20090 </w:t>
      </w:r>
      <w:proofErr w:type="spellStart"/>
      <w:r w:rsidR="00451B42" w:rsidRPr="003B53F5">
        <w:rPr>
          <w:rFonts w:asciiTheme="majorHAnsi" w:hAnsiTheme="majorHAnsi"/>
          <w:color w:val="000000"/>
        </w:rPr>
        <w:t>Cusago</w:t>
      </w:r>
      <w:proofErr w:type="spellEnd"/>
      <w:r w:rsidR="00451B42" w:rsidRPr="003B53F5">
        <w:rPr>
          <w:rFonts w:asciiTheme="majorHAnsi" w:hAnsiTheme="majorHAnsi"/>
          <w:color w:val="000000"/>
        </w:rPr>
        <w:t xml:space="preserve"> (Milano) </w:t>
      </w:r>
      <w:r w:rsidR="00451B42" w:rsidRPr="003B53F5">
        <w:rPr>
          <w:rFonts w:asciiTheme="majorHAnsi" w:hAnsiTheme="majorHAnsi"/>
        </w:rPr>
        <w:t xml:space="preserve">incaricata da Telecom Spa nell’ambito della Convenzione </w:t>
      </w:r>
      <w:proofErr w:type="spellStart"/>
      <w:r w:rsidR="00451B42" w:rsidRPr="003B53F5">
        <w:rPr>
          <w:rFonts w:asciiTheme="majorHAnsi" w:hAnsiTheme="majorHAnsi"/>
        </w:rPr>
        <w:t>Consip</w:t>
      </w:r>
      <w:proofErr w:type="spellEnd"/>
      <w:r w:rsidR="00451B42" w:rsidRPr="003B53F5">
        <w:rPr>
          <w:rFonts w:asciiTheme="majorHAnsi" w:hAnsiTheme="majorHAnsi"/>
        </w:rPr>
        <w:t xml:space="preserve"> denominata Reti Locali 5 per la realizzazione di una rete locale nei plessi Scuola Secondaria di  </w:t>
      </w:r>
      <w:proofErr w:type="spellStart"/>
      <w:r w:rsidR="00451B42" w:rsidRPr="003B53F5">
        <w:rPr>
          <w:rFonts w:asciiTheme="majorHAnsi" w:hAnsiTheme="majorHAnsi"/>
        </w:rPr>
        <w:t>Trescore</w:t>
      </w:r>
      <w:proofErr w:type="spellEnd"/>
      <w:r w:rsidR="00451B42" w:rsidRPr="003B53F5">
        <w:rPr>
          <w:rFonts w:asciiTheme="majorHAnsi" w:hAnsiTheme="majorHAnsi"/>
        </w:rPr>
        <w:t xml:space="preserve"> e Primaria di </w:t>
      </w:r>
      <w:proofErr w:type="spellStart"/>
      <w:r w:rsidR="00451B42" w:rsidRPr="003B53F5">
        <w:rPr>
          <w:rFonts w:asciiTheme="majorHAnsi" w:hAnsiTheme="majorHAnsi"/>
        </w:rPr>
        <w:t>Zandobbio</w:t>
      </w:r>
      <w:proofErr w:type="spellEnd"/>
      <w:r w:rsidR="00451B42" w:rsidRPr="003B53F5">
        <w:rPr>
          <w:rFonts w:asciiTheme="majorHAnsi" w:hAnsiTheme="majorHAnsi"/>
        </w:rPr>
        <w:t xml:space="preserve">. Ordine di fornitura n. 3033451 </w:t>
      </w:r>
      <w:proofErr w:type="spellStart"/>
      <w:r w:rsidR="00451B42" w:rsidRPr="003B53F5">
        <w:rPr>
          <w:rFonts w:asciiTheme="majorHAnsi" w:hAnsiTheme="majorHAnsi"/>
        </w:rPr>
        <w:t>prot</w:t>
      </w:r>
      <w:proofErr w:type="spellEnd"/>
      <w:r w:rsidR="00451B42" w:rsidRPr="003B53F5">
        <w:rPr>
          <w:rFonts w:asciiTheme="majorHAnsi" w:hAnsiTheme="majorHAnsi"/>
        </w:rPr>
        <w:t xml:space="preserve">. n. del 28 giugno 2016 – Bando Reti Locali 5- Progetto esecutivo definitivo  Telecom Italia Spa </w:t>
      </w:r>
      <w:r w:rsidR="00451B42" w:rsidRPr="003B53F5">
        <w:rPr>
          <w:rFonts w:asciiTheme="majorHAnsi" w:eastAsia="Times New Roman" w:hAnsiTheme="majorHAnsi"/>
        </w:rPr>
        <w:t>16NO2276PE-rev2 del 28-06- 2016</w:t>
      </w:r>
    </w:p>
    <w:p w:rsidR="00451B42" w:rsidRDefault="00451B42" w:rsidP="006F44B3">
      <w:pPr>
        <w:rPr>
          <w:rFonts w:asciiTheme="majorHAnsi" w:hAnsiTheme="majorHAnsi"/>
        </w:rPr>
      </w:pPr>
    </w:p>
    <w:p w:rsidR="00F33069" w:rsidRDefault="00F33069" w:rsidP="006F44B3">
      <w:pPr>
        <w:rPr>
          <w:rFonts w:asciiTheme="majorHAnsi" w:eastAsia="Times New Roman" w:hAnsiTheme="majorHAnsi"/>
        </w:rPr>
      </w:pPr>
    </w:p>
    <w:p w:rsidR="002E34A0" w:rsidRDefault="004E15BE" w:rsidP="006F44B3">
      <w:pPr>
        <w:rPr>
          <w:rFonts w:asciiTheme="majorHAnsi" w:eastAsia="Times New Roman" w:hAnsiTheme="majorHAnsi"/>
        </w:rPr>
      </w:pPr>
      <w:r w:rsidRPr="00810CDC">
        <w:rPr>
          <w:rFonts w:asciiTheme="majorHAnsi" w:eastAsia="Times New Roman" w:hAnsiTheme="majorHAnsi"/>
        </w:rPr>
        <w:t>Il collaudatore,</w:t>
      </w:r>
      <w:r>
        <w:rPr>
          <w:rFonts w:asciiTheme="majorHAnsi" w:eastAsia="Times New Roman" w:hAnsiTheme="majorHAnsi"/>
        </w:rPr>
        <w:t xml:space="preserve"> Il Dirigente Scolastico Raffaella Chiodini,</w:t>
      </w:r>
      <w:r w:rsidRPr="00810CDC">
        <w:rPr>
          <w:rFonts w:asciiTheme="majorHAnsi" w:eastAsia="Times New Roman" w:hAnsiTheme="majorHAnsi"/>
        </w:rPr>
        <w:t xml:space="preserve"> dopo aver preso visione del contratto </w:t>
      </w:r>
      <w:r w:rsidRPr="00EF1E3B">
        <w:rPr>
          <w:rFonts w:asciiTheme="majorHAnsi" w:eastAsia="Times New Roman" w:hAnsiTheme="majorHAnsi"/>
        </w:rPr>
        <w:t>stipulato RDO</w:t>
      </w:r>
      <w:r w:rsidR="002E34A0" w:rsidRPr="00EF1E3B">
        <w:rPr>
          <w:rFonts w:asciiTheme="majorHAnsi" w:eastAsia="Times New Roman" w:hAnsiTheme="majorHAnsi"/>
        </w:rPr>
        <w:t xml:space="preserve"> </w:t>
      </w:r>
      <w:r w:rsidR="00EF1E3B" w:rsidRPr="00EF1E3B">
        <w:rPr>
          <w:rFonts w:asciiTheme="majorHAnsi" w:eastAsia="Times New Roman" w:hAnsiTheme="majorHAnsi"/>
        </w:rPr>
        <w:t>3033451</w:t>
      </w:r>
      <w:r w:rsidRPr="00EF1E3B">
        <w:rPr>
          <w:rFonts w:asciiTheme="majorHAnsi" w:eastAsia="Times New Roman" w:hAnsiTheme="majorHAnsi"/>
        </w:rPr>
        <w:t xml:space="preserve">  effettua il sopralluogo e avvia le operazioni di collaudo.</w:t>
      </w:r>
      <w:r w:rsidRPr="00810CDC">
        <w:rPr>
          <w:rFonts w:asciiTheme="majorHAnsi" w:eastAsia="Times New Roman" w:hAnsiTheme="majorHAnsi"/>
        </w:rPr>
        <w:t xml:space="preserve"> </w:t>
      </w:r>
      <w:r>
        <w:rPr>
          <w:rFonts w:asciiTheme="majorHAnsi" w:eastAsia="Times New Roman" w:hAnsiTheme="majorHAnsi"/>
        </w:rPr>
        <w:t xml:space="preserve"> </w:t>
      </w:r>
    </w:p>
    <w:p w:rsidR="002E34A0" w:rsidRDefault="004E15BE" w:rsidP="006F44B3">
      <w:pPr>
        <w:rPr>
          <w:rFonts w:asciiTheme="majorHAnsi" w:eastAsia="Times New Roman" w:hAnsiTheme="majorHAnsi"/>
          <w:color w:val="000000"/>
        </w:rPr>
      </w:pPr>
      <w:r w:rsidRPr="00810CDC">
        <w:rPr>
          <w:rFonts w:asciiTheme="majorHAnsi" w:eastAsia="Times New Roman" w:hAnsiTheme="majorHAnsi"/>
        </w:rPr>
        <w:t xml:space="preserve">Nella prima fase del collaudo si procede a verificare la conformità </w:t>
      </w:r>
      <w:r>
        <w:rPr>
          <w:rFonts w:asciiTheme="majorHAnsi" w:eastAsia="Times New Roman" w:hAnsiTheme="majorHAnsi"/>
        </w:rPr>
        <w:t>e la corrispondenza  con</w:t>
      </w:r>
      <w:r w:rsidRPr="00810CDC">
        <w:rPr>
          <w:rFonts w:asciiTheme="majorHAnsi" w:eastAsia="Times New Roman" w:hAnsiTheme="majorHAnsi"/>
          <w:color w:val="000000"/>
        </w:rPr>
        <w:t xml:space="preserve"> l’ordinativo di fornitura  per tipologia, caratteristiche e funzionalità</w:t>
      </w:r>
      <w:r w:rsidR="002E34A0">
        <w:rPr>
          <w:rFonts w:asciiTheme="majorHAnsi" w:eastAsia="Times New Roman" w:hAnsiTheme="majorHAnsi"/>
          <w:color w:val="000000"/>
        </w:rPr>
        <w:t>.</w:t>
      </w:r>
      <w:r w:rsidRPr="00810CDC">
        <w:rPr>
          <w:rFonts w:asciiTheme="majorHAnsi" w:eastAsia="Times New Roman" w:hAnsiTheme="majorHAnsi"/>
          <w:color w:val="000000"/>
        </w:rPr>
        <w:t xml:space="preserve"> </w:t>
      </w:r>
    </w:p>
    <w:p w:rsidR="00F33069" w:rsidRDefault="00F33069" w:rsidP="006F44B3">
      <w:pPr>
        <w:rPr>
          <w:rFonts w:asciiTheme="majorHAnsi" w:eastAsia="Times New Roman" w:hAnsiTheme="majorHAnsi"/>
        </w:rPr>
      </w:pPr>
    </w:p>
    <w:p w:rsidR="00BD475B" w:rsidRPr="002E34A0" w:rsidRDefault="002E34A0" w:rsidP="006F44B3">
      <w:pPr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</w:rPr>
        <w:t>N</w:t>
      </w:r>
      <w:r w:rsidR="004E15BE">
        <w:rPr>
          <w:rFonts w:asciiTheme="majorHAnsi" w:eastAsia="Times New Roman" w:hAnsiTheme="majorHAnsi"/>
        </w:rPr>
        <w:t>ella seconda fase</w:t>
      </w:r>
      <w:r w:rsidR="00DA4D7D">
        <w:rPr>
          <w:rFonts w:asciiTheme="majorHAnsi" w:eastAsia="Times New Roman" w:hAnsiTheme="majorHAnsi"/>
        </w:rPr>
        <w:t xml:space="preserve"> si verifica</w:t>
      </w:r>
      <w:r w:rsidR="004E15BE">
        <w:rPr>
          <w:rFonts w:asciiTheme="majorHAnsi" w:eastAsia="Times New Roman" w:hAnsiTheme="majorHAnsi"/>
        </w:rPr>
        <w:t xml:space="preserve"> </w:t>
      </w:r>
      <w:r w:rsidR="00DA4D7D">
        <w:rPr>
          <w:rFonts w:asciiTheme="majorHAnsi" w:eastAsia="Times New Roman" w:hAnsiTheme="majorHAnsi"/>
        </w:rPr>
        <w:t>il</w:t>
      </w:r>
      <w:r w:rsidR="004E15BE">
        <w:rPr>
          <w:rFonts w:asciiTheme="majorHAnsi" w:eastAsia="Times New Roman" w:hAnsiTheme="majorHAnsi"/>
        </w:rPr>
        <w:t xml:space="preserve"> </w:t>
      </w:r>
      <w:r w:rsidR="006F44B3">
        <w:rPr>
          <w:rFonts w:asciiTheme="majorHAnsi" w:eastAsia="Times New Roman" w:hAnsiTheme="majorHAnsi"/>
        </w:rPr>
        <w:t xml:space="preserve">corretto </w:t>
      </w:r>
      <w:r w:rsidR="004E15BE">
        <w:rPr>
          <w:rFonts w:asciiTheme="majorHAnsi" w:eastAsia="Times New Roman" w:hAnsiTheme="majorHAnsi"/>
        </w:rPr>
        <w:t xml:space="preserve">funzionamento del cablaggio </w:t>
      </w:r>
      <w:r w:rsidR="004E15BE" w:rsidRPr="00A02468">
        <w:rPr>
          <w:rFonts w:asciiTheme="majorHAnsi" w:eastAsia="Times New Roman" w:hAnsiTheme="majorHAnsi"/>
          <w:i/>
        </w:rPr>
        <w:t xml:space="preserve">passivo  </w:t>
      </w:r>
      <w:r w:rsidR="004E15BE">
        <w:rPr>
          <w:rFonts w:asciiTheme="majorHAnsi" w:eastAsia="Times New Roman" w:hAnsiTheme="majorHAnsi"/>
          <w:i/>
        </w:rPr>
        <w:t>realizzato</w:t>
      </w:r>
      <w:r w:rsidR="006F44B3">
        <w:rPr>
          <w:rFonts w:asciiTheme="majorHAnsi" w:eastAsia="Times New Roman" w:hAnsiTheme="majorHAnsi"/>
          <w:i/>
        </w:rPr>
        <w:t xml:space="preserve"> come da </w:t>
      </w:r>
      <w:r w:rsidR="004E15BE" w:rsidRPr="00810CDC">
        <w:rPr>
          <w:rFonts w:asciiTheme="majorHAnsi" w:eastAsia="Times New Roman" w:hAnsiTheme="majorHAnsi"/>
          <w:color w:val="000000"/>
        </w:rPr>
        <w:t xml:space="preserve"> allegato 4</w:t>
      </w:r>
      <w:r w:rsidR="006F44B3">
        <w:rPr>
          <w:rFonts w:asciiTheme="majorHAnsi" w:eastAsia="Times New Roman" w:hAnsiTheme="majorHAnsi"/>
          <w:color w:val="000000"/>
        </w:rPr>
        <w:t xml:space="preserve"> del</w:t>
      </w:r>
      <w:r w:rsidR="004E15BE" w:rsidRPr="00810CDC">
        <w:rPr>
          <w:rFonts w:asciiTheme="majorHAnsi" w:eastAsia="Times New Roman" w:hAnsiTheme="majorHAnsi"/>
          <w:color w:val="000000"/>
        </w:rPr>
        <w:t xml:space="preserve"> Progetto Esecutivo definitivo Convenzione  </w:t>
      </w:r>
      <w:proofErr w:type="spellStart"/>
      <w:r w:rsidR="004E15BE" w:rsidRPr="00810CDC">
        <w:rPr>
          <w:rFonts w:asciiTheme="majorHAnsi" w:eastAsia="Times New Roman" w:hAnsiTheme="majorHAnsi"/>
          <w:color w:val="000000"/>
        </w:rPr>
        <w:t>Consip</w:t>
      </w:r>
      <w:proofErr w:type="spellEnd"/>
      <w:r w:rsidR="004E15BE" w:rsidRPr="00810CDC">
        <w:rPr>
          <w:rFonts w:asciiTheme="majorHAnsi" w:eastAsia="Times New Roman" w:hAnsiTheme="majorHAnsi"/>
          <w:color w:val="000000"/>
        </w:rPr>
        <w:t xml:space="preserve"> Rete Locali 5 </w:t>
      </w:r>
      <w:r w:rsidR="004E15BE" w:rsidRPr="00810CDC">
        <w:rPr>
          <w:rFonts w:asciiTheme="majorHAnsi" w:eastAsia="Times New Roman" w:hAnsiTheme="majorHAnsi"/>
        </w:rPr>
        <w:t xml:space="preserve">  ODA (Progetto esecutivo 16NO2276PE-rev2 del 28-06- 2016)</w:t>
      </w:r>
      <w:r w:rsidR="006F44B3">
        <w:rPr>
          <w:rFonts w:asciiTheme="majorHAnsi" w:eastAsia="Times New Roman" w:hAnsiTheme="majorHAnsi"/>
        </w:rPr>
        <w:t>.</w:t>
      </w:r>
      <w:r w:rsidR="00776727" w:rsidRPr="0077672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2pt;margin-top:9.9pt;width:108pt;height:42.85pt;z-index:-251657728;mso-position-horizontal-relative:text;mso-position-vertical-relative:text">
            <v:imagedata gain="2147483647f" blacklevel="-26214f"/>
          </v:shape>
        </w:pict>
      </w:r>
      <w:r w:rsidR="00BD475B" w:rsidRPr="008F45AF">
        <w:t xml:space="preserve"> </w:t>
      </w:r>
      <w:r w:rsidR="00BD475B" w:rsidRPr="008F45AF">
        <w:tab/>
      </w:r>
    </w:p>
    <w:p w:rsidR="006F44B3" w:rsidRDefault="006F44B3" w:rsidP="006F44B3">
      <w:pPr>
        <w:rPr>
          <w:rFonts w:asciiTheme="majorHAnsi" w:hAnsiTheme="majorHAnsi"/>
        </w:rPr>
      </w:pPr>
    </w:p>
    <w:p w:rsidR="00F33069" w:rsidRDefault="00F33069" w:rsidP="006F44B3">
      <w:pPr>
        <w:rPr>
          <w:rFonts w:asciiTheme="majorHAnsi" w:hAnsiTheme="majorHAnsi"/>
        </w:rPr>
      </w:pPr>
    </w:p>
    <w:p w:rsidR="00E67590" w:rsidRPr="00810CDC" w:rsidRDefault="00E67590" w:rsidP="006F44B3">
      <w:pPr>
        <w:rPr>
          <w:rFonts w:asciiTheme="majorHAnsi" w:hAnsiTheme="majorHAnsi"/>
        </w:rPr>
      </w:pPr>
      <w:r w:rsidRPr="00810CDC">
        <w:rPr>
          <w:rFonts w:asciiTheme="majorHAnsi" w:hAnsiTheme="majorHAnsi"/>
        </w:rPr>
        <w:t>Dalla verifica  risulta quanto segue:</w:t>
      </w:r>
    </w:p>
    <w:p w:rsidR="00E67590" w:rsidRPr="00810CDC" w:rsidRDefault="00E67590" w:rsidP="006F44B3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810CDC">
        <w:rPr>
          <w:rFonts w:asciiTheme="majorHAnsi" w:hAnsiTheme="majorHAnsi"/>
          <w:sz w:val="22"/>
          <w:szCs w:val="22"/>
        </w:rPr>
        <w:t>La fornitura  di materiale corrisponde a quanto offerto in sede di approvazione del progetto esecutivo definitivo.</w:t>
      </w:r>
    </w:p>
    <w:p w:rsidR="00E67590" w:rsidRPr="00810CDC" w:rsidRDefault="00E67590" w:rsidP="006F44B3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810CDC">
        <w:rPr>
          <w:rFonts w:asciiTheme="majorHAnsi" w:hAnsiTheme="majorHAnsi"/>
          <w:sz w:val="22"/>
          <w:szCs w:val="22"/>
        </w:rPr>
        <w:t>Sono stati effettuati dei test diagnostic</w:t>
      </w:r>
      <w:r w:rsidR="006F44B3">
        <w:rPr>
          <w:rFonts w:asciiTheme="majorHAnsi" w:hAnsiTheme="majorHAnsi"/>
          <w:sz w:val="22"/>
          <w:szCs w:val="22"/>
        </w:rPr>
        <w:t>i che</w:t>
      </w:r>
      <w:r w:rsidRPr="00810CDC">
        <w:rPr>
          <w:rFonts w:asciiTheme="majorHAnsi" w:hAnsiTheme="majorHAnsi"/>
          <w:sz w:val="22"/>
          <w:szCs w:val="22"/>
        </w:rPr>
        <w:t xml:space="preserve"> hanno permesso di accertare che la fornitura corrisponde ai requisiti di funzionalità ri</w:t>
      </w:r>
      <w:r>
        <w:rPr>
          <w:rFonts w:asciiTheme="majorHAnsi" w:hAnsiTheme="majorHAnsi"/>
          <w:sz w:val="22"/>
          <w:szCs w:val="22"/>
        </w:rPr>
        <w:t>chi</w:t>
      </w:r>
      <w:r w:rsidRPr="00810CDC">
        <w:rPr>
          <w:rFonts w:asciiTheme="majorHAnsi" w:hAnsiTheme="majorHAnsi"/>
          <w:sz w:val="22"/>
          <w:szCs w:val="22"/>
        </w:rPr>
        <w:t xml:space="preserve">esti e che è conforme  al tipo </w:t>
      </w:r>
      <w:r w:rsidR="006F44B3">
        <w:rPr>
          <w:rFonts w:asciiTheme="majorHAnsi" w:hAnsiTheme="majorHAnsi"/>
          <w:sz w:val="22"/>
          <w:szCs w:val="22"/>
        </w:rPr>
        <w:t>e alle caratteristiche descritte</w:t>
      </w:r>
      <w:r w:rsidRPr="00810CDC">
        <w:rPr>
          <w:rFonts w:asciiTheme="majorHAnsi" w:hAnsiTheme="majorHAnsi"/>
          <w:sz w:val="22"/>
          <w:szCs w:val="22"/>
        </w:rPr>
        <w:t xml:space="preserve"> nel progetto esecutivo defin</w:t>
      </w:r>
      <w:r>
        <w:rPr>
          <w:rFonts w:asciiTheme="majorHAnsi" w:hAnsiTheme="majorHAnsi"/>
          <w:sz w:val="22"/>
          <w:szCs w:val="22"/>
        </w:rPr>
        <w:t>i</w:t>
      </w:r>
      <w:r w:rsidRPr="00810CDC">
        <w:rPr>
          <w:rFonts w:asciiTheme="majorHAnsi" w:hAnsiTheme="majorHAnsi"/>
          <w:sz w:val="22"/>
          <w:szCs w:val="22"/>
        </w:rPr>
        <w:t>tivo allegato all’ordine di f</w:t>
      </w:r>
      <w:r>
        <w:rPr>
          <w:rFonts w:asciiTheme="majorHAnsi" w:hAnsiTheme="majorHAnsi"/>
          <w:sz w:val="22"/>
          <w:szCs w:val="22"/>
        </w:rPr>
        <w:t xml:space="preserve">ornitura. </w:t>
      </w:r>
    </w:p>
    <w:p w:rsidR="00E67590" w:rsidRPr="00810CDC" w:rsidRDefault="00E67590" w:rsidP="006F44B3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810CDC">
        <w:rPr>
          <w:rFonts w:asciiTheme="majorHAnsi" w:hAnsiTheme="majorHAnsi"/>
          <w:sz w:val="22"/>
          <w:szCs w:val="22"/>
        </w:rPr>
        <w:t xml:space="preserve">Sono state rilasciate dalla ditta le relative  dichiarazioni di conformità </w:t>
      </w:r>
      <w:r>
        <w:rPr>
          <w:rFonts w:asciiTheme="majorHAnsi" w:hAnsiTheme="majorHAnsi"/>
          <w:sz w:val="22"/>
          <w:szCs w:val="22"/>
        </w:rPr>
        <w:t>degli apparati di rete</w:t>
      </w:r>
      <w:r w:rsidRPr="00810CDC">
        <w:rPr>
          <w:rFonts w:asciiTheme="majorHAnsi" w:hAnsiTheme="majorHAnsi"/>
          <w:sz w:val="22"/>
          <w:szCs w:val="22"/>
        </w:rPr>
        <w:t xml:space="preserve"> LAN</w:t>
      </w:r>
      <w:r>
        <w:rPr>
          <w:rFonts w:asciiTheme="majorHAnsi" w:hAnsiTheme="majorHAnsi"/>
          <w:sz w:val="22"/>
          <w:szCs w:val="22"/>
        </w:rPr>
        <w:t xml:space="preserve"> (</w:t>
      </w:r>
      <w:r w:rsidR="00043C99">
        <w:rPr>
          <w:rFonts w:asciiTheme="majorHAnsi" w:hAnsiTheme="majorHAnsi"/>
          <w:sz w:val="22"/>
          <w:szCs w:val="22"/>
        </w:rPr>
        <w:t xml:space="preserve">la certificazione riporta la data in formato americano) </w:t>
      </w:r>
      <w:r w:rsidR="006F44B3">
        <w:rPr>
          <w:rFonts w:asciiTheme="majorHAnsi" w:hAnsiTheme="majorHAnsi"/>
          <w:sz w:val="22"/>
          <w:szCs w:val="22"/>
        </w:rPr>
        <w:t xml:space="preserve">acquisita agli atti della scuola con </w:t>
      </w:r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10358">
        <w:rPr>
          <w:rFonts w:asciiTheme="majorHAnsi" w:hAnsiTheme="majorHAnsi"/>
          <w:sz w:val="22"/>
          <w:szCs w:val="22"/>
        </w:rPr>
        <w:t>prot</w:t>
      </w:r>
      <w:proofErr w:type="spellEnd"/>
      <w:r w:rsidRPr="00110358">
        <w:rPr>
          <w:rFonts w:asciiTheme="majorHAnsi" w:hAnsiTheme="majorHAnsi"/>
          <w:sz w:val="22"/>
          <w:szCs w:val="22"/>
        </w:rPr>
        <w:t>.</w:t>
      </w:r>
      <w:r w:rsidR="00110358" w:rsidRPr="00110358">
        <w:rPr>
          <w:rFonts w:asciiTheme="majorHAnsi" w:hAnsiTheme="majorHAnsi"/>
          <w:sz w:val="22"/>
          <w:szCs w:val="22"/>
        </w:rPr>
        <w:t xml:space="preserve">  n.4631</w:t>
      </w:r>
      <w:r w:rsidR="00110358">
        <w:rPr>
          <w:rFonts w:asciiTheme="majorHAnsi" w:hAnsiTheme="majorHAnsi"/>
          <w:sz w:val="22"/>
          <w:szCs w:val="22"/>
        </w:rPr>
        <w:t>-A6-B4 DEL 18/11/2016</w:t>
      </w:r>
      <w:r w:rsidR="006F44B3">
        <w:rPr>
          <w:rFonts w:asciiTheme="majorHAnsi" w:hAnsiTheme="majorHAnsi"/>
          <w:sz w:val="22"/>
          <w:szCs w:val="22"/>
        </w:rPr>
        <w:t xml:space="preserve"> e allegate </w:t>
      </w:r>
      <w:r w:rsidRPr="00810CDC">
        <w:rPr>
          <w:rFonts w:asciiTheme="majorHAnsi" w:hAnsiTheme="majorHAnsi"/>
          <w:sz w:val="22"/>
          <w:szCs w:val="22"/>
        </w:rPr>
        <w:t>al presente verbale</w:t>
      </w:r>
      <w:r>
        <w:rPr>
          <w:rFonts w:asciiTheme="majorHAnsi" w:hAnsiTheme="majorHAnsi"/>
          <w:sz w:val="22"/>
          <w:szCs w:val="22"/>
        </w:rPr>
        <w:t xml:space="preserve"> quale parte integrante di esso.</w:t>
      </w:r>
    </w:p>
    <w:p w:rsidR="00E67590" w:rsidRDefault="00E67590" w:rsidP="006F44B3">
      <w:pPr>
        <w:rPr>
          <w:rFonts w:asciiTheme="majorHAnsi" w:hAnsiTheme="majorHAnsi"/>
        </w:rPr>
      </w:pPr>
    </w:p>
    <w:p w:rsidR="006F44B3" w:rsidRDefault="006F44B3" w:rsidP="006F44B3">
      <w:pPr>
        <w:rPr>
          <w:rFonts w:asciiTheme="majorHAnsi" w:hAnsiTheme="majorHAnsi"/>
        </w:rPr>
      </w:pPr>
    </w:p>
    <w:p w:rsidR="00C314B9" w:rsidRPr="00810CDC" w:rsidRDefault="006F44B3" w:rsidP="006F44B3">
      <w:pPr>
        <w:rPr>
          <w:rFonts w:asciiTheme="majorHAnsi" w:hAnsiTheme="majorHAnsi"/>
        </w:rPr>
      </w:pPr>
      <w:r>
        <w:rPr>
          <w:rFonts w:asciiTheme="majorHAnsi" w:hAnsiTheme="majorHAnsi"/>
        </w:rPr>
        <w:t>Si riporta l</w:t>
      </w:r>
      <w:r w:rsidR="00A02468">
        <w:rPr>
          <w:rFonts w:asciiTheme="majorHAnsi" w:hAnsiTheme="majorHAnsi"/>
        </w:rPr>
        <w:t xml:space="preserve">’esito </w:t>
      </w:r>
      <w:r>
        <w:rPr>
          <w:rFonts w:asciiTheme="majorHAnsi" w:hAnsiTheme="majorHAnsi"/>
        </w:rPr>
        <w:t xml:space="preserve"> di dettaglio </w:t>
      </w:r>
      <w:r w:rsidR="00A02468">
        <w:rPr>
          <w:rFonts w:asciiTheme="majorHAnsi" w:hAnsiTheme="majorHAnsi"/>
        </w:rPr>
        <w:t xml:space="preserve">del collaudo </w:t>
      </w:r>
      <w:r w:rsidR="00E6759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nelle seguenti tabelle A e B</w:t>
      </w:r>
      <w:r w:rsidR="00E67590">
        <w:rPr>
          <w:rFonts w:asciiTheme="majorHAnsi" w:hAnsiTheme="majorHAnsi"/>
        </w:rPr>
        <w:t>:</w:t>
      </w:r>
    </w:p>
    <w:p w:rsidR="00E67590" w:rsidRDefault="00E67590" w:rsidP="006F44B3">
      <w:pPr>
        <w:rPr>
          <w:rFonts w:asciiTheme="majorHAnsi" w:hAnsiTheme="majorHAnsi"/>
        </w:rPr>
      </w:pPr>
    </w:p>
    <w:p w:rsidR="006F44B3" w:rsidRDefault="006F44B3" w:rsidP="006F44B3">
      <w:pPr>
        <w:rPr>
          <w:rFonts w:asciiTheme="majorHAnsi" w:hAnsiTheme="majorHAnsi"/>
        </w:rPr>
      </w:pPr>
    </w:p>
    <w:p w:rsidR="006978FE" w:rsidRDefault="006978FE" w:rsidP="006F44B3">
      <w:pPr>
        <w:rPr>
          <w:rFonts w:asciiTheme="majorHAnsi" w:hAnsiTheme="majorHAnsi"/>
        </w:rPr>
      </w:pPr>
    </w:p>
    <w:p w:rsidR="006978FE" w:rsidRDefault="006978FE" w:rsidP="006F44B3">
      <w:pPr>
        <w:rPr>
          <w:rFonts w:asciiTheme="majorHAnsi" w:hAnsiTheme="majorHAnsi"/>
        </w:rPr>
      </w:pPr>
    </w:p>
    <w:p w:rsidR="006978FE" w:rsidRDefault="006978FE" w:rsidP="006F44B3">
      <w:pPr>
        <w:rPr>
          <w:rFonts w:asciiTheme="majorHAnsi" w:hAnsiTheme="majorHAnsi"/>
        </w:rPr>
      </w:pPr>
    </w:p>
    <w:p w:rsidR="006978FE" w:rsidRDefault="006978FE" w:rsidP="006F44B3">
      <w:pPr>
        <w:rPr>
          <w:rFonts w:asciiTheme="majorHAnsi" w:hAnsiTheme="majorHAnsi"/>
        </w:rPr>
      </w:pPr>
    </w:p>
    <w:p w:rsidR="00E67590" w:rsidRPr="00810CDC" w:rsidRDefault="006F44B3" w:rsidP="006F44B3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TABELLA A- Alleg. 4</w:t>
      </w:r>
      <w:r w:rsidR="00E67590" w:rsidRPr="00810CDC">
        <w:rPr>
          <w:rFonts w:asciiTheme="majorHAnsi" w:hAnsiTheme="majorHAnsi"/>
        </w:rPr>
        <w:t xml:space="preserve"> ESECUTIVO SE</w:t>
      </w:r>
      <w:r w:rsidR="00E67590">
        <w:rPr>
          <w:rFonts w:asciiTheme="majorHAnsi" w:hAnsiTheme="majorHAnsi"/>
        </w:rPr>
        <w:t xml:space="preserve">CONDARIA </w:t>
      </w:r>
      <w:proofErr w:type="spellStart"/>
      <w:r w:rsidR="00E67590">
        <w:rPr>
          <w:rFonts w:asciiTheme="majorHAnsi" w:hAnsiTheme="majorHAnsi"/>
        </w:rPr>
        <w:t>DI</w:t>
      </w:r>
      <w:proofErr w:type="spellEnd"/>
      <w:r w:rsidR="00E67590">
        <w:rPr>
          <w:rFonts w:asciiTheme="majorHAnsi" w:hAnsiTheme="majorHAnsi"/>
        </w:rPr>
        <w:t xml:space="preserve"> </w:t>
      </w:r>
      <w:r w:rsidR="00E67590" w:rsidRPr="00810CDC">
        <w:rPr>
          <w:rFonts w:asciiTheme="majorHAnsi" w:hAnsiTheme="majorHAnsi"/>
        </w:rPr>
        <w:t>TRESCORE</w:t>
      </w:r>
      <w:r w:rsidR="00E67590">
        <w:rPr>
          <w:rFonts w:asciiTheme="majorHAnsi" w:hAnsiTheme="majorHAnsi"/>
        </w:rPr>
        <w:t xml:space="preserve"> BALNEARIO</w:t>
      </w:r>
      <w:r w:rsidR="00E67590" w:rsidRPr="00810CDC">
        <w:rPr>
          <w:rFonts w:asciiTheme="majorHAnsi" w:hAnsiTheme="majorHAnsi"/>
        </w:rPr>
        <w:t>- 91348_ 16NO2276</w:t>
      </w:r>
    </w:p>
    <w:p w:rsidR="00E67590" w:rsidRPr="00810CDC" w:rsidRDefault="00E67590" w:rsidP="006F44B3">
      <w:pPr>
        <w:rPr>
          <w:rFonts w:asciiTheme="majorHAnsi" w:hAnsiTheme="majorHAnsi"/>
        </w:rPr>
      </w:pPr>
    </w:p>
    <w:tbl>
      <w:tblPr>
        <w:tblW w:w="979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2268"/>
        <w:gridCol w:w="963"/>
        <w:gridCol w:w="3006"/>
        <w:gridCol w:w="2551"/>
      </w:tblGrid>
      <w:tr w:rsidR="00E67590" w:rsidRPr="00810CDC" w:rsidTr="00E67590">
        <w:trPr>
          <w:trHeight w:val="280"/>
          <w:jc w:val="center"/>
        </w:trPr>
        <w:tc>
          <w:tcPr>
            <w:tcW w:w="9796" w:type="dxa"/>
            <w:gridSpan w:val="5"/>
            <w:shd w:val="clear" w:color="auto" w:fill="D9D9D9" w:themeFill="background1" w:themeFillShade="D9"/>
            <w:vAlign w:val="center"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 xml:space="preserve">SECONDARIA  </w:t>
            </w:r>
            <w:proofErr w:type="spellStart"/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DI</w:t>
            </w:r>
            <w:proofErr w:type="spellEnd"/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 xml:space="preserve"> TRESCORE BALNEARIO VIA DAMIANO CHIESA</w:t>
            </w:r>
          </w:p>
        </w:tc>
      </w:tr>
      <w:tr w:rsidR="00E67590" w:rsidRPr="00810CDC" w:rsidTr="00E67590">
        <w:trPr>
          <w:trHeight w:val="280"/>
          <w:jc w:val="center"/>
        </w:trPr>
        <w:tc>
          <w:tcPr>
            <w:tcW w:w="9796" w:type="dxa"/>
            <w:gridSpan w:val="5"/>
            <w:vAlign w:val="center"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INTERVENTO RICHIESTO ED EFFETTUATO:  realizzazione rete lan (n.° 24 aule</w:t>
            </w:r>
            <w:r>
              <w:rPr>
                <w:rFonts w:asciiTheme="majorHAnsi" w:eastAsia="Times New Roman" w:hAnsiTheme="majorHAnsi"/>
                <w:b/>
                <w:bCs/>
                <w:color w:val="000000"/>
              </w:rPr>
              <w:t>/spazi</w:t>
            </w: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)</w:t>
            </w:r>
          </w:p>
        </w:tc>
      </w:tr>
      <w:tr w:rsidR="00E67590" w:rsidRPr="00810CDC" w:rsidTr="006F44B3">
        <w:trPr>
          <w:trHeight w:val="965"/>
          <w:jc w:val="center"/>
        </w:trPr>
        <w:tc>
          <w:tcPr>
            <w:tcW w:w="1008" w:type="dxa"/>
            <w:vAlign w:val="center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Famiglia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spacing w:before="120" w:after="120"/>
              <w:ind w:left="550" w:hanging="550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Codice</w:t>
            </w:r>
          </w:p>
          <w:p w:rsidR="00E67590" w:rsidRPr="00810CDC" w:rsidRDefault="00E67590" w:rsidP="006F44B3">
            <w:pPr>
              <w:spacing w:before="120" w:after="120"/>
              <w:ind w:left="550" w:hanging="550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Articolo Convenzione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b/>
                <w:bCs/>
                <w:color w:val="000000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Quantità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Descrizione Articolo Convenzione</w:t>
            </w:r>
          </w:p>
        </w:tc>
        <w:tc>
          <w:tcPr>
            <w:tcW w:w="2551" w:type="dxa"/>
            <w:vAlign w:val="center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ESITO COLLAUDO</w:t>
            </w:r>
          </w:p>
        </w:tc>
      </w:tr>
      <w:tr w:rsidR="00E67590" w:rsidRPr="00810CDC" w:rsidTr="00E67590">
        <w:trPr>
          <w:trHeight w:val="806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Armadi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rack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DRCRAKI18U0606A2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2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Fornitura in opera Armadio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rack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 xml:space="preserve"> 19" da 18U, profondo 600mm, di larghezza 600mm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570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Armadi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rack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DRCFANI04A2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2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Fornitura in opera Gruppo di ventilazione a tetto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570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Armadi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rack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MMCACCCM001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2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Fornitura in opera Guida patch orizzontale altezza 1U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570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Armadi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rack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DRCSHFI1U04FV2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2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Fornitura in opera Ripiano fisso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280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C314B9" w:rsidRDefault="00E67590" w:rsidP="006F44B3">
            <w:pPr>
              <w:rPr>
                <w:rFonts w:asciiTheme="majorHAnsi" w:eastAsia="Times New Roman" w:hAnsiTheme="majorHAnsi"/>
                <w:color w:val="000000"/>
                <w:lang w:val="en-US"/>
              </w:rPr>
            </w:pPr>
            <w:r w:rsidRPr="00C314B9">
              <w:rPr>
                <w:rFonts w:asciiTheme="majorHAnsi" w:eastAsia="Times New Roman" w:hAnsiTheme="majorHAnsi"/>
                <w:color w:val="000000"/>
                <w:lang w:val="en-US"/>
              </w:rPr>
              <w:t>BUND PAN-24P C6 UTP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3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Fornitura Patch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panel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 xml:space="preserve"> altezza 1 U non schermato, di tipo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precaricato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>, equipaggiato con 24 porte RJ45 di cat. 6, per cavi UTP cat. 6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280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Installazione BUND PAN-24P C6 UTP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3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Installazione Patch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panel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 xml:space="preserve"> altezza 1 U non schermato, di tipo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precaricato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>, equipaggiato con 24 porte RJ45 di cat. 6, per cavi UTP cat. 6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280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BR-KIT-2xRJ45 C6U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24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Fornitura Piastrine per scatole tipo UNI503 da esterno, da incasso o su facciata di torretta a pavimento complete di modulo con 2 connettori RJ45 di cat. 6 UTP, cornice, cestello e scatole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280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Installazione BR-KIT-2xRJ45 C6U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24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Installazione Piastrine per scatole tipo UNI503 da esterno, da incasso o su facciata di torretta a pavimento complete di modulo con 2 connettori RJ45 di cat. 6 UTP, cornice, cestello e scatole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1343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C6CPCU010-444BB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48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C314B9" w:rsidRDefault="00E67590" w:rsidP="006F44B3">
            <w:pPr>
              <w:rPr>
                <w:rFonts w:asciiTheme="majorHAnsi" w:eastAsia="Times New Roman" w:hAnsiTheme="majorHAnsi"/>
                <w:color w:val="000000"/>
                <w:lang w:val="en-US"/>
              </w:rPr>
            </w:pPr>
            <w:proofErr w:type="spellStart"/>
            <w:r w:rsidRPr="00C314B9">
              <w:rPr>
                <w:rFonts w:asciiTheme="majorHAnsi" w:eastAsia="Times New Roman" w:hAnsiTheme="majorHAnsi"/>
                <w:color w:val="000000"/>
                <w:lang w:val="en-US"/>
              </w:rPr>
              <w:t>Fornitura</w:t>
            </w:r>
            <w:proofErr w:type="spellEnd"/>
            <w:r w:rsidRPr="00C314B9">
              <w:rPr>
                <w:rFonts w:asciiTheme="majorHAnsi" w:eastAsia="Times New Roman" w:hAnsiTheme="majorHAnsi"/>
                <w:color w:val="000000"/>
                <w:lang w:val="en-US"/>
              </w:rPr>
              <w:t xml:space="preserve"> Cat6Plus 24 AWG U/UTP Stranded 4 Pair RJ45 - RJ45 Blade Patch Cord Blue LS/OH IEC 332.1 Sheathed Cable with Blue Boots 1m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1343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C6CPCU020-444BB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24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C314B9" w:rsidRDefault="00E67590" w:rsidP="006F44B3">
            <w:pPr>
              <w:rPr>
                <w:rFonts w:asciiTheme="majorHAnsi" w:eastAsia="Times New Roman" w:hAnsiTheme="majorHAnsi"/>
                <w:color w:val="000000"/>
                <w:lang w:val="en-US"/>
              </w:rPr>
            </w:pPr>
            <w:proofErr w:type="spellStart"/>
            <w:r w:rsidRPr="00C314B9">
              <w:rPr>
                <w:rFonts w:asciiTheme="majorHAnsi" w:eastAsia="Times New Roman" w:hAnsiTheme="majorHAnsi"/>
                <w:color w:val="000000"/>
                <w:lang w:val="en-US"/>
              </w:rPr>
              <w:t>Fornitura</w:t>
            </w:r>
            <w:proofErr w:type="spellEnd"/>
            <w:r w:rsidRPr="00C314B9">
              <w:rPr>
                <w:rFonts w:asciiTheme="majorHAnsi" w:eastAsia="Times New Roman" w:hAnsiTheme="majorHAnsi"/>
                <w:color w:val="000000"/>
                <w:lang w:val="en-US"/>
              </w:rPr>
              <w:t xml:space="preserve"> Cat6Plus 24 AWG U/UTP Stranded 4 Pair RJ45 - RJ45 Blade Patch Cord Blue LS/OH IEC 332.1 Sheathed Cable with Blue Boots 2m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1343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C6CPCU030-444BB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24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C314B9" w:rsidRDefault="00E67590" w:rsidP="006F44B3">
            <w:pPr>
              <w:rPr>
                <w:rFonts w:asciiTheme="majorHAnsi" w:eastAsia="Times New Roman" w:hAnsiTheme="majorHAnsi"/>
                <w:color w:val="000000"/>
                <w:lang w:val="en-US"/>
              </w:rPr>
            </w:pPr>
            <w:proofErr w:type="spellStart"/>
            <w:r w:rsidRPr="00C314B9">
              <w:rPr>
                <w:rFonts w:asciiTheme="majorHAnsi" w:eastAsia="Times New Roman" w:hAnsiTheme="majorHAnsi"/>
                <w:color w:val="000000"/>
                <w:lang w:val="en-US"/>
              </w:rPr>
              <w:t>Fornitura</w:t>
            </w:r>
            <w:proofErr w:type="spellEnd"/>
            <w:r w:rsidRPr="00C314B9">
              <w:rPr>
                <w:rFonts w:asciiTheme="majorHAnsi" w:eastAsia="Times New Roman" w:hAnsiTheme="majorHAnsi"/>
                <w:color w:val="000000"/>
                <w:lang w:val="en-US"/>
              </w:rPr>
              <w:t xml:space="preserve"> Cat6Plus 24 AWG U/UTP Stranded 4 Pair RJ45 - RJ45 Blade Patch Cord Blue LS/OH IEC 332.1 Sheathed Cable with Blue Boots 3m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280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C6U-HF1-Rlx-305GY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2745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Fornitura Cavo UTP cat.6, 100Ohm, rivestito con guaina esterna LSZH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280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Installazione C6U-HF1-Rlx-305GY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2745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Installazione Cavo UTP cat.6, 100Ohm, rivestito con guaina esterna LSZH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280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Certificazione PDL 10-50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1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Certificazione del cablaggio Numero PDL Min. 10 - Max. 50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570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Switch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 xml:space="preserve"> - HP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JG304BC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3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Fornitura in opera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Switch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 xml:space="preserve"> tipo 1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280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Switch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 xml:space="preserve"> - HP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Configurazione JG304BC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3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Configurazione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Switch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 xml:space="preserve"> tipo 1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280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Listino DEI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DEIMATERIALI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1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Lavori di realizzazione di opere civili accessorie alla fornitura - Materiali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E67590" w:rsidRPr="00810CDC" w:rsidTr="00E67590">
        <w:trPr>
          <w:trHeight w:val="280"/>
          <w:jc w:val="center"/>
        </w:trPr>
        <w:tc>
          <w:tcPr>
            <w:tcW w:w="1008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Listino DEI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DEISERVIZI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jc w:val="center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1</w:t>
            </w:r>
          </w:p>
        </w:tc>
        <w:tc>
          <w:tcPr>
            <w:tcW w:w="3006" w:type="dxa"/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Lavori di realizzazione di opere civili accessorie alla fornitura - Servizi</w:t>
            </w:r>
          </w:p>
        </w:tc>
        <w:tc>
          <w:tcPr>
            <w:tcW w:w="2551" w:type="dxa"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</w:tbl>
    <w:p w:rsidR="00E67590" w:rsidRPr="00810CDC" w:rsidRDefault="00E67590" w:rsidP="006F44B3">
      <w:pPr>
        <w:rPr>
          <w:rFonts w:asciiTheme="majorHAnsi" w:hAnsiTheme="majorHAnsi"/>
        </w:rPr>
      </w:pPr>
    </w:p>
    <w:tbl>
      <w:tblPr>
        <w:tblW w:w="2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E67590" w:rsidRPr="00810CDC" w:rsidTr="00E67590">
        <w:trPr>
          <w:trHeight w:val="309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590" w:rsidRPr="00810CDC" w:rsidRDefault="00E67590" w:rsidP="006F44B3">
            <w:pPr>
              <w:rPr>
                <w:rFonts w:asciiTheme="majorHAnsi" w:eastAsia="Times New Roman" w:hAnsiTheme="majorHAnsi"/>
                <w:color w:val="000000"/>
              </w:rPr>
            </w:pPr>
          </w:p>
        </w:tc>
      </w:tr>
    </w:tbl>
    <w:p w:rsidR="00C314B9" w:rsidRPr="00810CDC" w:rsidRDefault="00C314B9" w:rsidP="006F44B3">
      <w:pPr>
        <w:rPr>
          <w:rFonts w:asciiTheme="majorHAnsi" w:hAnsiTheme="majorHAnsi"/>
        </w:rPr>
      </w:pPr>
      <w:r w:rsidRPr="00810CDC">
        <w:rPr>
          <w:rFonts w:asciiTheme="majorHAnsi" w:hAnsiTheme="majorHAnsi"/>
        </w:rPr>
        <w:t>Allegato 4 ESECUTIVO ZANDOBBIO- 61326_ 16NO2276</w:t>
      </w:r>
    </w:p>
    <w:p w:rsidR="00C314B9" w:rsidRPr="00810CDC" w:rsidRDefault="00C314B9" w:rsidP="006F44B3">
      <w:pPr>
        <w:rPr>
          <w:rFonts w:asciiTheme="majorHAnsi" w:hAnsiTheme="majorHAnsi"/>
        </w:rPr>
      </w:pPr>
    </w:p>
    <w:tbl>
      <w:tblPr>
        <w:tblpPr w:leftFromText="141" w:rightFromText="141" w:horzAnchor="page" w:tblpXSpec="cent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4"/>
        <w:gridCol w:w="2268"/>
        <w:gridCol w:w="993"/>
        <w:gridCol w:w="2976"/>
        <w:gridCol w:w="2552"/>
      </w:tblGrid>
      <w:tr w:rsidR="00C314B9" w:rsidRPr="00810CDC" w:rsidTr="00FC4C43">
        <w:trPr>
          <w:trHeight w:val="280"/>
        </w:trPr>
        <w:tc>
          <w:tcPr>
            <w:tcW w:w="9993" w:type="dxa"/>
            <w:gridSpan w:val="5"/>
            <w:shd w:val="clear" w:color="auto" w:fill="D9D9D9" w:themeFill="background1" w:themeFillShade="D9"/>
            <w:vAlign w:val="center"/>
          </w:tcPr>
          <w:p w:rsidR="00C314B9" w:rsidRPr="00810CDC" w:rsidRDefault="00C314B9" w:rsidP="006F44B3">
            <w:pPr>
              <w:spacing w:before="120" w:after="120"/>
              <w:jc w:val="center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 xml:space="preserve">PLESSO PRIMARIA </w:t>
            </w:r>
            <w:proofErr w:type="spellStart"/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DI</w:t>
            </w:r>
            <w:proofErr w:type="spellEnd"/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 xml:space="preserve"> ZANDOBBIO</w:t>
            </w:r>
          </w:p>
        </w:tc>
      </w:tr>
      <w:tr w:rsidR="00C314B9" w:rsidRPr="00810CDC" w:rsidTr="00FC4C43">
        <w:trPr>
          <w:trHeight w:val="280"/>
        </w:trPr>
        <w:tc>
          <w:tcPr>
            <w:tcW w:w="9993" w:type="dxa"/>
            <w:gridSpan w:val="5"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INTERVENTO RICHIESTO ED EFFETTUATO:  realizzazione rete lan (n.° 8 aule</w:t>
            </w:r>
            <w:r w:rsidR="00E67590">
              <w:rPr>
                <w:rFonts w:asciiTheme="majorHAnsi" w:eastAsia="Times New Roman" w:hAnsiTheme="majorHAnsi"/>
                <w:b/>
                <w:bCs/>
                <w:color w:val="000000"/>
              </w:rPr>
              <w:t>/spazi</w:t>
            </w: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 xml:space="preserve">) </w:t>
            </w:r>
          </w:p>
        </w:tc>
      </w:tr>
      <w:tr w:rsidR="00C314B9" w:rsidRPr="00810CDC" w:rsidTr="00FC4C43">
        <w:trPr>
          <w:trHeight w:val="280"/>
        </w:trPr>
        <w:tc>
          <w:tcPr>
            <w:tcW w:w="1204" w:type="dxa"/>
            <w:shd w:val="clear" w:color="auto" w:fill="auto"/>
            <w:noWrap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Famiglia</w:t>
            </w:r>
          </w:p>
        </w:tc>
        <w:tc>
          <w:tcPr>
            <w:tcW w:w="2268" w:type="dxa"/>
            <w:vAlign w:val="center"/>
          </w:tcPr>
          <w:p w:rsidR="00C314B9" w:rsidRPr="00810CDC" w:rsidRDefault="00C314B9" w:rsidP="006F44B3">
            <w:pPr>
              <w:spacing w:before="120" w:after="120"/>
              <w:ind w:left="550" w:hanging="550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Codice</w:t>
            </w:r>
          </w:p>
          <w:p w:rsidR="00C314B9" w:rsidRPr="00810CDC" w:rsidRDefault="00C314B9" w:rsidP="006F44B3">
            <w:pPr>
              <w:spacing w:before="120" w:after="120"/>
              <w:ind w:left="550" w:hanging="550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Articolo Convenzione</w:t>
            </w:r>
          </w:p>
          <w:p w:rsidR="00C314B9" w:rsidRPr="00810CDC" w:rsidRDefault="00C314B9" w:rsidP="006F44B3">
            <w:pPr>
              <w:spacing w:before="120" w:after="120"/>
              <w:ind w:left="550" w:hanging="550"/>
              <w:rPr>
                <w:rFonts w:asciiTheme="majorHAnsi" w:eastAsia="Times New Roman" w:hAnsiTheme="majorHAnsi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Quantità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Descrizione Articolo Convenzione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b/>
                <w:bCs/>
                <w:color w:val="000000"/>
              </w:rPr>
            </w:pPr>
            <w:r w:rsidRPr="00810CDC">
              <w:rPr>
                <w:rFonts w:asciiTheme="majorHAnsi" w:eastAsia="Times New Roman" w:hAnsiTheme="majorHAnsi"/>
                <w:b/>
                <w:bCs/>
                <w:color w:val="000000"/>
              </w:rPr>
              <w:t>ESITO COLLAUDO</w:t>
            </w:r>
          </w:p>
        </w:tc>
      </w:tr>
      <w:tr w:rsidR="00C314B9" w:rsidRPr="00810CDC" w:rsidTr="00FC4C43">
        <w:trPr>
          <w:trHeight w:val="2557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Armadi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rack</w:t>
            </w:r>
            <w:proofErr w:type="spellEnd"/>
          </w:p>
        </w:tc>
        <w:tc>
          <w:tcPr>
            <w:tcW w:w="2268" w:type="dxa"/>
            <w:vAlign w:val="center"/>
          </w:tcPr>
          <w:tbl>
            <w:tblPr>
              <w:tblW w:w="398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3980"/>
            </w:tblGrid>
            <w:tr w:rsidR="00C314B9" w:rsidRPr="00810CDC" w:rsidTr="00FC4C43">
              <w:trPr>
                <w:trHeight w:val="4910"/>
              </w:trPr>
              <w:tc>
                <w:tcPr>
                  <w:tcW w:w="39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14B9" w:rsidRPr="00810CDC" w:rsidRDefault="00C314B9" w:rsidP="006F44B3">
                  <w:pPr>
                    <w:framePr w:hSpace="141" w:wrap="around" w:hAnchor="page" w:xAlign="center"/>
                    <w:rPr>
                      <w:rFonts w:asciiTheme="majorHAnsi" w:hAnsiTheme="majorHAnsi"/>
                    </w:rPr>
                  </w:pPr>
                  <w:r w:rsidRPr="00810CDC">
                    <w:rPr>
                      <w:rFonts w:asciiTheme="majorHAnsi" w:eastAsia="Times New Roman" w:hAnsiTheme="majorHAnsi"/>
                      <w:color w:val="000000"/>
                    </w:rPr>
                    <w:t>MMCACCCM001</w:t>
                  </w:r>
                </w:p>
              </w:tc>
            </w:tr>
          </w:tbl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Fornitura in opera Guida patch orizzontale altezza 1U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C314B9" w:rsidRPr="00810CDC" w:rsidTr="00FC4C43">
        <w:trPr>
          <w:trHeight w:val="806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Armadi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rack</w:t>
            </w:r>
            <w:proofErr w:type="spellEnd"/>
          </w:p>
        </w:tc>
        <w:tc>
          <w:tcPr>
            <w:tcW w:w="2268" w:type="dxa"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DRCSHFI1U04FV2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Fornitura in opera Ripiano fisso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C314B9" w:rsidRPr="00810CDC" w:rsidTr="00FC4C43">
        <w:trPr>
          <w:trHeight w:val="1074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C6CPCU010-444BB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C314B9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  <w:lang w:val="en-US"/>
              </w:rPr>
            </w:pPr>
            <w:proofErr w:type="spellStart"/>
            <w:r w:rsidRPr="00C314B9">
              <w:rPr>
                <w:rFonts w:asciiTheme="majorHAnsi" w:eastAsia="Times New Roman" w:hAnsiTheme="majorHAnsi"/>
                <w:color w:val="000000"/>
                <w:lang w:val="en-US"/>
              </w:rPr>
              <w:t>Fornitura</w:t>
            </w:r>
            <w:proofErr w:type="spellEnd"/>
            <w:r w:rsidRPr="00C314B9">
              <w:rPr>
                <w:rFonts w:asciiTheme="majorHAnsi" w:eastAsia="Times New Roman" w:hAnsiTheme="majorHAnsi"/>
                <w:color w:val="000000"/>
                <w:lang w:val="en-US"/>
              </w:rPr>
              <w:t xml:space="preserve"> Cat6Plus 24 AWG U/UTP Stranded 4 Pair RJ45 - RJ45 Blade Patch Cord Blue LS/OH IEC 332.1 Sheathed Cable with Blue Boots 1m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C314B9" w:rsidRPr="00810CDC" w:rsidTr="00FC4C43">
        <w:trPr>
          <w:trHeight w:val="1074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C6CPCU020-444BB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C314B9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  <w:lang w:val="en-US"/>
              </w:rPr>
            </w:pPr>
            <w:proofErr w:type="spellStart"/>
            <w:r w:rsidRPr="00C314B9">
              <w:rPr>
                <w:rFonts w:asciiTheme="majorHAnsi" w:eastAsia="Times New Roman" w:hAnsiTheme="majorHAnsi"/>
                <w:color w:val="000000"/>
                <w:lang w:val="en-US"/>
              </w:rPr>
              <w:t>Fornitura</w:t>
            </w:r>
            <w:proofErr w:type="spellEnd"/>
            <w:r w:rsidRPr="00C314B9">
              <w:rPr>
                <w:rFonts w:asciiTheme="majorHAnsi" w:eastAsia="Times New Roman" w:hAnsiTheme="majorHAnsi"/>
                <w:color w:val="000000"/>
                <w:lang w:val="en-US"/>
              </w:rPr>
              <w:t xml:space="preserve"> Cat6Plus 24 AWG U/UTP Stranded 4 Pair RJ45 - RJ45 Blade Patch Cord Blue LS/OH IEC 332.1 Sheathed Cable with Blue Boots 2m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C314B9" w:rsidRPr="00810CDC" w:rsidTr="00FC4C43">
        <w:trPr>
          <w:trHeight w:val="1074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C572C7">
            <w:pPr>
              <w:spacing w:before="120" w:after="120" w:line="240" w:lineRule="auto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vAlign w:val="center"/>
          </w:tcPr>
          <w:p w:rsidR="00C314B9" w:rsidRPr="00810CDC" w:rsidRDefault="00C314B9" w:rsidP="00C572C7">
            <w:pPr>
              <w:spacing w:before="120" w:after="120" w:line="240" w:lineRule="auto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C6CPCU030-444BB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C572C7">
            <w:pPr>
              <w:spacing w:before="120" w:after="120" w:line="240" w:lineRule="auto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16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C314B9" w:rsidRDefault="00C314B9" w:rsidP="00C572C7">
            <w:pPr>
              <w:spacing w:before="120" w:after="120" w:line="240" w:lineRule="auto"/>
              <w:rPr>
                <w:rFonts w:asciiTheme="majorHAnsi" w:eastAsia="Times New Roman" w:hAnsiTheme="majorHAnsi"/>
                <w:color w:val="000000"/>
                <w:lang w:val="en-US"/>
              </w:rPr>
            </w:pPr>
            <w:proofErr w:type="spellStart"/>
            <w:r w:rsidRPr="00C314B9">
              <w:rPr>
                <w:rFonts w:asciiTheme="majorHAnsi" w:eastAsia="Times New Roman" w:hAnsiTheme="majorHAnsi"/>
                <w:color w:val="000000"/>
                <w:lang w:val="en-US"/>
              </w:rPr>
              <w:t>Fornitura</w:t>
            </w:r>
            <w:proofErr w:type="spellEnd"/>
            <w:r w:rsidRPr="00C314B9">
              <w:rPr>
                <w:rFonts w:asciiTheme="majorHAnsi" w:eastAsia="Times New Roman" w:hAnsiTheme="majorHAnsi"/>
                <w:color w:val="000000"/>
                <w:lang w:val="en-US"/>
              </w:rPr>
              <w:t xml:space="preserve"> Cat6Plus 24 AWG U/UTP Stranded 4 Pair RJ45 - RJ45 Blade Patch Cord Blue LS/OH IEC 332.1 Sheathed Cable with Blue Boots 3m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C572C7">
            <w:pPr>
              <w:spacing w:line="240" w:lineRule="auto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C572C7">
            <w:pPr>
              <w:spacing w:before="120" w:after="120" w:line="240" w:lineRule="auto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C314B9" w:rsidRPr="00810CDC" w:rsidTr="00FC4C43">
        <w:trPr>
          <w:trHeight w:val="28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C572C7">
            <w:pPr>
              <w:spacing w:before="120" w:after="120" w:line="240" w:lineRule="auto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vAlign w:val="center"/>
          </w:tcPr>
          <w:p w:rsidR="00C314B9" w:rsidRPr="00810CDC" w:rsidRDefault="00C314B9" w:rsidP="00C572C7">
            <w:pPr>
              <w:spacing w:before="120" w:after="120" w:line="240" w:lineRule="auto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C6U-HF1-Rlx-305GY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C572C7">
            <w:pPr>
              <w:spacing w:before="120" w:after="120" w:line="240" w:lineRule="auto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1220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C572C7">
            <w:pPr>
              <w:spacing w:before="120" w:after="120" w:line="240" w:lineRule="auto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Fornitura Cavo UTP cat.6, 100Ohm, rivestito con guaina esterna LSZH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C572C7">
            <w:pPr>
              <w:spacing w:line="240" w:lineRule="auto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C572C7">
            <w:pPr>
              <w:spacing w:before="120" w:after="120" w:line="240" w:lineRule="auto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C314B9" w:rsidRPr="00810CDC" w:rsidTr="00FC4C43">
        <w:trPr>
          <w:trHeight w:val="28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C572C7">
            <w:pPr>
              <w:spacing w:before="120" w:after="120" w:line="240" w:lineRule="auto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vAlign w:val="center"/>
          </w:tcPr>
          <w:p w:rsidR="00C314B9" w:rsidRPr="00810CDC" w:rsidRDefault="00C314B9" w:rsidP="00C572C7">
            <w:pPr>
              <w:spacing w:before="120" w:after="120" w:line="240" w:lineRule="auto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Installazione C6U-HF1-Rlx-305GY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C572C7">
            <w:pPr>
              <w:spacing w:before="120" w:after="120" w:line="240" w:lineRule="auto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1220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C572C7">
            <w:pPr>
              <w:spacing w:before="120" w:after="120" w:line="240" w:lineRule="auto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Installazione Cavo UTP cat.6, 100Ohm, rivestito con guaina esterna LSZH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C572C7">
            <w:pPr>
              <w:spacing w:line="240" w:lineRule="auto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C572C7">
            <w:pPr>
              <w:spacing w:before="120" w:after="120" w:line="240" w:lineRule="auto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C314B9" w:rsidRPr="00810CDC" w:rsidTr="00FC4C43">
        <w:trPr>
          <w:trHeight w:val="28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Certificazione PDL 10-50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Certificazione del cablaggio Numero PDL Min. 10 - Max. 50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C314B9" w:rsidRPr="00810CDC" w:rsidTr="00FC4C43">
        <w:trPr>
          <w:trHeight w:val="28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vAlign w:val="center"/>
          </w:tcPr>
          <w:p w:rsidR="00C314B9" w:rsidRPr="00C314B9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  <w:lang w:val="en-US"/>
              </w:rPr>
            </w:pPr>
            <w:r w:rsidRPr="00C314B9">
              <w:rPr>
                <w:rFonts w:asciiTheme="majorHAnsi" w:eastAsia="Times New Roman" w:hAnsiTheme="majorHAnsi"/>
                <w:color w:val="000000"/>
                <w:lang w:val="en-US"/>
              </w:rPr>
              <w:t>BUND PAN-24P C6 UTP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Fornitura Patch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panel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 xml:space="preserve"> altezza 1 U non schermato, di tipo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precaricato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>, equipaggiato con 24 porte RJ45 di cat. 6, per cavi UTP cat. 6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C314B9" w:rsidRPr="00810CDC" w:rsidTr="00FC4C43">
        <w:trPr>
          <w:trHeight w:val="28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Installazione BUND PAN-24P C6 UTP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Installazione Patch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panel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 xml:space="preserve"> altezza 1 U non schermato, di tipo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precaricato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>, equipaggiato con 24 porte RJ45 di cat. 6, per cavi UTP cat. 6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C314B9" w:rsidRPr="00810CDC" w:rsidTr="00FC4C43">
        <w:trPr>
          <w:trHeight w:val="28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BR-KIT-2xRJ45 C6U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Fornitura Piastrine per scatole tipo UNI503 da esterno, da incasso o su facciata di torretta a pavimento complete di modulo con 2 connettori RJ45 di cat. 6 UTP, cornice, cestello e scatole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C314B9" w:rsidRPr="00810CDC" w:rsidTr="00FC4C43">
        <w:trPr>
          <w:trHeight w:val="28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Cablaggio passivo</w:t>
            </w:r>
          </w:p>
        </w:tc>
        <w:tc>
          <w:tcPr>
            <w:tcW w:w="2268" w:type="dxa"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Installazione BR-KIT-2xRJ45 C6U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Installazione Piastrine per scatole tipo UNI503 da esterno, da incasso o su facciata di torretta a pavimento complete di modulo con 2 connettori RJ45 di cat. 6 UTP, cornice, cestello e scatole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C314B9" w:rsidRPr="00810CDC" w:rsidTr="00FC4C43">
        <w:trPr>
          <w:trHeight w:val="85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Switch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 xml:space="preserve"> - HP</w:t>
            </w:r>
          </w:p>
        </w:tc>
        <w:tc>
          <w:tcPr>
            <w:tcW w:w="2268" w:type="dxa"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JG306CC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Fornitura in opera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Switch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 xml:space="preserve"> tipo 2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C314B9" w:rsidRPr="00810CDC" w:rsidTr="00FC4C43">
        <w:trPr>
          <w:trHeight w:val="28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Switch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 xml:space="preserve"> - HP</w:t>
            </w:r>
          </w:p>
        </w:tc>
        <w:tc>
          <w:tcPr>
            <w:tcW w:w="2268" w:type="dxa"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Configurazione JG306CC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1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Configurazione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Switch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 xml:space="preserve"> tipo 2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C314B9" w:rsidRPr="00810CDC" w:rsidTr="00FC4C43">
        <w:trPr>
          <w:trHeight w:val="28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Listino DEI</w:t>
            </w:r>
          </w:p>
        </w:tc>
        <w:tc>
          <w:tcPr>
            <w:tcW w:w="2268" w:type="dxa"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DEI MATERIALI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Lavori di realizzazione di opere civili accessorie alla fornitura - Materiali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C314B9" w:rsidRPr="00810CDC" w:rsidTr="00FC4C43">
        <w:trPr>
          <w:trHeight w:val="28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Listino DEI</w:t>
            </w:r>
          </w:p>
        </w:tc>
        <w:tc>
          <w:tcPr>
            <w:tcW w:w="2268" w:type="dxa"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DEI SERVIZI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Lavori di realizzazione di opere civili accessorie alla fornitura - Servizi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  <w:tr w:rsidR="00C314B9" w:rsidRPr="00810CDC" w:rsidTr="007446E9">
        <w:trPr>
          <w:trHeight w:val="66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Armadi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rack</w:t>
            </w:r>
            <w:proofErr w:type="spellEnd"/>
          </w:p>
        </w:tc>
        <w:tc>
          <w:tcPr>
            <w:tcW w:w="2268" w:type="dxa"/>
            <w:vAlign w:val="center"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DRCRAKI18U0606A2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 xml:space="preserve">Fornitura in opera Armadio </w:t>
            </w:r>
            <w:proofErr w:type="spellStart"/>
            <w:r w:rsidRPr="00810CDC">
              <w:rPr>
                <w:rFonts w:asciiTheme="majorHAnsi" w:eastAsia="Times New Roman" w:hAnsiTheme="majorHAnsi"/>
                <w:color w:val="000000"/>
              </w:rPr>
              <w:t>rack</w:t>
            </w:r>
            <w:proofErr w:type="spellEnd"/>
            <w:r w:rsidRPr="00810CDC">
              <w:rPr>
                <w:rFonts w:asciiTheme="majorHAnsi" w:eastAsia="Times New Roman" w:hAnsiTheme="majorHAnsi"/>
                <w:color w:val="000000"/>
              </w:rPr>
              <w:t xml:space="preserve"> 19" da 18U, profondo 600mm, di larghezza 600mm</w:t>
            </w:r>
          </w:p>
        </w:tc>
        <w:tc>
          <w:tcPr>
            <w:tcW w:w="2552" w:type="dxa"/>
            <w:vAlign w:val="center"/>
          </w:tcPr>
          <w:p w:rsidR="00C314B9" w:rsidRPr="00810CDC" w:rsidRDefault="00C314B9" w:rsidP="006F44B3">
            <w:pPr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Positivo, </w:t>
            </w:r>
            <w:r w:rsidRPr="00810CDC">
              <w:rPr>
                <w:rFonts w:asciiTheme="majorHAnsi" w:eastAsia="Times New Roman" w:hAnsiTheme="majorHAnsi"/>
                <w:color w:val="000000"/>
              </w:rPr>
              <w:t xml:space="preserve">conforme </w:t>
            </w:r>
          </w:p>
          <w:p w:rsidR="00C314B9" w:rsidRPr="00810CDC" w:rsidRDefault="00C314B9" w:rsidP="006F44B3">
            <w:pPr>
              <w:spacing w:before="120" w:after="120"/>
              <w:rPr>
                <w:rFonts w:asciiTheme="majorHAnsi" w:eastAsia="Times New Roman" w:hAnsiTheme="majorHAnsi"/>
                <w:color w:val="000000"/>
              </w:rPr>
            </w:pPr>
            <w:r w:rsidRPr="00810CDC">
              <w:rPr>
                <w:rFonts w:asciiTheme="majorHAnsi" w:eastAsia="Times New Roman" w:hAnsiTheme="majorHAnsi"/>
                <w:color w:val="000000"/>
              </w:rPr>
              <w:t>e correttamente funzionante</w:t>
            </w:r>
          </w:p>
        </w:tc>
      </w:tr>
    </w:tbl>
    <w:p w:rsidR="00C314B9" w:rsidRPr="00810CDC" w:rsidRDefault="00C314B9" w:rsidP="006F44B3">
      <w:pPr>
        <w:rPr>
          <w:rFonts w:asciiTheme="majorHAnsi" w:hAnsiTheme="majorHAnsi"/>
        </w:rPr>
      </w:pPr>
    </w:p>
    <w:tbl>
      <w:tblPr>
        <w:tblW w:w="2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C314B9" w:rsidRPr="00810CDC" w:rsidTr="00FC4C43">
        <w:trPr>
          <w:trHeight w:val="309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14B9" w:rsidRPr="00810CDC" w:rsidRDefault="00C314B9" w:rsidP="00110358">
            <w:pPr>
              <w:spacing w:line="240" w:lineRule="auto"/>
              <w:jc w:val="left"/>
              <w:rPr>
                <w:rFonts w:asciiTheme="majorHAnsi" w:eastAsia="Times New Roman" w:hAnsiTheme="majorHAnsi"/>
                <w:color w:val="000000"/>
              </w:rPr>
            </w:pPr>
          </w:p>
        </w:tc>
      </w:tr>
    </w:tbl>
    <w:p w:rsidR="00C314B9" w:rsidRPr="00C572C7" w:rsidRDefault="00C572C7" w:rsidP="006F44B3">
      <w:pPr>
        <w:rPr>
          <w:rFonts w:asciiTheme="majorHAnsi" w:hAnsiTheme="majorHAnsi"/>
          <w:b/>
        </w:rPr>
      </w:pPr>
      <w:r w:rsidRPr="00C572C7">
        <w:rPr>
          <w:rFonts w:asciiTheme="majorHAnsi" w:hAnsiTheme="majorHAnsi"/>
          <w:b/>
        </w:rPr>
        <w:t xml:space="preserve">TUTTE LE OPERAZIONI </w:t>
      </w:r>
      <w:proofErr w:type="spellStart"/>
      <w:r w:rsidRPr="00C572C7">
        <w:rPr>
          <w:rFonts w:asciiTheme="majorHAnsi" w:hAnsiTheme="majorHAnsi"/>
          <w:b/>
        </w:rPr>
        <w:t>DI</w:t>
      </w:r>
      <w:proofErr w:type="spellEnd"/>
      <w:r w:rsidRPr="00C572C7">
        <w:rPr>
          <w:rFonts w:asciiTheme="majorHAnsi" w:hAnsiTheme="majorHAnsi"/>
          <w:b/>
        </w:rPr>
        <w:t xml:space="preserve"> COLLAUDO  TERMINANO CON ESITO POSITIVO ALLE ORE </w:t>
      </w:r>
      <w:r>
        <w:rPr>
          <w:rFonts w:asciiTheme="majorHAnsi" w:hAnsiTheme="majorHAnsi"/>
          <w:b/>
        </w:rPr>
        <w:t>18.30</w:t>
      </w:r>
    </w:p>
    <w:p w:rsidR="00C314B9" w:rsidRPr="00810CDC" w:rsidRDefault="00C314B9" w:rsidP="006F44B3">
      <w:pPr>
        <w:rPr>
          <w:rFonts w:asciiTheme="majorHAnsi" w:hAnsiTheme="majorHAnsi"/>
        </w:rPr>
      </w:pPr>
      <w:r w:rsidRPr="00810CDC">
        <w:rPr>
          <w:rFonts w:asciiTheme="majorHAnsi" w:hAnsiTheme="majorHAnsi"/>
        </w:rPr>
        <w:t>Allegati al presente verba</w:t>
      </w:r>
      <w:r>
        <w:rPr>
          <w:rFonts w:asciiTheme="majorHAnsi" w:hAnsiTheme="majorHAnsi"/>
        </w:rPr>
        <w:t>le</w:t>
      </w:r>
      <w:r w:rsidRPr="00810CDC">
        <w:rPr>
          <w:rFonts w:asciiTheme="majorHAnsi" w:hAnsiTheme="majorHAnsi"/>
        </w:rPr>
        <w:t>:</w:t>
      </w:r>
    </w:p>
    <w:p w:rsidR="00C314B9" w:rsidRPr="00110358" w:rsidRDefault="00C314B9" w:rsidP="006F44B3">
      <w:pPr>
        <w:pStyle w:val="Paragrafoelenco"/>
        <w:numPr>
          <w:ilvl w:val="0"/>
          <w:numId w:val="1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10358">
        <w:rPr>
          <w:rFonts w:asciiTheme="majorHAnsi" w:hAnsiTheme="majorHAnsi"/>
          <w:sz w:val="22"/>
          <w:szCs w:val="22"/>
        </w:rPr>
        <w:t>Progetto Esecutivo redatto</w:t>
      </w:r>
      <w:r w:rsidR="007446E9">
        <w:rPr>
          <w:rFonts w:asciiTheme="majorHAnsi" w:hAnsiTheme="majorHAnsi"/>
          <w:sz w:val="22"/>
          <w:szCs w:val="22"/>
        </w:rPr>
        <w:t xml:space="preserve"> </w:t>
      </w:r>
      <w:r w:rsidRPr="00110358">
        <w:rPr>
          <w:rFonts w:asciiTheme="majorHAnsi" w:hAnsiTheme="majorHAnsi"/>
          <w:sz w:val="22"/>
          <w:szCs w:val="22"/>
        </w:rPr>
        <w:t xml:space="preserve">da </w:t>
      </w:r>
      <w:proofErr w:type="spellStart"/>
      <w:r w:rsidRPr="00110358">
        <w:rPr>
          <w:rFonts w:asciiTheme="majorHAnsi" w:hAnsiTheme="majorHAnsi"/>
          <w:sz w:val="22"/>
          <w:szCs w:val="22"/>
        </w:rPr>
        <w:t>TELECon</w:t>
      </w:r>
      <w:proofErr w:type="spellEnd"/>
      <w:r w:rsidRPr="00110358">
        <w:rPr>
          <w:rFonts w:asciiTheme="majorHAnsi" w:hAnsiTheme="majorHAnsi"/>
          <w:sz w:val="22"/>
          <w:szCs w:val="22"/>
        </w:rPr>
        <w:t xml:space="preserve"> Italia Spa n</w:t>
      </w:r>
      <w:r w:rsidR="007446E9">
        <w:rPr>
          <w:rFonts w:asciiTheme="majorHAnsi" w:hAnsiTheme="majorHAnsi"/>
          <w:sz w:val="22"/>
          <w:szCs w:val="22"/>
        </w:rPr>
        <w:t>. 16N02276PE</w:t>
      </w:r>
      <w:r w:rsidRPr="0011035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110358">
        <w:rPr>
          <w:rFonts w:asciiTheme="majorHAnsi" w:hAnsiTheme="majorHAnsi"/>
          <w:sz w:val="22"/>
          <w:szCs w:val="22"/>
        </w:rPr>
        <w:t>rev</w:t>
      </w:r>
      <w:proofErr w:type="spellEnd"/>
      <w:r w:rsidRPr="00110358">
        <w:rPr>
          <w:rFonts w:asciiTheme="majorHAnsi" w:hAnsiTheme="majorHAnsi"/>
          <w:sz w:val="22"/>
          <w:szCs w:val="22"/>
        </w:rPr>
        <w:t xml:space="preserve"> 2 del </w:t>
      </w:r>
      <w:r w:rsidR="007446E9">
        <w:rPr>
          <w:rFonts w:asciiTheme="majorHAnsi" w:hAnsiTheme="majorHAnsi"/>
          <w:sz w:val="22"/>
          <w:szCs w:val="22"/>
        </w:rPr>
        <w:t xml:space="preserve"> 28 GIUGNO 2016</w:t>
      </w:r>
    </w:p>
    <w:p w:rsidR="00C314B9" w:rsidRPr="00810CDC" w:rsidRDefault="00C314B9" w:rsidP="006F44B3">
      <w:pPr>
        <w:rPr>
          <w:rFonts w:asciiTheme="majorHAnsi" w:hAnsiTheme="majorHAnsi"/>
        </w:rPr>
      </w:pPr>
      <w:r w:rsidRPr="00810CDC">
        <w:rPr>
          <w:rFonts w:asciiTheme="majorHAnsi" w:hAnsiTheme="majorHAnsi"/>
        </w:rPr>
        <w:t>Ordine</w:t>
      </w:r>
      <w:r w:rsidR="007446E9">
        <w:rPr>
          <w:rFonts w:asciiTheme="majorHAnsi" w:hAnsiTheme="majorHAnsi"/>
        </w:rPr>
        <w:t xml:space="preserve"> N.3033451</w:t>
      </w:r>
    </w:p>
    <w:p w:rsidR="00C314B9" w:rsidRPr="00810CDC" w:rsidRDefault="00C314B9" w:rsidP="006F44B3">
      <w:pPr>
        <w:pStyle w:val="Paragrafoelenco"/>
        <w:numPr>
          <w:ilvl w:val="0"/>
          <w:numId w:val="1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810CDC">
        <w:rPr>
          <w:rFonts w:asciiTheme="majorHAnsi" w:hAnsiTheme="majorHAnsi"/>
          <w:sz w:val="22"/>
          <w:szCs w:val="22"/>
        </w:rPr>
        <w:t>Ordine di fornitura</w:t>
      </w:r>
    </w:p>
    <w:p w:rsidR="00C314B9" w:rsidRDefault="00C314B9" w:rsidP="006F44B3">
      <w:pPr>
        <w:pStyle w:val="Paragrafoelenco"/>
        <w:numPr>
          <w:ilvl w:val="0"/>
          <w:numId w:val="12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Certificati</w:t>
      </w:r>
      <w:r w:rsidRPr="00810CDC">
        <w:rPr>
          <w:rFonts w:asciiTheme="majorHAnsi" w:hAnsiTheme="majorHAnsi"/>
          <w:sz w:val="22"/>
          <w:szCs w:val="22"/>
        </w:rPr>
        <w:t xml:space="preserve"> di conformità</w:t>
      </w:r>
      <w:r>
        <w:rPr>
          <w:rFonts w:asciiTheme="majorHAnsi" w:hAnsiTheme="majorHAnsi"/>
          <w:sz w:val="22"/>
          <w:szCs w:val="22"/>
        </w:rPr>
        <w:t xml:space="preserve"> cablaggio rete (Se</w:t>
      </w:r>
      <w:r w:rsidR="00110358">
        <w:rPr>
          <w:rFonts w:asciiTheme="majorHAnsi" w:hAnsiTheme="majorHAnsi"/>
          <w:sz w:val="22"/>
          <w:szCs w:val="22"/>
        </w:rPr>
        <w:t>co</w:t>
      </w:r>
      <w:r>
        <w:rPr>
          <w:rFonts w:asciiTheme="majorHAnsi" w:hAnsiTheme="majorHAnsi"/>
          <w:sz w:val="22"/>
          <w:szCs w:val="22"/>
        </w:rPr>
        <w:t>ndaria</w:t>
      </w:r>
      <w:r w:rsidR="007446E9"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Trescore</w:t>
      </w:r>
      <w:proofErr w:type="spellEnd"/>
      <w:r>
        <w:rPr>
          <w:rFonts w:asciiTheme="majorHAnsi" w:hAnsiTheme="majorHAnsi"/>
          <w:sz w:val="22"/>
          <w:szCs w:val="22"/>
        </w:rPr>
        <w:t xml:space="preserve"> Armadio A, Secondaria </w:t>
      </w:r>
      <w:r w:rsidR="007446E9"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Trescore</w:t>
      </w:r>
      <w:proofErr w:type="spellEnd"/>
      <w:r>
        <w:rPr>
          <w:rFonts w:asciiTheme="majorHAnsi" w:hAnsiTheme="majorHAnsi"/>
          <w:sz w:val="22"/>
          <w:szCs w:val="22"/>
        </w:rPr>
        <w:t xml:space="preserve"> Armadio B, </w:t>
      </w:r>
      <w:r w:rsidR="007446E9"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Zandobbio</w:t>
      </w:r>
      <w:proofErr w:type="spellEnd"/>
      <w:r>
        <w:rPr>
          <w:rFonts w:asciiTheme="majorHAnsi" w:hAnsiTheme="majorHAnsi"/>
          <w:sz w:val="22"/>
          <w:szCs w:val="22"/>
        </w:rPr>
        <w:t xml:space="preserve"> Armadio A)</w:t>
      </w:r>
    </w:p>
    <w:p w:rsidR="00C314B9" w:rsidRPr="00810CDC" w:rsidRDefault="00C314B9" w:rsidP="006F44B3">
      <w:pPr>
        <w:pStyle w:val="Paragrafoelenco"/>
        <w:numPr>
          <w:ilvl w:val="0"/>
          <w:numId w:val="12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Verbale di Fornitura, Consegna e Benestare alla Fatturazione</w:t>
      </w:r>
    </w:p>
    <w:p w:rsidR="00C314B9" w:rsidRPr="00810CDC" w:rsidRDefault="00C314B9" w:rsidP="006F44B3">
      <w:pPr>
        <w:rPr>
          <w:rFonts w:asciiTheme="majorHAnsi" w:hAnsiTheme="majorHAnsi"/>
        </w:rPr>
      </w:pPr>
    </w:p>
    <w:p w:rsidR="00C314B9" w:rsidRPr="00C572C7" w:rsidRDefault="00C314B9" w:rsidP="006F44B3">
      <w:pPr>
        <w:rPr>
          <w:rFonts w:asciiTheme="majorHAnsi" w:hAnsiTheme="majorHAnsi"/>
          <w:b/>
        </w:rPr>
      </w:pPr>
      <w:r w:rsidRPr="00C572C7">
        <w:rPr>
          <w:rFonts w:asciiTheme="majorHAnsi" w:hAnsiTheme="majorHAnsi"/>
          <w:b/>
        </w:rPr>
        <w:t>Letto, confermato e sottoscritto</w:t>
      </w:r>
      <w:r w:rsidR="007446E9" w:rsidRPr="00C572C7">
        <w:rPr>
          <w:rFonts w:asciiTheme="majorHAnsi" w:hAnsiTheme="majorHAnsi"/>
          <w:b/>
        </w:rPr>
        <w:t xml:space="preserve"> alle ore 18.30 </w:t>
      </w:r>
    </w:p>
    <w:p w:rsidR="00C314B9" w:rsidRPr="00C572C7" w:rsidRDefault="00C314B9" w:rsidP="006F44B3">
      <w:pPr>
        <w:rPr>
          <w:rFonts w:asciiTheme="majorHAnsi" w:hAnsiTheme="maj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6"/>
        <w:gridCol w:w="4886"/>
      </w:tblGrid>
      <w:tr w:rsidR="00C314B9" w:rsidRPr="00C572C7" w:rsidTr="00FC4C43">
        <w:tc>
          <w:tcPr>
            <w:tcW w:w="4886" w:type="dxa"/>
          </w:tcPr>
          <w:p w:rsidR="00C314B9" w:rsidRPr="00C572C7" w:rsidRDefault="00C314B9" w:rsidP="006F44B3">
            <w:pPr>
              <w:rPr>
                <w:rFonts w:asciiTheme="majorHAnsi" w:hAnsiTheme="majorHAnsi"/>
              </w:rPr>
            </w:pPr>
            <w:r w:rsidRPr="00C572C7">
              <w:rPr>
                <w:rFonts w:asciiTheme="majorHAnsi" w:hAnsiTheme="majorHAnsi"/>
              </w:rPr>
              <w:t>IL COLLAUDATORE</w:t>
            </w:r>
          </w:p>
        </w:tc>
        <w:tc>
          <w:tcPr>
            <w:tcW w:w="4886" w:type="dxa"/>
          </w:tcPr>
          <w:p w:rsidR="00C314B9" w:rsidRPr="00C572C7" w:rsidRDefault="00C314B9" w:rsidP="006F44B3">
            <w:pPr>
              <w:rPr>
                <w:rFonts w:asciiTheme="majorHAnsi" w:hAnsiTheme="majorHAnsi"/>
              </w:rPr>
            </w:pPr>
            <w:r w:rsidRPr="00C572C7">
              <w:rPr>
                <w:rFonts w:asciiTheme="majorHAnsi" w:hAnsiTheme="majorHAnsi"/>
              </w:rPr>
              <w:t xml:space="preserve">Il Dirigente Scolastico Raffaella Chiodini </w:t>
            </w:r>
          </w:p>
          <w:p w:rsidR="00C314B9" w:rsidRPr="00C572C7" w:rsidRDefault="00C314B9" w:rsidP="006F44B3">
            <w:pPr>
              <w:rPr>
                <w:rFonts w:asciiTheme="majorHAnsi" w:hAnsiTheme="majorHAnsi"/>
              </w:rPr>
            </w:pPr>
            <w:r w:rsidRPr="00C572C7">
              <w:rPr>
                <w:rFonts w:asciiTheme="majorHAnsi" w:hAnsiTheme="majorHAnsi"/>
              </w:rPr>
              <w:t>_____________________________</w:t>
            </w:r>
          </w:p>
        </w:tc>
      </w:tr>
      <w:tr w:rsidR="00C314B9" w:rsidRPr="00C572C7" w:rsidTr="00FC4C43">
        <w:tc>
          <w:tcPr>
            <w:tcW w:w="4886" w:type="dxa"/>
          </w:tcPr>
          <w:p w:rsidR="00C314B9" w:rsidRPr="00C572C7" w:rsidRDefault="00C314B9" w:rsidP="007446E9">
            <w:pPr>
              <w:rPr>
                <w:rFonts w:asciiTheme="majorHAnsi" w:hAnsiTheme="majorHAnsi"/>
              </w:rPr>
            </w:pPr>
            <w:r w:rsidRPr="00C572C7">
              <w:rPr>
                <w:rFonts w:asciiTheme="majorHAnsi" w:hAnsiTheme="majorHAnsi"/>
              </w:rPr>
              <w:t xml:space="preserve">IL TECNICO DELLA DITTA </w:t>
            </w:r>
            <w:r w:rsidR="007446E9" w:rsidRPr="00C572C7">
              <w:rPr>
                <w:rFonts w:asciiTheme="majorHAnsi" w:hAnsiTheme="majorHAnsi"/>
              </w:rPr>
              <w:t>SITE</w:t>
            </w:r>
          </w:p>
        </w:tc>
        <w:tc>
          <w:tcPr>
            <w:tcW w:w="4886" w:type="dxa"/>
          </w:tcPr>
          <w:p w:rsidR="007446E9" w:rsidRPr="00C572C7" w:rsidRDefault="007446E9" w:rsidP="007446E9">
            <w:pPr>
              <w:rPr>
                <w:rFonts w:asciiTheme="majorHAnsi" w:hAnsiTheme="majorHAnsi"/>
              </w:rPr>
            </w:pPr>
            <w:r w:rsidRPr="00C572C7">
              <w:rPr>
                <w:rFonts w:asciiTheme="majorHAnsi" w:hAnsiTheme="majorHAnsi"/>
              </w:rPr>
              <w:t xml:space="preserve">Il Sig. Carlo </w:t>
            </w:r>
            <w:proofErr w:type="spellStart"/>
            <w:r w:rsidRPr="00C572C7">
              <w:rPr>
                <w:rFonts w:asciiTheme="majorHAnsi" w:hAnsiTheme="majorHAnsi"/>
              </w:rPr>
              <w:t>Longaretti</w:t>
            </w:r>
            <w:proofErr w:type="spellEnd"/>
            <w:r w:rsidRPr="00C572C7">
              <w:rPr>
                <w:rFonts w:asciiTheme="majorHAnsi" w:hAnsiTheme="majorHAnsi"/>
              </w:rPr>
              <w:t xml:space="preserve"> </w:t>
            </w:r>
          </w:p>
          <w:p w:rsidR="00C314B9" w:rsidRPr="00C572C7" w:rsidRDefault="007446E9" w:rsidP="007446E9">
            <w:pPr>
              <w:rPr>
                <w:rFonts w:asciiTheme="majorHAnsi" w:hAnsiTheme="majorHAnsi"/>
              </w:rPr>
            </w:pPr>
            <w:r w:rsidRPr="00C572C7">
              <w:rPr>
                <w:rFonts w:asciiTheme="majorHAnsi" w:hAnsiTheme="majorHAnsi"/>
              </w:rPr>
              <w:t>_____________________________</w:t>
            </w:r>
          </w:p>
        </w:tc>
      </w:tr>
    </w:tbl>
    <w:p w:rsidR="00C314B9" w:rsidRPr="00C572C7" w:rsidRDefault="00C314B9" w:rsidP="006F44B3">
      <w:pPr>
        <w:rPr>
          <w:rFonts w:asciiTheme="majorHAnsi" w:hAnsiTheme="majorHAnsi"/>
        </w:rPr>
      </w:pPr>
    </w:p>
    <w:p w:rsidR="00C314B9" w:rsidRPr="00C572C7" w:rsidRDefault="00C314B9" w:rsidP="006F44B3">
      <w:pPr>
        <w:rPr>
          <w:rFonts w:asciiTheme="majorHAnsi" w:hAnsiTheme="majorHAnsi"/>
        </w:rPr>
      </w:pPr>
      <w:r w:rsidRPr="00C572C7">
        <w:rPr>
          <w:rFonts w:asciiTheme="majorHAnsi" w:hAnsiTheme="majorHAnsi"/>
        </w:rPr>
        <w:t>--------------------------------------------------------------------------------------------------------------------------------</w:t>
      </w:r>
    </w:p>
    <w:p w:rsidR="00C314B9" w:rsidRDefault="00C314B9" w:rsidP="006F44B3">
      <w:pPr>
        <w:rPr>
          <w:rFonts w:asciiTheme="majorHAnsi" w:hAnsiTheme="majorHAnsi"/>
          <w:color w:val="FF0000"/>
        </w:rPr>
      </w:pPr>
    </w:p>
    <w:p w:rsidR="007446E9" w:rsidRDefault="007446E9" w:rsidP="006F44B3">
      <w:pPr>
        <w:rPr>
          <w:rFonts w:asciiTheme="majorHAnsi" w:hAnsiTheme="majorHAnsi"/>
          <w:color w:val="FF0000"/>
        </w:rPr>
      </w:pPr>
    </w:p>
    <w:p w:rsidR="007446E9" w:rsidRDefault="007446E9" w:rsidP="006F44B3">
      <w:pPr>
        <w:rPr>
          <w:rFonts w:asciiTheme="majorHAnsi" w:hAnsiTheme="majorHAnsi"/>
          <w:color w:val="FF0000"/>
        </w:rPr>
      </w:pPr>
    </w:p>
    <w:p w:rsidR="007446E9" w:rsidRDefault="007446E9" w:rsidP="006F44B3">
      <w:pPr>
        <w:rPr>
          <w:rFonts w:asciiTheme="majorHAnsi" w:hAnsiTheme="majorHAnsi"/>
          <w:color w:val="FF0000"/>
        </w:rPr>
      </w:pPr>
    </w:p>
    <w:p w:rsidR="007446E9" w:rsidRDefault="007446E9" w:rsidP="006F44B3">
      <w:pPr>
        <w:rPr>
          <w:rFonts w:asciiTheme="majorHAnsi" w:hAnsiTheme="majorHAnsi"/>
          <w:color w:val="FF0000"/>
        </w:rPr>
      </w:pPr>
    </w:p>
    <w:p w:rsidR="00C314B9" w:rsidRPr="00DA5E39" w:rsidRDefault="00C314B9" w:rsidP="006F44B3">
      <w:pPr>
        <w:rPr>
          <w:rFonts w:asciiTheme="majorHAnsi" w:hAnsiTheme="majorHAnsi"/>
        </w:rPr>
      </w:pPr>
      <w:r w:rsidRPr="00DA5E39">
        <w:rPr>
          <w:rFonts w:asciiTheme="majorHAnsi" w:hAnsiTheme="majorHAnsi"/>
        </w:rPr>
        <w:t>VISTO E SOTTOSCRITTO</w:t>
      </w:r>
    </w:p>
    <w:p w:rsidR="00C314B9" w:rsidRDefault="00C314B9" w:rsidP="006F44B3">
      <w:pPr>
        <w:rPr>
          <w:rFonts w:asciiTheme="majorHAnsi" w:hAnsiTheme="majorHAnsi"/>
          <w:color w:val="FF0000"/>
        </w:rPr>
      </w:pPr>
    </w:p>
    <w:tbl>
      <w:tblPr>
        <w:tblStyle w:val="Grigliatabella"/>
        <w:tblW w:w="0" w:type="auto"/>
        <w:tblLook w:val="04A0"/>
      </w:tblPr>
      <w:tblGrid>
        <w:gridCol w:w="4886"/>
        <w:gridCol w:w="4886"/>
      </w:tblGrid>
      <w:tr w:rsidR="00C314B9" w:rsidTr="00FC4C43">
        <w:tc>
          <w:tcPr>
            <w:tcW w:w="4886" w:type="dxa"/>
          </w:tcPr>
          <w:p w:rsidR="00C314B9" w:rsidRPr="00DA5E39" w:rsidRDefault="006978FE" w:rsidP="006F44B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IL RAPPRESENTANTE LEGALE </w:t>
            </w:r>
          </w:p>
          <w:p w:rsidR="00C314B9" w:rsidRPr="00DA5E39" w:rsidRDefault="00C314B9" w:rsidP="006F44B3">
            <w:pPr>
              <w:pStyle w:val="PreformattatoHTML"/>
              <w:shd w:val="clear" w:color="auto" w:fill="FFFFFF"/>
              <w:spacing w:line="276" w:lineRule="auto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DA5E39">
              <w:rPr>
                <w:rFonts w:asciiTheme="majorHAnsi" w:hAnsiTheme="majorHAnsi"/>
                <w:sz w:val="22"/>
                <w:szCs w:val="22"/>
              </w:rPr>
              <w:t xml:space="preserve">DELL’ISTITUTO COMPRENSIVO </w:t>
            </w:r>
            <w:proofErr w:type="spellStart"/>
            <w:r w:rsidRPr="00DA5E39">
              <w:rPr>
                <w:rFonts w:asciiTheme="majorHAnsi" w:hAnsiTheme="majorHAnsi"/>
                <w:sz w:val="22"/>
                <w:szCs w:val="22"/>
              </w:rPr>
              <w:t>DI</w:t>
            </w:r>
            <w:proofErr w:type="spellEnd"/>
            <w:r w:rsidRPr="00DA5E39">
              <w:rPr>
                <w:rFonts w:asciiTheme="majorHAnsi" w:hAnsiTheme="majorHAnsi"/>
                <w:sz w:val="22"/>
                <w:szCs w:val="22"/>
              </w:rPr>
              <w:t xml:space="preserve"> TRESCORE BALNEARIO</w:t>
            </w:r>
          </w:p>
        </w:tc>
        <w:tc>
          <w:tcPr>
            <w:tcW w:w="4886" w:type="dxa"/>
          </w:tcPr>
          <w:p w:rsidR="00C314B9" w:rsidRPr="00DA5E39" w:rsidRDefault="00C314B9" w:rsidP="006F44B3">
            <w:pPr>
              <w:rPr>
                <w:rFonts w:asciiTheme="majorHAnsi" w:hAnsiTheme="majorHAnsi"/>
              </w:rPr>
            </w:pPr>
            <w:r w:rsidRPr="00DA5E39">
              <w:rPr>
                <w:rFonts w:asciiTheme="majorHAnsi" w:hAnsiTheme="majorHAnsi"/>
              </w:rPr>
              <w:t xml:space="preserve">Il Dirigente Scolastico Raffaella Chiodini </w:t>
            </w:r>
          </w:p>
          <w:p w:rsidR="00C314B9" w:rsidRPr="00DA5E39" w:rsidRDefault="00C314B9" w:rsidP="006F44B3">
            <w:pPr>
              <w:rPr>
                <w:rFonts w:asciiTheme="majorHAnsi" w:hAnsiTheme="majorHAnsi"/>
                <w:color w:val="FF0000"/>
              </w:rPr>
            </w:pPr>
          </w:p>
        </w:tc>
      </w:tr>
      <w:tr w:rsidR="00C314B9" w:rsidTr="00FC4C43">
        <w:tc>
          <w:tcPr>
            <w:tcW w:w="4886" w:type="dxa"/>
          </w:tcPr>
          <w:p w:rsidR="00C314B9" w:rsidRPr="00DA5E39" w:rsidRDefault="00C314B9" w:rsidP="006F44B3">
            <w:pPr>
              <w:rPr>
                <w:rFonts w:asciiTheme="majorHAnsi" w:hAnsiTheme="majorHAnsi"/>
              </w:rPr>
            </w:pPr>
            <w:r w:rsidRPr="00DA5E39">
              <w:rPr>
                <w:rFonts w:asciiTheme="majorHAnsi" w:hAnsiTheme="majorHAnsi"/>
              </w:rPr>
              <w:tab/>
            </w:r>
          </w:p>
          <w:p w:rsidR="00C314B9" w:rsidRPr="00F33069" w:rsidRDefault="00C314B9" w:rsidP="006F44B3">
            <w:pPr>
              <w:pStyle w:val="PreformattatoHTML"/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DA5E39">
              <w:rPr>
                <w:rFonts w:asciiTheme="majorHAnsi" w:hAnsiTheme="majorHAnsi"/>
                <w:sz w:val="22"/>
                <w:szCs w:val="22"/>
              </w:rPr>
              <w:t xml:space="preserve">IL </w:t>
            </w:r>
            <w:r w:rsidR="00C572C7">
              <w:rPr>
                <w:rFonts w:asciiTheme="majorHAnsi" w:hAnsiTheme="majorHAnsi"/>
                <w:sz w:val="22"/>
                <w:szCs w:val="22"/>
              </w:rPr>
              <w:t xml:space="preserve"> RESPONSABILE TECNICO DELLA FILIALE </w:t>
            </w:r>
            <w:proofErr w:type="spellStart"/>
            <w:r w:rsidR="00C572C7">
              <w:rPr>
                <w:rFonts w:asciiTheme="majorHAnsi" w:hAnsiTheme="majorHAnsi"/>
                <w:sz w:val="22"/>
                <w:szCs w:val="22"/>
              </w:rPr>
              <w:t>DI</w:t>
            </w:r>
            <w:proofErr w:type="spellEnd"/>
            <w:r w:rsidR="00C572C7">
              <w:rPr>
                <w:rFonts w:asciiTheme="majorHAnsi" w:hAnsiTheme="majorHAnsi"/>
                <w:sz w:val="22"/>
                <w:szCs w:val="22"/>
              </w:rPr>
              <w:t xml:space="preserve"> CUSAGO</w:t>
            </w:r>
            <w:r w:rsidR="00F3306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A5E39">
              <w:rPr>
                <w:rFonts w:asciiTheme="majorHAnsi" w:hAnsiTheme="majorHAnsi"/>
                <w:sz w:val="22"/>
                <w:szCs w:val="22"/>
              </w:rPr>
              <w:t xml:space="preserve">DELLA DITTA   SITE </w:t>
            </w:r>
            <w:proofErr w:type="spellStart"/>
            <w:r w:rsidRPr="00DA5E39">
              <w:rPr>
                <w:rFonts w:asciiTheme="majorHAnsi" w:hAnsiTheme="majorHAnsi"/>
                <w:sz w:val="22"/>
                <w:szCs w:val="22"/>
              </w:rPr>
              <w:t>S.P.A.</w:t>
            </w:r>
            <w:proofErr w:type="spellEnd"/>
            <w:r w:rsidRPr="00DA5E39">
              <w:rPr>
                <w:rFonts w:asciiTheme="majorHAnsi" w:hAnsiTheme="majorHAnsi"/>
                <w:sz w:val="22"/>
                <w:szCs w:val="22"/>
              </w:rPr>
              <w:t xml:space="preserve"> VIALE EUROPA 81/83 20090 CUSAGO</w:t>
            </w:r>
            <w:r w:rsidRPr="00DA5E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(MILANO)</w:t>
            </w:r>
          </w:p>
          <w:p w:rsidR="00C314B9" w:rsidRPr="00DA5E39" w:rsidRDefault="00C314B9" w:rsidP="006F44B3">
            <w:pPr>
              <w:pStyle w:val="PreformattatoHTML"/>
              <w:shd w:val="clear" w:color="auto" w:fill="FFFFFF"/>
              <w:spacing w:line="276" w:lineRule="auto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4886" w:type="dxa"/>
          </w:tcPr>
          <w:p w:rsidR="00C314B9" w:rsidRPr="00C572C7" w:rsidRDefault="00C314B9" w:rsidP="00C572C7">
            <w:pPr>
              <w:rPr>
                <w:rFonts w:asciiTheme="majorHAnsi" w:hAnsiTheme="majorHAnsi"/>
              </w:rPr>
            </w:pPr>
            <w:r w:rsidRPr="00C572C7">
              <w:rPr>
                <w:rFonts w:asciiTheme="majorHAnsi" w:hAnsiTheme="majorHAnsi"/>
              </w:rPr>
              <w:t xml:space="preserve">Il Sig. </w:t>
            </w:r>
            <w:r w:rsidR="00C572C7" w:rsidRPr="00C572C7">
              <w:rPr>
                <w:rFonts w:asciiTheme="majorHAnsi" w:hAnsiTheme="majorHAnsi"/>
              </w:rPr>
              <w:t xml:space="preserve">Graziano </w:t>
            </w:r>
            <w:proofErr w:type="spellStart"/>
            <w:r w:rsidRPr="00C572C7">
              <w:rPr>
                <w:rFonts w:asciiTheme="majorHAnsi" w:hAnsiTheme="majorHAnsi"/>
              </w:rPr>
              <w:t>Zanzottera</w:t>
            </w:r>
            <w:proofErr w:type="spellEnd"/>
          </w:p>
        </w:tc>
      </w:tr>
    </w:tbl>
    <w:p w:rsidR="00C314B9" w:rsidRDefault="00C314B9" w:rsidP="006F44B3">
      <w:pPr>
        <w:rPr>
          <w:rFonts w:asciiTheme="majorHAnsi" w:hAnsiTheme="majorHAnsi"/>
          <w:color w:val="FF0000"/>
        </w:rPr>
      </w:pPr>
    </w:p>
    <w:p w:rsidR="00110358" w:rsidRPr="007446E9" w:rsidRDefault="00C314B9" w:rsidP="00110358">
      <w:pPr>
        <w:pBdr>
          <w:top w:val="single" w:sz="6" w:space="8" w:color="CFDBE2"/>
          <w:bottom w:val="single" w:sz="6" w:space="8" w:color="CFDBE2"/>
        </w:pBdr>
        <w:shd w:val="clear" w:color="auto" w:fill="FAFBFC"/>
        <w:spacing w:before="100" w:beforeAutospacing="1" w:after="100" w:afterAutospacing="1" w:line="300" w:lineRule="atLeast"/>
        <w:ind w:left="-300" w:right="-300"/>
        <w:jc w:val="left"/>
        <w:rPr>
          <w:rFonts w:ascii="Helvetica" w:eastAsia="Times New Roman" w:hAnsi="Helvetica"/>
          <w:sz w:val="21"/>
          <w:szCs w:val="21"/>
          <w:lang w:eastAsia="it-IT"/>
        </w:rPr>
      </w:pPr>
      <w:r>
        <w:rPr>
          <w:rFonts w:asciiTheme="majorHAnsi" w:hAnsiTheme="majorHAnsi"/>
        </w:rPr>
        <w:t>Il Dirigente Scolastico procede</w:t>
      </w:r>
      <w:r w:rsidR="007446E9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 seguito di collaudo positivo</w:t>
      </w:r>
      <w:r w:rsidR="007446E9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alla compilazione del Verbale di Fornitura- C</w:t>
      </w:r>
      <w:bookmarkStart w:id="0" w:name="_GoBack"/>
      <w:bookmarkEnd w:id="0"/>
      <w:r>
        <w:rPr>
          <w:rFonts w:asciiTheme="majorHAnsi" w:hAnsiTheme="majorHAnsi"/>
        </w:rPr>
        <w:t xml:space="preserve">onsegna e benestare alla fatturazione a TELECOM ITALIA SPA-ICT </w:t>
      </w:r>
      <w:r w:rsidR="007446E9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Solution</w:t>
      </w:r>
      <w:proofErr w:type="spellEnd"/>
      <w:r>
        <w:rPr>
          <w:rFonts w:asciiTheme="majorHAnsi" w:hAnsiTheme="majorHAnsi"/>
        </w:rPr>
        <w:t xml:space="preserve"> &amp; Service </w:t>
      </w:r>
      <w:proofErr w:type="spellStart"/>
      <w:r>
        <w:rPr>
          <w:rFonts w:asciiTheme="majorHAnsi" w:hAnsiTheme="majorHAnsi"/>
        </w:rPr>
        <w:t>Platform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Sales</w:t>
      </w:r>
      <w:proofErr w:type="spellEnd"/>
      <w:r>
        <w:rPr>
          <w:rFonts w:asciiTheme="majorHAnsi" w:hAnsiTheme="majorHAnsi"/>
        </w:rPr>
        <w:t xml:space="preserve"> Top &amp; pubblica Amministrazione Centrale-Gestione </w:t>
      </w:r>
      <w:r w:rsidRPr="007446E9">
        <w:rPr>
          <w:rFonts w:asciiTheme="majorHAnsi" w:hAnsiTheme="majorHAnsi"/>
        </w:rPr>
        <w:t xml:space="preserve">Convenzioni di cui al </w:t>
      </w:r>
      <w:proofErr w:type="spellStart"/>
      <w:r w:rsidR="00110358" w:rsidRPr="007446E9">
        <w:rPr>
          <w:rFonts w:asciiTheme="majorHAnsi" w:hAnsiTheme="majorHAnsi"/>
        </w:rPr>
        <w:t>prot</w:t>
      </w:r>
      <w:proofErr w:type="spellEnd"/>
      <w:r w:rsidR="00110358" w:rsidRPr="007446E9">
        <w:rPr>
          <w:rFonts w:asciiTheme="majorHAnsi" w:hAnsiTheme="majorHAnsi"/>
        </w:rPr>
        <w:t xml:space="preserve">.  </w:t>
      </w:r>
      <w:r w:rsidR="007446E9" w:rsidRPr="007446E9">
        <w:rPr>
          <w:rFonts w:asciiTheme="majorHAnsi" w:hAnsiTheme="majorHAnsi"/>
        </w:rPr>
        <w:t>N.4674/A6 del 21 /11/2016</w:t>
      </w:r>
    </w:p>
    <w:p w:rsidR="00C314B9" w:rsidRDefault="00C314B9" w:rsidP="006F44B3">
      <w:pPr>
        <w:rPr>
          <w:rFonts w:asciiTheme="majorHAnsi" w:hAnsiTheme="majorHAnsi"/>
          <w:color w:val="FF0000"/>
        </w:rPr>
      </w:pPr>
    </w:p>
    <w:p w:rsidR="00C314B9" w:rsidRDefault="00C314B9" w:rsidP="00C314B9">
      <w:pPr>
        <w:rPr>
          <w:rFonts w:asciiTheme="majorHAnsi" w:hAnsiTheme="majorHAnsi"/>
        </w:rPr>
      </w:pPr>
    </w:p>
    <w:p w:rsidR="00C314B9" w:rsidRPr="00810CDC" w:rsidRDefault="00C314B9" w:rsidP="00C314B9">
      <w:pPr>
        <w:rPr>
          <w:rFonts w:asciiTheme="majorHAnsi" w:hAnsiTheme="majorHAnsi"/>
        </w:rPr>
      </w:pPr>
    </w:p>
    <w:p w:rsidR="00974130" w:rsidRDefault="00974130" w:rsidP="00163CAC">
      <w:pPr>
        <w:ind w:left="1416" w:hanging="1416"/>
        <w:rPr>
          <w:b/>
          <w:color w:val="000000"/>
          <w:sz w:val="20"/>
          <w:szCs w:val="20"/>
        </w:rPr>
      </w:pPr>
    </w:p>
    <w:p w:rsidR="002911C1" w:rsidRDefault="002911C1" w:rsidP="002911C1">
      <w:pPr>
        <w:rPr>
          <w:rFonts w:asciiTheme="majorHAnsi" w:hAnsiTheme="majorHAnsi" w:cstheme="majorHAnsi"/>
        </w:rPr>
      </w:pPr>
    </w:p>
    <w:p w:rsidR="00DD4091" w:rsidRDefault="00DD4091" w:rsidP="00DD4091">
      <w:pPr>
        <w:shd w:val="clear" w:color="auto" w:fill="FFFFFF"/>
        <w:spacing w:line="360" w:lineRule="auto"/>
      </w:pPr>
    </w:p>
    <w:p w:rsidR="00DD4091" w:rsidRPr="008F45AF" w:rsidRDefault="00DD4091" w:rsidP="00DD4091">
      <w:pPr>
        <w:spacing w:line="360" w:lineRule="auto"/>
      </w:pPr>
      <w:r w:rsidRPr="008F45AF">
        <w:tab/>
      </w:r>
    </w:p>
    <w:p w:rsidR="00DD4091" w:rsidRPr="00CA39AC" w:rsidRDefault="00DD4091" w:rsidP="00163CAC">
      <w:pPr>
        <w:rPr>
          <w:i/>
          <w:sz w:val="20"/>
          <w:szCs w:val="20"/>
          <w:lang w:eastAsia="it-IT"/>
        </w:rPr>
      </w:pPr>
    </w:p>
    <w:sectPr w:rsidR="00DD4091" w:rsidRPr="00CA39AC" w:rsidSect="00FF241D">
      <w:headerReference w:type="default" r:id="rId11"/>
      <w:footerReference w:type="default" r:id="rId12"/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4A0" w:rsidRDefault="002E34A0" w:rsidP="006A4A8D">
      <w:pPr>
        <w:spacing w:line="240" w:lineRule="auto"/>
      </w:pPr>
      <w:r>
        <w:separator/>
      </w:r>
    </w:p>
  </w:endnote>
  <w:endnote w:type="continuationSeparator" w:id="1">
    <w:p w:rsidR="002E34A0" w:rsidRDefault="002E34A0" w:rsidP="006A4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4A0" w:rsidRDefault="002E34A0" w:rsidP="00557F55">
    <w:pPr>
      <w:jc w:val="center"/>
      <w:rPr>
        <w:rFonts w:ascii="Verdana" w:hAnsi="Verdana" w:cs="Verdana"/>
        <w:sz w:val="10"/>
        <w:szCs w:val="10"/>
      </w:rPr>
    </w:pPr>
  </w:p>
  <w:p w:rsidR="002E34A0" w:rsidRPr="003424A0" w:rsidRDefault="002E34A0" w:rsidP="006E16FE">
    <w:pPr>
      <w:pBdr>
        <w:top w:val="single" w:sz="4" w:space="1" w:color="D9D9D9"/>
      </w:pBdr>
      <w:rPr>
        <w:rFonts w:ascii="Verdana" w:hAnsi="Verdana" w:cs="Verdana"/>
        <w:sz w:val="10"/>
        <w:szCs w:val="10"/>
      </w:rPr>
    </w:pPr>
  </w:p>
  <w:p w:rsidR="002E34A0" w:rsidRDefault="002E34A0" w:rsidP="006E16FE">
    <w:pPr>
      <w:jc w:val="center"/>
      <w:rPr>
        <w:rFonts w:ascii="Verdana" w:hAnsi="Verdana" w:cs="Verdana"/>
        <w:spacing w:val="-10"/>
        <w:sz w:val="18"/>
        <w:szCs w:val="18"/>
      </w:rPr>
    </w:pPr>
    <w:r w:rsidRPr="0004571D">
      <w:rPr>
        <w:rFonts w:ascii="Verdana" w:hAnsi="Verdana" w:cs="Verdana"/>
        <w:sz w:val="18"/>
        <w:szCs w:val="18"/>
      </w:rPr>
      <w:t xml:space="preserve">Via Lorenzo Lotto, 15 -  24069 </w:t>
    </w:r>
    <w:r w:rsidRPr="0004571D">
      <w:rPr>
        <w:rFonts w:ascii="Verdana" w:hAnsi="Verdana" w:cs="Verdana"/>
        <w:b/>
        <w:bCs/>
        <w:sz w:val="18"/>
        <w:szCs w:val="18"/>
      </w:rPr>
      <w:t>TRESCOREBALNEARIO</w:t>
    </w:r>
    <w:r w:rsidRPr="0004571D">
      <w:rPr>
        <w:rFonts w:ascii="Verdana" w:hAnsi="Verdana" w:cs="Verdana"/>
        <w:sz w:val="18"/>
        <w:szCs w:val="18"/>
      </w:rPr>
      <w:t xml:space="preserve"> (BG)</w:t>
    </w:r>
    <w:r w:rsidRPr="0004571D">
      <w:rPr>
        <w:rFonts w:ascii="Verdana" w:hAnsi="Verdana" w:cs="Verdana"/>
        <w:spacing w:val="-10"/>
        <w:sz w:val="18"/>
        <w:szCs w:val="18"/>
      </w:rPr>
      <w:t xml:space="preserve">Tel 035/940086 Fax 035/945451 </w:t>
    </w:r>
  </w:p>
  <w:p w:rsidR="002E34A0" w:rsidRPr="0004571D" w:rsidRDefault="002E34A0" w:rsidP="006E16FE">
    <w:pPr>
      <w:jc w:val="center"/>
      <w:rPr>
        <w:rFonts w:ascii="Verdana" w:hAnsi="Verdana" w:cs="Verdana"/>
        <w:sz w:val="18"/>
        <w:szCs w:val="18"/>
      </w:rPr>
    </w:pPr>
    <w:r w:rsidRPr="0004571D">
      <w:rPr>
        <w:rFonts w:ascii="Verdana" w:hAnsi="Verdana" w:cs="Verdana"/>
        <w:spacing w:val="-10"/>
        <w:sz w:val="18"/>
        <w:szCs w:val="18"/>
      </w:rPr>
      <w:t>Codice Fiscale 95119300168</w:t>
    </w:r>
    <w:r w:rsidRPr="0004571D">
      <w:rPr>
        <w:rFonts w:ascii="Verdana" w:hAnsi="Verdana" w:cs="Verdana"/>
        <w:sz w:val="18"/>
        <w:szCs w:val="18"/>
      </w:rPr>
      <w:t>Cod</w:t>
    </w:r>
    <w:r>
      <w:rPr>
        <w:rFonts w:ascii="Verdana" w:hAnsi="Verdana" w:cs="Verdana"/>
        <w:sz w:val="18"/>
        <w:szCs w:val="18"/>
      </w:rPr>
      <w:t xml:space="preserve">ice Meccanografico </w:t>
    </w:r>
    <w:r w:rsidRPr="0004571D">
      <w:rPr>
        <w:rFonts w:ascii="Verdana" w:hAnsi="Verdana" w:cs="Verdana"/>
        <w:sz w:val="18"/>
        <w:szCs w:val="18"/>
      </w:rPr>
      <w:t xml:space="preserve">BGIC883005– </w:t>
    </w:r>
    <w:hyperlink r:id="rId1" w:history="1">
      <w:r w:rsidRPr="006F0103">
        <w:rPr>
          <w:rStyle w:val="Collegamentoipertestuale"/>
          <w:rFonts w:ascii="Verdana" w:hAnsi="Verdana" w:cs="Verdana"/>
          <w:sz w:val="18"/>
          <w:szCs w:val="18"/>
        </w:rPr>
        <w:t>www.ictrescorebalneario.gov</w:t>
      </w:r>
    </w:hyperlink>
  </w:p>
  <w:p w:rsidR="002E34A0" w:rsidRPr="0004571D" w:rsidRDefault="002E34A0" w:rsidP="006E16FE">
    <w:pPr>
      <w:jc w:val="center"/>
      <w:rPr>
        <w:rStyle w:val="Collegamentoipertestuale"/>
        <w:rFonts w:ascii="Verdana" w:hAnsi="Verdana" w:cs="Verdana"/>
        <w:i/>
        <w:iCs/>
        <w:color w:val="auto"/>
        <w:sz w:val="18"/>
        <w:szCs w:val="18"/>
        <w:u w:val="none"/>
      </w:rPr>
    </w:pPr>
    <w:r w:rsidRPr="0004571D">
      <w:rPr>
        <w:rFonts w:ascii="Verdana" w:hAnsi="Verdana" w:cs="Verdana"/>
        <w:sz w:val="18"/>
        <w:szCs w:val="18"/>
      </w:rPr>
      <w:t xml:space="preserve">e-mail  </w:t>
    </w:r>
    <w:hyperlink r:id="rId2" w:history="1">
      <w:r w:rsidRPr="0004571D">
        <w:rPr>
          <w:rStyle w:val="Collegamentoipertestuale"/>
          <w:rFonts w:ascii="Verdana" w:hAnsi="Verdana" w:cs="Verdana"/>
          <w:sz w:val="18"/>
          <w:szCs w:val="18"/>
        </w:rPr>
        <w:t>bgic883005@istruzione.it</w:t>
      </w:r>
    </w:hyperlink>
    <w:r w:rsidRPr="0004571D">
      <w:rPr>
        <w:rFonts w:ascii="Verdana" w:hAnsi="Verdana" w:cs="Verdana"/>
        <w:sz w:val="18"/>
        <w:szCs w:val="18"/>
      </w:rPr>
      <w:t xml:space="preserve"> – pec  </w:t>
    </w:r>
    <w:hyperlink r:id="rId3" w:history="1">
      <w:r w:rsidRPr="0004571D">
        <w:rPr>
          <w:rStyle w:val="Collegamentoipertestuale"/>
          <w:rFonts w:ascii="Verdana" w:hAnsi="Verdana" w:cs="Verdana"/>
          <w:sz w:val="18"/>
          <w:szCs w:val="18"/>
        </w:rPr>
        <w:t>bgic883005@pec.istruzione.it</w:t>
      </w:r>
    </w:hyperlink>
  </w:p>
  <w:p w:rsidR="002E34A0" w:rsidRPr="0004571D" w:rsidRDefault="002E34A0" w:rsidP="006E16FE">
    <w:pPr>
      <w:pStyle w:val="Pidipagina"/>
      <w:rPr>
        <w:sz w:val="18"/>
        <w:szCs w:val="18"/>
      </w:rPr>
    </w:pPr>
  </w:p>
  <w:p w:rsidR="002E34A0" w:rsidRPr="003424A0" w:rsidRDefault="002E34A0" w:rsidP="006E16FE">
    <w:pPr>
      <w:rPr>
        <w:rFonts w:ascii="Verdana" w:hAnsi="Verdana" w:cs="Verdana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4A0" w:rsidRDefault="002E34A0" w:rsidP="006A4A8D">
      <w:pPr>
        <w:spacing w:line="240" w:lineRule="auto"/>
      </w:pPr>
      <w:r>
        <w:separator/>
      </w:r>
    </w:p>
  </w:footnote>
  <w:footnote w:type="continuationSeparator" w:id="1">
    <w:p w:rsidR="002E34A0" w:rsidRDefault="002E34A0" w:rsidP="006A4A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4A0" w:rsidRDefault="002E34A0" w:rsidP="002B4217">
    <w:pPr>
      <w:pStyle w:val="Intestazione"/>
      <w:jc w:val="right"/>
    </w:pPr>
    <w:r>
      <w:t xml:space="preserve">Pag. </w:t>
    </w:r>
    <w:sdt>
      <w:sdtPr>
        <w:id w:val="11023298"/>
        <w:docPartObj>
          <w:docPartGallery w:val="Page Numbers (Top of Page)"/>
          <w:docPartUnique/>
        </w:docPartObj>
      </w:sdtPr>
      <w:sdtContent>
        <w:fldSimple w:instr=" PAGE   \* MERGEFORMAT ">
          <w:r w:rsidR="00F33069">
            <w:rPr>
              <w:noProof/>
            </w:rPr>
            <w:t>1</w:t>
          </w:r>
        </w:fldSimple>
      </w:sdtContent>
    </w:sdt>
  </w:p>
  <w:p w:rsidR="002E34A0" w:rsidRDefault="002E34A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7689D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"/>
      <w:lvlJc w:val="left"/>
      <w:pPr>
        <w:ind w:left="2552" w:hanging="567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02F77F98"/>
    <w:multiLevelType w:val="hybridMultilevel"/>
    <w:tmpl w:val="575A75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C0412"/>
    <w:multiLevelType w:val="hybridMultilevel"/>
    <w:tmpl w:val="C3C4EC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AB5EDB"/>
    <w:multiLevelType w:val="hybridMultilevel"/>
    <w:tmpl w:val="8922536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D776F90"/>
    <w:multiLevelType w:val="hybridMultilevel"/>
    <w:tmpl w:val="7CD42F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E6A7C"/>
    <w:multiLevelType w:val="hybridMultilevel"/>
    <w:tmpl w:val="BBE6F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34777"/>
    <w:multiLevelType w:val="hybridMultilevel"/>
    <w:tmpl w:val="E3C6D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D4471"/>
    <w:multiLevelType w:val="hybridMultilevel"/>
    <w:tmpl w:val="0C628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E2851"/>
    <w:multiLevelType w:val="hybridMultilevel"/>
    <w:tmpl w:val="D53CD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B526F"/>
    <w:multiLevelType w:val="hybridMultilevel"/>
    <w:tmpl w:val="6EF292E0"/>
    <w:lvl w:ilvl="0" w:tplc="E42E6316">
      <w:start w:val="1"/>
      <w:numFmt w:val="bullet"/>
      <w:lvlText w:val="-"/>
      <w:lvlJc w:val="left"/>
      <w:pPr>
        <w:ind w:left="1776" w:hanging="360"/>
      </w:pPr>
      <w:rPr>
        <w:rFonts w:ascii="Tahoma" w:hAnsi="Tahom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71AD3EA8"/>
    <w:multiLevelType w:val="hybridMultilevel"/>
    <w:tmpl w:val="02409E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E94560"/>
    <w:multiLevelType w:val="hybridMultilevel"/>
    <w:tmpl w:val="53A66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26422"/>
    <w:multiLevelType w:val="multilevel"/>
    <w:tmpl w:val="8F3A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3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10"/>
  </w:num>
  <w:num w:numId="12">
    <w:abstractNumId w:val="9"/>
  </w:num>
  <w:num w:numId="13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F679C1"/>
    <w:rsid w:val="00000DCC"/>
    <w:rsid w:val="0000666F"/>
    <w:rsid w:val="00014DC4"/>
    <w:rsid w:val="000155EA"/>
    <w:rsid w:val="000175DB"/>
    <w:rsid w:val="00033F06"/>
    <w:rsid w:val="00035903"/>
    <w:rsid w:val="00036A92"/>
    <w:rsid w:val="00037BF8"/>
    <w:rsid w:val="0004128F"/>
    <w:rsid w:val="00041680"/>
    <w:rsid w:val="00043C99"/>
    <w:rsid w:val="0004571D"/>
    <w:rsid w:val="0004699B"/>
    <w:rsid w:val="00046C27"/>
    <w:rsid w:val="000520BD"/>
    <w:rsid w:val="00061AEE"/>
    <w:rsid w:val="00067180"/>
    <w:rsid w:val="000741AB"/>
    <w:rsid w:val="000805C6"/>
    <w:rsid w:val="0008559C"/>
    <w:rsid w:val="0009356A"/>
    <w:rsid w:val="0009363C"/>
    <w:rsid w:val="00093925"/>
    <w:rsid w:val="00097B77"/>
    <w:rsid w:val="000B336F"/>
    <w:rsid w:val="000B4D4D"/>
    <w:rsid w:val="000B7060"/>
    <w:rsid w:val="000B74D6"/>
    <w:rsid w:val="000B7CF7"/>
    <w:rsid w:val="000C1A9F"/>
    <w:rsid w:val="000D6E03"/>
    <w:rsid w:val="000F20E2"/>
    <w:rsid w:val="000F260F"/>
    <w:rsid w:val="00110358"/>
    <w:rsid w:val="00131CD8"/>
    <w:rsid w:val="00137ACA"/>
    <w:rsid w:val="00150A66"/>
    <w:rsid w:val="001529E5"/>
    <w:rsid w:val="00155636"/>
    <w:rsid w:val="00157D21"/>
    <w:rsid w:val="001613D0"/>
    <w:rsid w:val="00162911"/>
    <w:rsid w:val="00163CAC"/>
    <w:rsid w:val="0016569A"/>
    <w:rsid w:val="0016709F"/>
    <w:rsid w:val="00167F74"/>
    <w:rsid w:val="00175692"/>
    <w:rsid w:val="00195C88"/>
    <w:rsid w:val="00196D8C"/>
    <w:rsid w:val="001B7C0C"/>
    <w:rsid w:val="001C4798"/>
    <w:rsid w:val="001F21D8"/>
    <w:rsid w:val="001F7F59"/>
    <w:rsid w:val="00205A0C"/>
    <w:rsid w:val="0020610E"/>
    <w:rsid w:val="0020663C"/>
    <w:rsid w:val="002129AB"/>
    <w:rsid w:val="002334A1"/>
    <w:rsid w:val="00241AF9"/>
    <w:rsid w:val="00241C01"/>
    <w:rsid w:val="00257368"/>
    <w:rsid w:val="00260329"/>
    <w:rsid w:val="002911C1"/>
    <w:rsid w:val="002B0A68"/>
    <w:rsid w:val="002B2736"/>
    <w:rsid w:val="002B4217"/>
    <w:rsid w:val="002C1379"/>
    <w:rsid w:val="002D0E76"/>
    <w:rsid w:val="002E34A0"/>
    <w:rsid w:val="002E7851"/>
    <w:rsid w:val="002F4EA3"/>
    <w:rsid w:val="002F5A4C"/>
    <w:rsid w:val="002F6E13"/>
    <w:rsid w:val="002F7208"/>
    <w:rsid w:val="00315404"/>
    <w:rsid w:val="003233F3"/>
    <w:rsid w:val="00324785"/>
    <w:rsid w:val="00326A3C"/>
    <w:rsid w:val="00327AC7"/>
    <w:rsid w:val="003424A0"/>
    <w:rsid w:val="00346F63"/>
    <w:rsid w:val="003668F0"/>
    <w:rsid w:val="00380CF2"/>
    <w:rsid w:val="00387150"/>
    <w:rsid w:val="003911A1"/>
    <w:rsid w:val="00396316"/>
    <w:rsid w:val="003B53F5"/>
    <w:rsid w:val="003B5D34"/>
    <w:rsid w:val="003F0E34"/>
    <w:rsid w:val="003F4335"/>
    <w:rsid w:val="003F47C4"/>
    <w:rsid w:val="00401DA3"/>
    <w:rsid w:val="00411BEA"/>
    <w:rsid w:val="0041592E"/>
    <w:rsid w:val="00417416"/>
    <w:rsid w:val="00433F74"/>
    <w:rsid w:val="00434BAC"/>
    <w:rsid w:val="00444F65"/>
    <w:rsid w:val="00447BEB"/>
    <w:rsid w:val="00451B42"/>
    <w:rsid w:val="004559B4"/>
    <w:rsid w:val="00457174"/>
    <w:rsid w:val="00483244"/>
    <w:rsid w:val="00484C3D"/>
    <w:rsid w:val="00497C0E"/>
    <w:rsid w:val="004A0DE7"/>
    <w:rsid w:val="004A3A2A"/>
    <w:rsid w:val="004A3AA0"/>
    <w:rsid w:val="004A58A6"/>
    <w:rsid w:val="004B3611"/>
    <w:rsid w:val="004B7BD3"/>
    <w:rsid w:val="004C40B7"/>
    <w:rsid w:val="004D1DE0"/>
    <w:rsid w:val="004D2C36"/>
    <w:rsid w:val="004D4660"/>
    <w:rsid w:val="004D6548"/>
    <w:rsid w:val="004E15BE"/>
    <w:rsid w:val="004E7650"/>
    <w:rsid w:val="004F3897"/>
    <w:rsid w:val="00503220"/>
    <w:rsid w:val="00511D7B"/>
    <w:rsid w:val="00515F58"/>
    <w:rsid w:val="00526D3C"/>
    <w:rsid w:val="00542FAE"/>
    <w:rsid w:val="005444C9"/>
    <w:rsid w:val="00544F4B"/>
    <w:rsid w:val="00551DAE"/>
    <w:rsid w:val="00554B3C"/>
    <w:rsid w:val="00557F55"/>
    <w:rsid w:val="00562683"/>
    <w:rsid w:val="00563E9C"/>
    <w:rsid w:val="005645CD"/>
    <w:rsid w:val="00566BBC"/>
    <w:rsid w:val="00571BB3"/>
    <w:rsid w:val="00573DF0"/>
    <w:rsid w:val="005773F2"/>
    <w:rsid w:val="0058751E"/>
    <w:rsid w:val="005A0CBF"/>
    <w:rsid w:val="005A440B"/>
    <w:rsid w:val="005A563E"/>
    <w:rsid w:val="005B360A"/>
    <w:rsid w:val="005C6977"/>
    <w:rsid w:val="005C7886"/>
    <w:rsid w:val="005D4D4B"/>
    <w:rsid w:val="005E1178"/>
    <w:rsid w:val="006102BD"/>
    <w:rsid w:val="00643743"/>
    <w:rsid w:val="00651C5B"/>
    <w:rsid w:val="00654599"/>
    <w:rsid w:val="00666EF9"/>
    <w:rsid w:val="00671FD6"/>
    <w:rsid w:val="00674D8A"/>
    <w:rsid w:val="00680A54"/>
    <w:rsid w:val="00692E03"/>
    <w:rsid w:val="0069416D"/>
    <w:rsid w:val="006978FE"/>
    <w:rsid w:val="006A1642"/>
    <w:rsid w:val="006A4180"/>
    <w:rsid w:val="006A4A8D"/>
    <w:rsid w:val="006A4B19"/>
    <w:rsid w:val="006B333A"/>
    <w:rsid w:val="006B7C2D"/>
    <w:rsid w:val="006C0C70"/>
    <w:rsid w:val="006D0754"/>
    <w:rsid w:val="006E16FE"/>
    <w:rsid w:val="006E6C88"/>
    <w:rsid w:val="006E703F"/>
    <w:rsid w:val="006F44B3"/>
    <w:rsid w:val="00702D15"/>
    <w:rsid w:val="00711331"/>
    <w:rsid w:val="00727285"/>
    <w:rsid w:val="007406EB"/>
    <w:rsid w:val="007446E9"/>
    <w:rsid w:val="007448D6"/>
    <w:rsid w:val="007467C8"/>
    <w:rsid w:val="007477BE"/>
    <w:rsid w:val="007675E2"/>
    <w:rsid w:val="0077489A"/>
    <w:rsid w:val="00776727"/>
    <w:rsid w:val="00784969"/>
    <w:rsid w:val="0079521F"/>
    <w:rsid w:val="007959E6"/>
    <w:rsid w:val="00797D5D"/>
    <w:rsid w:val="007A0804"/>
    <w:rsid w:val="007A5200"/>
    <w:rsid w:val="007B1934"/>
    <w:rsid w:val="007B2C1E"/>
    <w:rsid w:val="007B4731"/>
    <w:rsid w:val="007C2006"/>
    <w:rsid w:val="007C4897"/>
    <w:rsid w:val="007D4E12"/>
    <w:rsid w:val="007D55CC"/>
    <w:rsid w:val="007F556F"/>
    <w:rsid w:val="008019C9"/>
    <w:rsid w:val="0081277E"/>
    <w:rsid w:val="00822813"/>
    <w:rsid w:val="00836F15"/>
    <w:rsid w:val="00842E96"/>
    <w:rsid w:val="008607CF"/>
    <w:rsid w:val="00871563"/>
    <w:rsid w:val="00890FD2"/>
    <w:rsid w:val="00893ABD"/>
    <w:rsid w:val="008A72CC"/>
    <w:rsid w:val="008B5CC9"/>
    <w:rsid w:val="008B7D7E"/>
    <w:rsid w:val="008C5345"/>
    <w:rsid w:val="008D7033"/>
    <w:rsid w:val="008E73A0"/>
    <w:rsid w:val="008F092A"/>
    <w:rsid w:val="008F369A"/>
    <w:rsid w:val="008F5C83"/>
    <w:rsid w:val="008F7083"/>
    <w:rsid w:val="009016BF"/>
    <w:rsid w:val="00906177"/>
    <w:rsid w:val="0091563D"/>
    <w:rsid w:val="009362B7"/>
    <w:rsid w:val="009422C1"/>
    <w:rsid w:val="00946B13"/>
    <w:rsid w:val="00947137"/>
    <w:rsid w:val="009476DB"/>
    <w:rsid w:val="00950146"/>
    <w:rsid w:val="00951A73"/>
    <w:rsid w:val="00956ECC"/>
    <w:rsid w:val="00974130"/>
    <w:rsid w:val="00974A9A"/>
    <w:rsid w:val="0098688B"/>
    <w:rsid w:val="009934F9"/>
    <w:rsid w:val="009A4655"/>
    <w:rsid w:val="009A5FF9"/>
    <w:rsid w:val="009B5BC4"/>
    <w:rsid w:val="009B724A"/>
    <w:rsid w:val="009C0570"/>
    <w:rsid w:val="009C5705"/>
    <w:rsid w:val="009D00DD"/>
    <w:rsid w:val="009D434F"/>
    <w:rsid w:val="009F3DBC"/>
    <w:rsid w:val="00A02468"/>
    <w:rsid w:val="00A13A31"/>
    <w:rsid w:val="00A14834"/>
    <w:rsid w:val="00A20E50"/>
    <w:rsid w:val="00A25F61"/>
    <w:rsid w:val="00A35740"/>
    <w:rsid w:val="00A62262"/>
    <w:rsid w:val="00A766B9"/>
    <w:rsid w:val="00A91C8D"/>
    <w:rsid w:val="00A9782C"/>
    <w:rsid w:val="00AA26C6"/>
    <w:rsid w:val="00AA4739"/>
    <w:rsid w:val="00AB6A44"/>
    <w:rsid w:val="00AD3D98"/>
    <w:rsid w:val="00AD7578"/>
    <w:rsid w:val="00AE30B3"/>
    <w:rsid w:val="00AF1555"/>
    <w:rsid w:val="00B01F1B"/>
    <w:rsid w:val="00B043A8"/>
    <w:rsid w:val="00B16F3E"/>
    <w:rsid w:val="00B223A4"/>
    <w:rsid w:val="00B269FF"/>
    <w:rsid w:val="00B36A15"/>
    <w:rsid w:val="00B47790"/>
    <w:rsid w:val="00B53F45"/>
    <w:rsid w:val="00B605EB"/>
    <w:rsid w:val="00B638FD"/>
    <w:rsid w:val="00B66DE2"/>
    <w:rsid w:val="00B82508"/>
    <w:rsid w:val="00B82A39"/>
    <w:rsid w:val="00B82DAA"/>
    <w:rsid w:val="00B83598"/>
    <w:rsid w:val="00B8722C"/>
    <w:rsid w:val="00B8764A"/>
    <w:rsid w:val="00B92260"/>
    <w:rsid w:val="00B932D0"/>
    <w:rsid w:val="00B9337D"/>
    <w:rsid w:val="00B96BAC"/>
    <w:rsid w:val="00BB21EC"/>
    <w:rsid w:val="00BD475B"/>
    <w:rsid w:val="00BE7A09"/>
    <w:rsid w:val="00BF423D"/>
    <w:rsid w:val="00C05DC0"/>
    <w:rsid w:val="00C10DDF"/>
    <w:rsid w:val="00C179DD"/>
    <w:rsid w:val="00C230D3"/>
    <w:rsid w:val="00C24394"/>
    <w:rsid w:val="00C25C55"/>
    <w:rsid w:val="00C27FA9"/>
    <w:rsid w:val="00C314B9"/>
    <w:rsid w:val="00C326B0"/>
    <w:rsid w:val="00C34405"/>
    <w:rsid w:val="00C5429C"/>
    <w:rsid w:val="00C54E8E"/>
    <w:rsid w:val="00C5670F"/>
    <w:rsid w:val="00C572C7"/>
    <w:rsid w:val="00C65E98"/>
    <w:rsid w:val="00C670B8"/>
    <w:rsid w:val="00C80574"/>
    <w:rsid w:val="00C820B9"/>
    <w:rsid w:val="00C83942"/>
    <w:rsid w:val="00C90379"/>
    <w:rsid w:val="00C91C87"/>
    <w:rsid w:val="00C9289A"/>
    <w:rsid w:val="00CA39AC"/>
    <w:rsid w:val="00CB2882"/>
    <w:rsid w:val="00CB4311"/>
    <w:rsid w:val="00CC37AB"/>
    <w:rsid w:val="00CD3EA7"/>
    <w:rsid w:val="00CE1ECD"/>
    <w:rsid w:val="00CF379B"/>
    <w:rsid w:val="00D060D3"/>
    <w:rsid w:val="00D157E9"/>
    <w:rsid w:val="00D2068D"/>
    <w:rsid w:val="00D216E6"/>
    <w:rsid w:val="00D33B40"/>
    <w:rsid w:val="00D43B88"/>
    <w:rsid w:val="00D47424"/>
    <w:rsid w:val="00D84D8E"/>
    <w:rsid w:val="00D91590"/>
    <w:rsid w:val="00D97CA3"/>
    <w:rsid w:val="00DA4D7D"/>
    <w:rsid w:val="00DA59E0"/>
    <w:rsid w:val="00DA5B3B"/>
    <w:rsid w:val="00DB4B5B"/>
    <w:rsid w:val="00DB7FAC"/>
    <w:rsid w:val="00DC1BDD"/>
    <w:rsid w:val="00DC5E64"/>
    <w:rsid w:val="00DC6620"/>
    <w:rsid w:val="00DD4091"/>
    <w:rsid w:val="00DE5A44"/>
    <w:rsid w:val="00E111B3"/>
    <w:rsid w:val="00E1147E"/>
    <w:rsid w:val="00E14763"/>
    <w:rsid w:val="00E25059"/>
    <w:rsid w:val="00E376C3"/>
    <w:rsid w:val="00E41C12"/>
    <w:rsid w:val="00E47B18"/>
    <w:rsid w:val="00E53167"/>
    <w:rsid w:val="00E572AF"/>
    <w:rsid w:val="00E64DBE"/>
    <w:rsid w:val="00E67590"/>
    <w:rsid w:val="00E809D6"/>
    <w:rsid w:val="00E825BC"/>
    <w:rsid w:val="00EA18BD"/>
    <w:rsid w:val="00EA367B"/>
    <w:rsid w:val="00EB16AD"/>
    <w:rsid w:val="00EB53DD"/>
    <w:rsid w:val="00EB6365"/>
    <w:rsid w:val="00ED2DB3"/>
    <w:rsid w:val="00ED7751"/>
    <w:rsid w:val="00EF1E3B"/>
    <w:rsid w:val="00F04F9F"/>
    <w:rsid w:val="00F05F03"/>
    <w:rsid w:val="00F0747C"/>
    <w:rsid w:val="00F173A7"/>
    <w:rsid w:val="00F27A29"/>
    <w:rsid w:val="00F33069"/>
    <w:rsid w:val="00F679C1"/>
    <w:rsid w:val="00F81F88"/>
    <w:rsid w:val="00FA3966"/>
    <w:rsid w:val="00FB55D8"/>
    <w:rsid w:val="00FC4C43"/>
    <w:rsid w:val="00FE312D"/>
    <w:rsid w:val="00FE47F2"/>
    <w:rsid w:val="00FF037A"/>
    <w:rsid w:val="00FF2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1BB3"/>
    <w:pPr>
      <w:spacing w:line="276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7FAC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7FAC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E312D"/>
    <w:pPr>
      <w:keepNext/>
      <w:overflowPunct w:val="0"/>
      <w:autoSpaceDE w:val="0"/>
      <w:autoSpaceDN w:val="0"/>
      <w:adjustRightInd w:val="0"/>
      <w:spacing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FE312D"/>
    <w:pPr>
      <w:keepNext/>
      <w:overflowPunct w:val="0"/>
      <w:autoSpaceDE w:val="0"/>
      <w:autoSpaceDN w:val="0"/>
      <w:adjustRightInd w:val="0"/>
      <w:spacing w:line="240" w:lineRule="auto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679C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F3897"/>
    <w:rPr>
      <w:rFonts w:ascii="Tahoma" w:hAnsi="Tahoma" w:cs="Tahoma"/>
      <w:sz w:val="16"/>
      <w:szCs w:val="16"/>
      <w:lang w:eastAsia="en-US"/>
    </w:rPr>
  </w:style>
  <w:style w:type="character" w:customStyle="1" w:styleId="Titolo3Carattere">
    <w:name w:val="Titolo 3 Carattere"/>
    <w:link w:val="Titolo3"/>
    <w:semiHidden/>
    <w:rsid w:val="00FE312D"/>
    <w:rPr>
      <w:rFonts w:ascii="Times New Roman" w:eastAsia="Times New Roman" w:hAnsi="Times New Roman"/>
      <w:b/>
      <w:sz w:val="24"/>
    </w:rPr>
  </w:style>
  <w:style w:type="character" w:customStyle="1" w:styleId="Titolo6Carattere">
    <w:name w:val="Titolo 6 Carattere"/>
    <w:link w:val="Titolo6"/>
    <w:semiHidden/>
    <w:rsid w:val="00FE312D"/>
    <w:rPr>
      <w:rFonts w:ascii="Times New Roman" w:eastAsia="Times New Roman" w:hAnsi="Times New Roman"/>
      <w:sz w:val="24"/>
    </w:rPr>
  </w:style>
  <w:style w:type="paragraph" w:styleId="Titolo">
    <w:name w:val="Title"/>
    <w:basedOn w:val="Normale"/>
    <w:link w:val="TitoloCarattere"/>
    <w:qFormat/>
    <w:rsid w:val="00FE312D"/>
    <w:pPr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TitoloCarattere">
    <w:name w:val="Titolo Carattere"/>
    <w:link w:val="Titolo"/>
    <w:rsid w:val="00FE312D"/>
    <w:rPr>
      <w:rFonts w:ascii="Times New Roman" w:eastAsia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A4A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A4A8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A4A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A4A8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A1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04571D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5A440B"/>
    <w:pPr>
      <w:spacing w:line="240" w:lineRule="auto"/>
      <w:ind w:left="720"/>
      <w:contextualSpacing/>
      <w:jc w:val="left"/>
    </w:pPr>
    <w:rPr>
      <w:rFonts w:ascii="Tahoma" w:eastAsia="Times New Roman" w:hAnsi="Tahoma"/>
      <w:sz w:val="24"/>
      <w:szCs w:val="24"/>
      <w:lang w:eastAsia="it-IT"/>
    </w:rPr>
  </w:style>
  <w:style w:type="paragraph" w:customStyle="1" w:styleId="western">
    <w:name w:val="western"/>
    <w:basedOn w:val="Normale"/>
    <w:rsid w:val="00EA18BD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B47790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eastAsia="it-IT"/>
    </w:rPr>
  </w:style>
  <w:style w:type="character" w:customStyle="1" w:styleId="Titolo1Carattere">
    <w:name w:val="Titolo 1 Carattere"/>
    <w:link w:val="Titolo1"/>
    <w:uiPriority w:val="9"/>
    <w:rsid w:val="00DB7FAC"/>
    <w:rPr>
      <w:rFonts w:ascii="Calibri" w:eastAsia="MS Gothic" w:hAnsi="Calibri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DB7FAC"/>
    <w:rPr>
      <w:rFonts w:ascii="Calibri" w:eastAsia="MS Gothic" w:hAnsi="Calibri" w:cs="Times New Roman"/>
      <w:b/>
      <w:bCs/>
      <w:i/>
      <w:iCs/>
      <w:sz w:val="28"/>
      <w:szCs w:val="28"/>
      <w:lang w:eastAsia="en-US"/>
    </w:rPr>
  </w:style>
  <w:style w:type="paragraph" w:styleId="Corpodeltesto2">
    <w:name w:val="Body Text 2"/>
    <w:basedOn w:val="Normale"/>
    <w:link w:val="Corpodeltesto2Carattere"/>
    <w:rsid w:val="00DB7FAC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DB7FAC"/>
    <w:rPr>
      <w:rFonts w:ascii="Times New Roman" w:eastAsia="Times New Roman" w:hAnsi="Times New Roman"/>
    </w:rPr>
  </w:style>
  <w:style w:type="paragraph" w:customStyle="1" w:styleId="Elencoacolori-Colore11">
    <w:name w:val="Elenco a colori - Colore 11"/>
    <w:basedOn w:val="Normale"/>
    <w:qFormat/>
    <w:rsid w:val="006D0754"/>
    <w:pPr>
      <w:suppressAutoHyphens/>
      <w:spacing w:after="200"/>
      <w:ind w:left="720"/>
      <w:jc w:val="left"/>
    </w:pPr>
    <w:rPr>
      <w:rFonts w:cs="Calibri"/>
      <w:kern w:val="1"/>
      <w:lang w:eastAsia="ar-SA"/>
    </w:rPr>
  </w:style>
  <w:style w:type="character" w:customStyle="1" w:styleId="apple-converted-space">
    <w:name w:val="apple-converted-space"/>
    <w:rsid w:val="007467C8"/>
  </w:style>
  <w:style w:type="character" w:styleId="Enfasigrassetto">
    <w:name w:val="Strong"/>
    <w:uiPriority w:val="22"/>
    <w:qFormat/>
    <w:rsid w:val="00711331"/>
    <w:rPr>
      <w:b/>
      <w:bCs/>
    </w:rPr>
  </w:style>
  <w:style w:type="paragraph" w:customStyle="1" w:styleId="Aaoeeu">
    <w:name w:val="Aaoeeu"/>
    <w:rsid w:val="008019C9"/>
    <w:pPr>
      <w:widowControl w:val="0"/>
      <w:suppressAutoHyphens/>
    </w:pPr>
    <w:rPr>
      <w:rFonts w:ascii="Times New Roman" w:eastAsia="Arial" w:hAnsi="Times New Roman"/>
      <w:noProof/>
    </w:rPr>
  </w:style>
  <w:style w:type="paragraph" w:customStyle="1" w:styleId="Aeeaoaeaa1">
    <w:name w:val="A?eeaoae?aa 1"/>
    <w:basedOn w:val="Aaoeeu"/>
    <w:next w:val="Aaoeeu"/>
    <w:rsid w:val="008019C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019C9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019C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019C9"/>
    <w:pPr>
      <w:jc w:val="right"/>
    </w:pPr>
  </w:style>
  <w:style w:type="paragraph" w:customStyle="1" w:styleId="Prodotto">
    <w:name w:val="Prodotto"/>
    <w:basedOn w:val="Normale"/>
    <w:rsid w:val="00BD475B"/>
    <w:pPr>
      <w:spacing w:before="20" w:after="20" w:line="240" w:lineRule="auto"/>
      <w:jc w:val="left"/>
    </w:pPr>
    <w:rPr>
      <w:rFonts w:ascii="Arial" w:eastAsia="Times New Roman" w:hAnsi="Arial" w:cs="Arial"/>
      <w:noProof/>
      <w:lang w:eastAsia="it-IT"/>
    </w:rPr>
  </w:style>
  <w:style w:type="paragraph" w:styleId="Testonormale">
    <w:name w:val="Plain Text"/>
    <w:basedOn w:val="Normale"/>
    <w:link w:val="TestonormaleCarattere"/>
    <w:rsid w:val="00BD47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D475B"/>
    <w:rPr>
      <w:rFonts w:ascii="Times New Roman" w:eastAsia="Times New Roman" w:hAnsi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3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" w:eastAsiaTheme="minorEastAsia" w:hAnsi="Courier" w:cs="Courier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314B9"/>
    <w:rPr>
      <w:rFonts w:ascii="Courier" w:eastAsiaTheme="minorEastAsia" w:hAnsi="Courier" w:cs="Courie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1BB3"/>
    <w:pPr>
      <w:spacing w:line="276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7FAC"/>
    <w:pPr>
      <w:keepNext/>
      <w:spacing w:before="240" w:after="60"/>
      <w:outlineLvl w:val="0"/>
    </w:pPr>
    <w:rPr>
      <w:rFonts w:eastAsia="ＭＳ ゴシック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7FAC"/>
    <w:pPr>
      <w:keepNext/>
      <w:spacing w:before="240" w:after="60"/>
      <w:outlineLvl w:val="1"/>
    </w:pPr>
    <w:rPr>
      <w:rFonts w:eastAsia="ＭＳ ゴシック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E312D"/>
    <w:pPr>
      <w:keepNext/>
      <w:overflowPunct w:val="0"/>
      <w:autoSpaceDE w:val="0"/>
      <w:autoSpaceDN w:val="0"/>
      <w:adjustRightInd w:val="0"/>
      <w:spacing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FE312D"/>
    <w:pPr>
      <w:keepNext/>
      <w:overflowPunct w:val="0"/>
      <w:autoSpaceDE w:val="0"/>
      <w:autoSpaceDN w:val="0"/>
      <w:adjustRightInd w:val="0"/>
      <w:spacing w:line="240" w:lineRule="auto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679C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F3897"/>
    <w:rPr>
      <w:rFonts w:ascii="Tahoma" w:hAnsi="Tahoma" w:cs="Tahoma"/>
      <w:sz w:val="16"/>
      <w:szCs w:val="16"/>
      <w:lang w:eastAsia="en-US"/>
    </w:rPr>
  </w:style>
  <w:style w:type="character" w:customStyle="1" w:styleId="Titolo3Carattere">
    <w:name w:val="Titolo 3 Carattere"/>
    <w:link w:val="Titolo3"/>
    <w:semiHidden/>
    <w:rsid w:val="00FE312D"/>
    <w:rPr>
      <w:rFonts w:ascii="Times New Roman" w:eastAsia="Times New Roman" w:hAnsi="Times New Roman"/>
      <w:b/>
      <w:sz w:val="24"/>
    </w:rPr>
  </w:style>
  <w:style w:type="character" w:customStyle="1" w:styleId="Titolo6Carattere">
    <w:name w:val="Titolo 6 Carattere"/>
    <w:link w:val="Titolo6"/>
    <w:semiHidden/>
    <w:rsid w:val="00FE312D"/>
    <w:rPr>
      <w:rFonts w:ascii="Times New Roman" w:eastAsia="Times New Roman" w:hAnsi="Times New Roman"/>
      <w:sz w:val="24"/>
    </w:rPr>
  </w:style>
  <w:style w:type="paragraph" w:styleId="Titolo">
    <w:name w:val="Title"/>
    <w:basedOn w:val="Normale"/>
    <w:link w:val="TitoloCarattere"/>
    <w:qFormat/>
    <w:rsid w:val="00FE312D"/>
    <w:pPr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TitoloCarattere">
    <w:name w:val="Titolo Carattere"/>
    <w:link w:val="Titolo"/>
    <w:rsid w:val="00FE312D"/>
    <w:rPr>
      <w:rFonts w:ascii="Times New Roman" w:eastAsia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A4A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A4A8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A4A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A4A8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A1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04571D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5A440B"/>
    <w:pPr>
      <w:spacing w:line="240" w:lineRule="auto"/>
      <w:ind w:left="720"/>
      <w:contextualSpacing/>
      <w:jc w:val="left"/>
    </w:pPr>
    <w:rPr>
      <w:rFonts w:ascii="Tahoma" w:eastAsia="Times New Roman" w:hAnsi="Tahoma"/>
      <w:sz w:val="24"/>
      <w:szCs w:val="24"/>
      <w:lang w:eastAsia="it-IT"/>
    </w:rPr>
  </w:style>
  <w:style w:type="paragraph" w:customStyle="1" w:styleId="western">
    <w:name w:val="western"/>
    <w:basedOn w:val="Normale"/>
    <w:rsid w:val="00EA18BD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B47790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eastAsia="it-IT"/>
    </w:rPr>
  </w:style>
  <w:style w:type="character" w:customStyle="1" w:styleId="Titolo1Carattere">
    <w:name w:val="Titolo 1 Carattere"/>
    <w:link w:val="Titolo1"/>
    <w:uiPriority w:val="9"/>
    <w:rsid w:val="00DB7FAC"/>
    <w:rPr>
      <w:rFonts w:ascii="Calibri" w:eastAsia="ＭＳ ゴシック" w:hAnsi="Calibri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DB7FAC"/>
    <w:rPr>
      <w:rFonts w:ascii="Calibri" w:eastAsia="ＭＳ ゴシック" w:hAnsi="Calibri" w:cs="Times New Roman"/>
      <w:b/>
      <w:bCs/>
      <w:i/>
      <w:iCs/>
      <w:sz w:val="28"/>
      <w:szCs w:val="28"/>
      <w:lang w:eastAsia="en-US"/>
    </w:rPr>
  </w:style>
  <w:style w:type="paragraph" w:styleId="Corpodeltesto2">
    <w:name w:val="Body Text 2"/>
    <w:basedOn w:val="Normale"/>
    <w:link w:val="Corpodeltesto2Carattere"/>
    <w:rsid w:val="00DB7FAC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DB7FAC"/>
    <w:rPr>
      <w:rFonts w:ascii="Times New Roman" w:eastAsia="Times New Roman" w:hAnsi="Times New Roman"/>
    </w:rPr>
  </w:style>
  <w:style w:type="paragraph" w:customStyle="1" w:styleId="Elencoacolori-Colore11">
    <w:name w:val="Elenco a colori - Colore 11"/>
    <w:basedOn w:val="Normale"/>
    <w:qFormat/>
    <w:rsid w:val="006D0754"/>
    <w:pPr>
      <w:suppressAutoHyphens/>
      <w:spacing w:after="200"/>
      <w:ind w:left="720"/>
      <w:jc w:val="left"/>
    </w:pPr>
    <w:rPr>
      <w:rFonts w:cs="Calibri"/>
      <w:kern w:val="1"/>
      <w:lang w:eastAsia="ar-SA"/>
    </w:rPr>
  </w:style>
  <w:style w:type="character" w:customStyle="1" w:styleId="apple-converted-space">
    <w:name w:val="apple-converted-space"/>
    <w:rsid w:val="007467C8"/>
  </w:style>
  <w:style w:type="character" w:styleId="Enfasigrassetto">
    <w:name w:val="Strong"/>
    <w:uiPriority w:val="22"/>
    <w:qFormat/>
    <w:rsid w:val="00711331"/>
    <w:rPr>
      <w:b/>
      <w:bCs/>
    </w:rPr>
  </w:style>
  <w:style w:type="paragraph" w:customStyle="1" w:styleId="Aaoeeu">
    <w:name w:val="Aaoeeu"/>
    <w:rsid w:val="008019C9"/>
    <w:pPr>
      <w:widowControl w:val="0"/>
      <w:suppressAutoHyphens/>
    </w:pPr>
    <w:rPr>
      <w:rFonts w:ascii="Times New Roman" w:eastAsia="Arial" w:hAnsi="Times New Roman"/>
      <w:noProof/>
    </w:rPr>
  </w:style>
  <w:style w:type="paragraph" w:customStyle="1" w:styleId="Aeeaoaeaa1">
    <w:name w:val="A?eeaoae?aa 1"/>
    <w:basedOn w:val="Aaoeeu"/>
    <w:next w:val="Aaoeeu"/>
    <w:rsid w:val="008019C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019C9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019C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019C9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6105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42620">
                  <w:marLeft w:val="0"/>
                  <w:marRight w:val="0"/>
                  <w:marTop w:val="15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</w:divsChild>
        </w:div>
      </w:divsChild>
    </w:div>
    <w:div w:id="864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83005@pec.istruzione.it" TargetMode="External"/><Relationship Id="rId2" Type="http://schemas.openxmlformats.org/officeDocument/2006/relationships/hyperlink" Target="mailto:bgic883005@istruzione.it" TargetMode="External"/><Relationship Id="rId1" Type="http://schemas.openxmlformats.org/officeDocument/2006/relationships/hyperlink" Target="http://www.ictrescorebalneario.gov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1E206A-0FBB-FB48-A05B-24D2C6D4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11664</CharactersWithSpaces>
  <SharedDoc>false</SharedDoc>
  <HLinks>
    <vt:vector size="24" baseType="variant">
      <vt:variant>
        <vt:i4>4259925</vt:i4>
      </vt:variant>
      <vt:variant>
        <vt:i4>6</vt:i4>
      </vt:variant>
      <vt:variant>
        <vt:i4>0</vt:i4>
      </vt:variant>
      <vt:variant>
        <vt:i4>5</vt:i4>
      </vt:variant>
      <vt:variant>
        <vt:lpwstr>mailto:bgic883005@pec.istruzione.it</vt:lpwstr>
      </vt:variant>
      <vt:variant>
        <vt:lpwstr/>
      </vt:variant>
      <vt:variant>
        <vt:i4>655430</vt:i4>
      </vt:variant>
      <vt:variant>
        <vt:i4>3</vt:i4>
      </vt:variant>
      <vt:variant>
        <vt:i4>0</vt:i4>
      </vt:variant>
      <vt:variant>
        <vt:i4>5</vt:i4>
      </vt:variant>
      <vt:variant>
        <vt:lpwstr>mailto:bgic883005@istruzione.it</vt:lpwstr>
      </vt:variant>
      <vt:variant>
        <vt:lpwstr/>
      </vt:variant>
      <vt:variant>
        <vt:i4>2424958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http://www.ictrescorebalneario.gov</vt:lpwstr>
      </vt:variant>
      <vt:variant>
        <vt:lpwstr/>
      </vt:variant>
      <vt:variant>
        <vt:i4>1966148</vt:i4>
      </vt:variant>
      <vt:variant>
        <vt:i4>2054</vt:i4>
      </vt:variant>
      <vt:variant>
        <vt:i4>1025</vt:i4>
      </vt:variant>
      <vt:variant>
        <vt:i4>1</vt:i4>
      </vt:variant>
      <vt:variant>
        <vt:lpwstr>logo pon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Dirigente</cp:lastModifiedBy>
  <cp:revision>15</cp:revision>
  <cp:lastPrinted>2016-11-21T16:38:00Z</cp:lastPrinted>
  <dcterms:created xsi:type="dcterms:W3CDTF">2016-11-18T08:47:00Z</dcterms:created>
  <dcterms:modified xsi:type="dcterms:W3CDTF">2016-11-21T16:55:00Z</dcterms:modified>
</cp:coreProperties>
</file>