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QUADRO INFORMATIVO DELL’ALUNNO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(DL 182/2020)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-2" w:right="0" w:hanging="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CHECK-LIST PER LA COMPILAZIONE DELLA SEZIONE 1 del PEI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8.0" w:type="dxa"/>
        <w:jc w:val="right"/>
        <w:tblLayout w:type="fixed"/>
        <w:tblLook w:val="0000"/>
      </w:tblPr>
      <w:tblGrid>
        <w:gridCol w:w="8614"/>
        <w:gridCol w:w="275"/>
        <w:gridCol w:w="275"/>
        <w:gridCol w:w="261"/>
        <w:gridCol w:w="243"/>
        <w:tblGridChange w:id="0">
          <w:tblGrid>
            <w:gridCol w:w="8614"/>
            <w:gridCol w:w="275"/>
            <w:gridCol w:w="275"/>
            <w:gridCol w:w="261"/>
            <w:gridCol w:w="243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gridSpan w:val="5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NOSTRO/A FIGLIO/A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Segnare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valutazione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più vicina ai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suoi comportamenti/abilità/preferenze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6" w:hRule="atLeast"/>
          <w:tblHeader w:val="0"/>
        </w:trPr>
        <w:tc>
          <w:tcPr>
            <w:gridSpan w:val="5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LEGENDA DELLE VALUTAZIONI: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È un punto di forza</w:t>
              <w:tab/>
              <w:t xml:space="preserve">             A. Gli piace molto (farebbe quell'attività continuamente)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right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f1c1d"/>
                <w:rtl w:val="0"/>
              </w:rPr>
              <w:t xml:space="preserve">2.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ci sono problemi</w:t>
              <w:tab/>
              <w:t xml:space="preserve">B. Gli piace abbastanza (effettua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quell'attività, ma non la ricerca)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right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f1c1d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 sono lievi difficoltà</w:t>
              <w:tab/>
              <w:t xml:space="preserve">C. Evita l'attività 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svolge lamentandosi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right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1f1c1d"/>
                <w:rtl w:val="0"/>
              </w:rPr>
              <w:t xml:space="preserve">4.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 sono gravi difficoltà</w:t>
              <w:tab/>
              <w:t xml:space="preserve">D. Rifiuta decisamente l'attività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-1" w:right="0" w:hanging="1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bcbcbc"/>
                <w:sz w:val="8"/>
                <w:szCs w:val="8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COSA SA FARE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restart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RELATIVAMENTE AGLI APPRENDIMENTI DI BASE: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copiare e imitare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-2" w:right="1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7" w:hRule="atLeast"/>
          <w:tblHeader w:val="0"/>
        </w:trPr>
        <w:tc>
          <w:tcPr>
            <w:vMerge w:val="continue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tcBorders>
              <w:top w:color="4b4848" w:space="0" w:sz="4" w:val="single"/>
              <w:left w:color="000000" w:space="0" w:sz="4" w:val="single"/>
              <w:bottom w:color="342f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imparare attraverso le azioni sugli oggetti (facendoli cadere,giocandoci.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giocando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far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finta 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42f34" w:space="0" w:sz="4" w:val="single"/>
              <w:left w:color="646060" w:space="0" w:sz="4" w:val="single"/>
              <w:bottom w:color="3834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acquisito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concetti di base (dimensione, forma. quantità. uguale. opposto ecc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83434" w:space="0" w:sz="4" w:val="single"/>
              <w:left w:color="000000" w:space="0" w:sz="4" w:val="single"/>
              <w:bottom w:color="3f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  leggere del materiale scritto (incluso in Braille e altri simboli)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f3b3b" w:space="0" w:sz="4" w:val="single"/>
              <w:left w:color="000000" w:space="0" w:sz="4" w:val="single"/>
              <w:bottom w:color="3f3f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scrivere parole o frasi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modo da comunicare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significato (incluso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  Braille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simboli)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f3f3b" w:space="0" w:sz="4" w:val="single"/>
              <w:left w:color="000000" w:space="0" w:sz="4" w:val="single"/>
              <w:bottom w:color="3834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sviluppato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capacità di usare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numeri ed eseguire operazioni matematiche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383434" w:space="0" w:sz="4" w:val="single"/>
              <w:left w:color="000000" w:space="0" w:sz="4" w:val="single"/>
              <w:bottom w:color="3f3f3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formulare ed elaborare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concetti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3f3f3f" w:space="0" w:sz="4" w:val="single"/>
              <w:left w:color="000000" w:space="0" w:sz="4" w:val="single"/>
              <w:bottom w:color="2f2f2f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prendere decisioni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(per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empio, effettuare una scelta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più opzioni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risolvere un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problema)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2f2f2f" w:space="0" w:sz="6" w:val="single"/>
              <w:left w:color="000000" w:space="0" w:sz="4" w:val="single"/>
              <w:bottom w:color="2f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concentrarsi su un'attività evitando le distrazioni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2f2b2b" w:space="0" w:sz="6" w:val="single"/>
              <w:left w:color="000000" w:space="0" w:sz="4" w:val="single"/>
              <w:bottom w:color="2b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individuare soluzioni appropriate per i comuni problemi della vita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quotidiana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2b2b2b" w:space="0" w:sz="6" w:val="single"/>
              <w:left w:color="000000" w:space="0" w:sz="4" w:val="single"/>
              <w:bottom w:color="2b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acquisito lo schema corporeo e sa rappresentarlo</w:t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restart"/>
            <w:tcBorders>
              <w:top w:color="2b2b2b" w:space="0" w:sz="6" w:val="single"/>
              <w:left w:color="000000" w:space="0" w:sz="4" w:val="single"/>
              <w:bottom w:color="2b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Nei compiti e richieste generali: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sa sv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lger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u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 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mpito semplice, organizzando tempo.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pazio e materiali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2" w:hRule="atLeast"/>
          <w:tblHeader w:val="0"/>
        </w:trPr>
        <w:tc>
          <w:tcPr>
            <w:vMerge w:val="continue"/>
            <w:tcBorders>
              <w:top w:color="2b2b2b" w:space="0" w:sz="6" w:val="single"/>
              <w:left w:color="000000" w:space="0" w:sz="4" w:val="single"/>
              <w:bottom w:color="2b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2b2b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2b2b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42f2f" w:space="0" w:sz="4" w:val="single"/>
              <w:left w:color="000000" w:space="0" w:sz="4" w:val="single"/>
              <w:bottom w:color="342f2f" w:space="0" w:sz="4" w:val="single"/>
              <w:right w:color="575757" w:space="0" w:sz="6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58" w:right="-7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grado di seguire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routine quotidiana (tra cui gestire il tempo. gest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 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cambiamenti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-2" w:right="-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previsti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575757" w:space="0" w:sz="6" w:val="single"/>
              <w:bottom w:color="3b38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b3b3b" w:space="0" w:sz="6" w:val="single"/>
              <w:bottom w:color="2b2b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f3f3f" w:space="0" w:sz="6" w:val="single"/>
              <w:bottom w:color="2b2b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84444" w:space="0" w:sz="6" w:val="single"/>
              <w:bottom w:color="4b4b4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42f2f" w:space="0" w:sz="4" w:val="single"/>
              <w:left w:color="000000" w:space="0" w:sz="4" w:val="single"/>
              <w:bottom w:color="3b383b" w:space="0" w:sz="4" w:val="single"/>
              <w:right w:color="575757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358" w:right="-7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riporre e gestire il materiale didattico</w:t>
            </w:r>
          </w:p>
        </w:tc>
        <w:tc>
          <w:tcPr>
            <w:tcBorders>
              <w:top w:color="3b383b" w:space="0" w:sz="4" w:val="single"/>
              <w:left w:color="575757" w:space="0" w:sz="6" w:val="single"/>
              <w:bottom w:color="3b38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b3b3b" w:space="0" w:sz="6" w:val="single"/>
              <w:bottom w:color="3b383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f3f3f" w:space="0" w:sz="6" w:val="single"/>
              <w:bottom w:color="3b38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b4b" w:space="0" w:sz="6" w:val="single"/>
              <w:left w:color="484444" w:space="0" w:sz="6" w:val="single"/>
              <w:bottom w:color="4b4b4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top w:color="3b383b" w:space="0" w:sz="4" w:val="single"/>
              <w:left w:color="000000" w:space="0" w:sz="4" w:val="single"/>
              <w:bottom w:color="3f3b3b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gestire delle responsabilità, anche semplici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b" w:space="0" w:sz="4" w:val="single"/>
              <w:left w:color="443f3f" w:space="0" w:sz="4" w:val="single"/>
              <w:bottom w:color="3f3b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b" w:space="0" w:sz="4" w:val="single"/>
              <w:left w:color="3b3b3b" w:space="0" w:sz="6" w:val="single"/>
              <w:bottom w:color="3f3b3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b" w:space="0" w:sz="4" w:val="single"/>
              <w:left w:color="3f3f3f" w:space="0" w:sz="6" w:val="single"/>
              <w:bottom w:color="2b2b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b4b" w:space="0" w:sz="6" w:val="single"/>
              <w:left w:color="484444" w:space="0" w:sz="6" w:val="single"/>
              <w:bottom w:color="48444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3f3b3b" w:space="0" w:sz="4" w:val="single"/>
              <w:left w:color="000000" w:space="0" w:sz="4" w:val="single"/>
              <w:bottom w:color="4b4848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controllare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l'ansia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stress senza dar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crisi comportamentali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443f3f" w:space="0" w:sz="4" w:val="single"/>
              <w:bottom w:color="3f3b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3b3b3b" w:space="0" w:sz="6" w:val="single"/>
              <w:bottom w:color="3f3b3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f3f3f" w:space="0" w:sz="6" w:val="single"/>
              <w:bottom w:color="3f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4" w:val="single"/>
              <w:left w:color="484444" w:space="0" w:sz="6" w:val="single"/>
              <w:bottom w:color="3f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quando chiedere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aiuto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  a chi</w:t>
            </w:r>
          </w:p>
        </w:tc>
        <w:tc>
          <w:tcPr>
            <w:tcBorders>
              <w:top w:color="3f3b3b" w:space="0" w:sz="4" w:val="single"/>
              <w:left w:color="4b4848" w:space="0" w:sz="4" w:val="single"/>
              <w:bottom w:color="443f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3b3b3b" w:space="0" w:sz="6" w:val="single"/>
              <w:bottom w:color="443f3f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3f3f3f" w:space="0" w:sz="6" w:val="single"/>
              <w:bottom w:color="443f3f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484444" w:space="0" w:sz="6" w:val="single"/>
              <w:bottom w:color="443f3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controllare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proprio comportamento accettando le novità e agendo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prevedibile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b4848" w:space="0" w:sz="4" w:val="single"/>
              <w:bottom w:color="2f2b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3b3b3b" w:space="0" w:sz="6" w:val="single"/>
              <w:bottom w:color="2f2b2b" w:space="0" w:sz="6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3f3f3f" w:space="0" w:sz="6" w:val="single"/>
              <w:bottom w:color="2f2b2b" w:space="0" w:sz="6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444" w:space="0" w:sz="6" w:val="single"/>
              <w:bottom w:color="2f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5" w:hRule="atLeast"/>
          <w:tblHeader w:val="0"/>
        </w:trPr>
        <w:tc>
          <w:tcPr>
            <w:vMerge w:val="restart"/>
            <w:tcBorders>
              <w:top w:color="4b4848" w:space="0" w:sz="4" w:val="single"/>
              <w:left w:color="000000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Nella comunicazione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comprende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messaggi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verbali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b" w:space="0" w:sz="6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b" w:space="0" w:sz="6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b" w:space="0" w:sz="6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b" w:space="0" w:sz="6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continue"/>
            <w:tcBorders>
              <w:top w:color="4b4848" w:space="0" w:sz="4" w:val="single"/>
              <w:left w:color="000000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3b3b3b" w:space="0" w:sz="4" w:val="single"/>
              <w:left w:color="000000" w:space="0" w:sz="4" w:val="single"/>
              <w:bottom w:color="343434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messaggi  verbali anche  complessi. come le istruzioni</w:t>
            </w:r>
          </w:p>
        </w:tc>
        <w:tc>
          <w:tcPr>
            <w:tcBorders>
              <w:top w:color="3b3b3b" w:space="0" w:sz="4" w:val="single"/>
              <w:left w:color="443f3f" w:space="0" w:sz="4" w:val="single"/>
              <w:bottom w:color="484444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3b3b3b" w:space="0" w:sz="6" w:val="single"/>
              <w:bottom w:color="2b2b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3f3f3f" w:space="0" w:sz="6" w:val="single"/>
              <w:bottom w:color="2b2b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2b2b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top w:color="343434" w:space="0" w:sz="4" w:val="single"/>
              <w:left w:color="000000" w:space="0" w:sz="4" w:val="single"/>
              <w:bottom w:color="2f2b2f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comprende i messaggi non verbali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veicolati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attraverso gesti. simboli,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disegni .fotografie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6" w:val="single"/>
              <w:left w:color="443f3f" w:space="0" w:sz="4" w:val="single"/>
              <w:bottom w:color="443f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b3b3b" w:space="0" w:sz="6" w:val="single"/>
              <w:bottom w:color="2b2b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f3f3f" w:space="0" w:sz="6" w:val="single"/>
              <w:bottom w:color="2b2b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484444" w:space="0" w:sz="6" w:val="single"/>
              <w:bottom w:color="2b2b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top w:color="2f2b2f" w:space="0" w:sz="4" w:val="single"/>
              <w:left w:color="000000" w:space="0" w:sz="4" w:val="single"/>
              <w:bottom w:color="2f2b2f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il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linguaggio verbale per rappresentare persone. oggetti. eventi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situazioni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ecc_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43f3f" w:space="0" w:sz="4" w:val="single"/>
              <w:bottom w:color="3f3b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b3b3b" w:space="0" w:sz="6" w:val="single"/>
              <w:bottom w:color="2b28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3f3f3f" w:space="0" w:sz="6" w:val="single"/>
              <w:bottom w:color="2b28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b2b" w:space="0" w:sz="4" w:val="single"/>
              <w:left w:color="484444" w:space="0" w:sz="6" w:val="single"/>
              <w:bottom w:color="2b28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2f2b2f" w:space="0" w:sz="4" w:val="single"/>
              <w:left w:color="000000" w:space="0" w:sz="4" w:val="single"/>
              <w:bottom w:color="2f2b2f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prevalentemente una comunicazione verbale</w:t>
            </w:r>
          </w:p>
        </w:tc>
        <w:tc>
          <w:tcPr>
            <w:tcBorders>
              <w:top w:color="3f3b3f" w:space="0" w:sz="4" w:val="single"/>
              <w:left w:color="443f3f" w:space="0" w:sz="4" w:val="single"/>
              <w:bottom w:color="3f3b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b3b3b" w:space="0" w:sz="6" w:val="single"/>
              <w:bottom w:color="2b28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f3f3f" w:space="0" w:sz="6" w:val="single"/>
              <w:bottom w:color="2b28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484444" w:space="0" w:sz="6" w:val="single"/>
              <w:bottom w:color="2b28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2f2b2f" w:space="0" w:sz="4" w:val="single"/>
              <w:left w:color="000000" w:space="0" w:sz="4" w:val="single"/>
              <w:bottom w:color="343434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prevalentemente una comunicazione non verbale</w:t>
            </w:r>
          </w:p>
        </w:tc>
        <w:tc>
          <w:tcPr>
            <w:tcBorders>
              <w:top w:color="3f3b3f" w:space="0" w:sz="4" w:val="single"/>
              <w:left w:color="443f3f" w:space="0" w:sz="4" w:val="single"/>
              <w:bottom w:color="3f3b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b3b3b" w:space="0" w:sz="6" w:val="single"/>
              <w:bottom w:color="2b282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f3f3f" w:space="0" w:sz="6" w:val="single"/>
              <w:bottom w:color="2b282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484444" w:space="0" w:sz="6" w:val="single"/>
              <w:bottom w:color="2b282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343434" w:space="0" w:sz="4" w:val="single"/>
              <w:left w:color="000000" w:space="0" w:sz="4" w:val="single"/>
              <w:bottom w:color="4b4848" w:space="0" w:sz="4" w:val="single"/>
              <w:right w:color="443f3f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produce messaggi non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verbali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utilizzando segni, simboli e disegni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f" w:space="0" w:sz="4" w:val="single"/>
              <w:left w:color="443f3f" w:space="0" w:sz="4" w:val="single"/>
              <w:bottom w:color="4b484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b3b3b" w:space="0" w:sz="6" w:val="single"/>
              <w:bottom w:color="4b4848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3f3f3f" w:space="0" w:sz="6" w:val="single"/>
              <w:bottom w:color="4b484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4" w:val="single"/>
              <w:left w:color="484444" w:space="0" w:sz="6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1010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stabilire e sostenere una conversazione o una discussione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comunica in  altre lingue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strumenti di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comunicazione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tecnologica (cellulare, socia!,e-mail)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2" w:hRule="atLeast"/>
          <w:tblHeader w:val="0"/>
        </w:trPr>
        <w:tc>
          <w:tcPr>
            <w:vMerge w:val="restart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Relativamente alla mobilità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Sa assumere e abbandonare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posizione corporea  muovendosi 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una collocazione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all'altra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(sedersi, alzarsi in piedi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1" w:hRule="atLeast"/>
          <w:tblHeader w:val="0"/>
        </w:trPr>
        <w:tc>
          <w:tcPr>
            <w:vMerge w:val="continue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tcBorders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mantiene una posizione corporea come richiesto (per esempio rimane seduto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in piedi 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base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richiesta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e/o all'attività)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usa le mani con precisione (per esempio per afferrare.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impugnare, raccogliere ecc.)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9a97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 le forbici in modo adeguato</w:t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cammina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per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spostarsi su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distanze diverse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superfici differenti superando 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ventua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d4d4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ostacoli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sposta all'interno e all'esterno della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propria casa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f1c1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scuola e anche sul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13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territorio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7.999999999998" w:type="dxa"/>
        <w:jc w:val="left"/>
        <w:tblInd w:w="-15.0" w:type="dxa"/>
        <w:tblLayout w:type="fixed"/>
        <w:tblLook w:val="0000"/>
      </w:tblPr>
      <w:tblGrid>
        <w:gridCol w:w="8615"/>
        <w:gridCol w:w="263"/>
        <w:gridCol w:w="263"/>
        <w:gridCol w:w="263"/>
        <w:gridCol w:w="264"/>
        <w:tblGridChange w:id="0">
          <w:tblGrid>
            <w:gridCol w:w="8615"/>
            <w:gridCol w:w="263"/>
            <w:gridCol w:w="263"/>
            <w:gridCol w:w="263"/>
            <w:gridCol w:w="264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4444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sposta usando ausili  come sedia a rotelle o deambulatore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3b3b3b" w:space="0" w:sz="6" w:val="single"/>
              <w:bottom w:color="443f3f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4b4848" w:space="0" w:sz="6" w:val="single"/>
              <w:bottom w:color="443f3f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4b4b4b" w:space="0" w:sz="6" w:val="single"/>
              <w:bottom w:color="443f3f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484444" w:space="0" w:sz="6" w:val="single"/>
              <w:bottom w:color="443f3f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44443f" w:space="0" w:sz="4" w:val="single"/>
              <w:left w:color="000000" w:space="0" w:sz="4" w:val="single"/>
              <w:bottom w:color="2f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usare i mezzi di trasporto anche pubblici  come passeggero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3b3b3b" w:space="0" w:sz="6" w:val="single"/>
              <w:bottom w:color="2f2f2f" w:space="0" w:sz="6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b4848" w:space="0" w:sz="6" w:val="single"/>
              <w:bottom w:color="2f2f2f" w:space="0" w:sz="6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b4b4b" w:space="0" w:sz="6" w:val="single"/>
              <w:bottom w:color="2f2f2f" w:space="0" w:sz="6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444" w:space="0" w:sz="6" w:val="single"/>
              <w:bottom w:color="2f2f2f" w:space="0" w:sz="6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7" w:hRule="atLeast"/>
          <w:tblHeader w:val="0"/>
        </w:trPr>
        <w:tc>
          <w:tcPr>
            <w:vMerge w:val="restart"/>
            <w:tcBorders>
              <w:top w:color="2f2f2f" w:space="0" w:sz="6" w:val="single"/>
              <w:left w:color="000000" w:space="0" w:sz="4" w:val="single"/>
              <w:bottom w:color="2f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Nella cura della propria persona: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 e si asciuga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6" w:val="single"/>
              <w:left w:color="3b3b3b" w:space="0" w:sz="6" w:val="single"/>
              <w:bottom w:color="48444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6" w:val="single"/>
              <w:left w:color="4b4848" w:space="0" w:sz="6" w:val="single"/>
              <w:bottom w:color="48444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6" w:val="single"/>
              <w:left w:color="4b4b4b" w:space="0" w:sz="6" w:val="single"/>
              <w:bottom w:color="48444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6" w:val="single"/>
              <w:left w:color="484444" w:space="0" w:sz="6" w:val="single"/>
              <w:bottom w:color="484444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continue"/>
            <w:tcBorders>
              <w:top w:color="2f2f2f" w:space="0" w:sz="6" w:val="single"/>
              <w:left w:color="000000" w:space="0" w:sz="4" w:val="single"/>
              <w:bottom w:color="2f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4" w:val="single"/>
              <w:left w:color="3b3b3b" w:space="0" w:sz="6" w:val="single"/>
              <w:bottom w:color="38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4" w:val="single"/>
              <w:left w:color="4b4848" w:space="0" w:sz="6" w:val="single"/>
              <w:bottom w:color="38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4" w:val="single"/>
              <w:left w:color="4b4b4b" w:space="0" w:sz="6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444" w:space="0" w:sz="4" w:val="single"/>
              <w:left w:color="484444" w:space="0" w:sz="6" w:val="single"/>
              <w:bottom w:color="38383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383838" w:space="0" w:sz="4" w:val="single"/>
              <w:left w:color="000000" w:space="0" w:sz="4" w:val="single"/>
              <w:bottom w:color="3434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manifestare i  bisogni corporali e  sa gestirli (ha acquisito il controllo sfinterico)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3b3b3b" w:space="0" w:sz="6" w:val="single"/>
              <w:bottom w:color="3434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b4848" w:space="0" w:sz="6" w:val="single"/>
              <w:bottom w:color="3434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b4b4b" w:space="0" w:sz="6" w:val="single"/>
              <w:bottom w:color="342f2f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84444" w:space="0" w:sz="6" w:val="single"/>
              <w:bottom w:color="342f2f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43434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sveste e 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veste scegliendo anche l'abbigliamento appropriato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434" w:space="0" w:sz="4" w:val="single"/>
              <w:left w:color="3b3b3b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434" w:space="0" w:sz="4" w:val="single"/>
              <w:left w:color="4b4848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4" w:val="single"/>
              <w:left w:color="4b4b4b" w:space="0" w:sz="6" w:val="single"/>
              <w:bottom w:color="443f4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4" w:val="single"/>
              <w:left w:color="484444" w:space="0" w:sz="6" w:val="single"/>
              <w:bottom w:color="28282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il bisogno di alimentarsi e mangia in modo appropriato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848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44" w:space="0" w:sz="4" w:val="single"/>
              <w:left w:color="4b4b4b" w:space="0" w:sz="6" w:val="single"/>
              <w:bottom w:color="342f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2828" w:space="0" w:sz="4" w:val="single"/>
              <w:left w:color="484444" w:space="0" w:sz="6" w:val="single"/>
              <w:bottom w:color="1f1c1c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adoperare posate e stoviglie</w:t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848" w:space="0" w:sz="6" w:val="single"/>
              <w:bottom w:color="342f34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b4b" w:space="0" w:sz="6" w:val="single"/>
              <w:bottom w:color="342f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c1c" w:space="0" w:sz="4" w:val="single"/>
              <w:left w:color="484444" w:space="0" w:sz="6" w:val="single"/>
              <w:bottom w:color="1f1c1c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8383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autonomo durante la merenda</w:t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8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848" w:space="0" w:sz="6" w:val="single"/>
              <w:bottom w:color="38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b4b" w:space="0" w:sz="6" w:val="single"/>
              <w:bottom w:color="342f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c1c" w:space="0" w:sz="4" w:val="single"/>
              <w:left w:color="484444" w:space="0" w:sz="6" w:val="single"/>
              <w:bottom w:color="1f1c1c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83838" w:space="0" w:sz="4" w:val="single"/>
              <w:left w:color="000000" w:space="0" w:sz="4" w:val="single"/>
              <w:bottom w:color="3b383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il bisogno di dissetarsi e beve in modo appropriato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6b6969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3b3b3b" w:space="0" w:sz="6" w:val="single"/>
              <w:bottom w:color="3b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b4848" w:space="0" w:sz="6" w:val="single"/>
              <w:bottom w:color="3b3838" w:space="0" w:sz="4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b4b4b" w:space="0" w:sz="6" w:val="single"/>
              <w:bottom w:color="383438" w:space="0" w:sz="4" w:val="single"/>
              <w:right w:color="3f3b3b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c1c" w:space="0" w:sz="4" w:val="single"/>
              <w:left w:color="3f3b3b" w:space="0" w:sz="4" w:val="single"/>
              <w:bottom w:color="38343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3b3838" w:space="0" w:sz="4" w:val="single"/>
              <w:left w:color="000000" w:space="0" w:sz="4" w:val="single"/>
              <w:bottom w:color="2f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prendersi cura della propria salute indicando anche quando sta ma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8" w:space="0" w:sz="4" w:val="single"/>
              <w:left w:color="3b3b3b" w:space="0" w:sz="6" w:val="single"/>
              <w:bottom w:color="2f2f2f" w:space="0" w:sz="6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8" w:space="0" w:sz="4" w:val="single"/>
              <w:left w:color="4b4848" w:space="0" w:sz="6" w:val="single"/>
              <w:bottom w:color="2f2f2f" w:space="0" w:sz="6" w:val="single"/>
              <w:right w:color="4b4848" w:space="0" w:sz="6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4b4b4b" w:space="0" w:sz="6" w:val="single"/>
              <w:bottom w:color="2f2f2f" w:space="0" w:sz="6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3f3f3f" w:space="0" w:sz="6" w:val="single"/>
              <w:bottom w:color="2f2f2f" w:space="0" w:sz="6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tcBorders>
              <w:top w:color="2f2f2f" w:space="0" w:sz="6" w:val="single"/>
              <w:left w:color="000000" w:space="0" w:sz="4" w:val="single"/>
              <w:bottom w:color="2b28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COME SI COMPORTA 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2f2f2f" w:space="0" w:sz="6" w:val="single"/>
              <w:left w:color="3b3b3b" w:space="0" w:sz="6" w:val="single"/>
              <w:bottom w:color="2b28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5" w:hRule="atLeast"/>
          <w:tblHeader w:val="0"/>
        </w:trPr>
        <w:tc>
          <w:tcPr>
            <w:vMerge w:val="restart"/>
            <w:tcBorders>
              <w:top w:color="2b282b" w:space="0" w:sz="6" w:val="single"/>
              <w:left w:color="000000" w:space="0" w:sz="4" w:val="single"/>
              <w:bottom w:color="2b28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Nelle routine quotidiane: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è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grado di effettuare o collaborare alla spesa quotidiana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6" w:val="single"/>
              <w:left w:color="3b3b3b" w:space="0" w:sz="6" w:val="single"/>
              <w:bottom w:color="383438" w:space="0" w:sz="4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6" w:val="single"/>
              <w:left w:color="484848" w:space="0" w:sz="6" w:val="single"/>
              <w:bottom w:color="383438" w:space="0" w:sz="4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6" w:val="single"/>
              <w:left w:color="484448" w:space="0" w:sz="6" w:val="single"/>
              <w:bottom w:color="383438" w:space="0" w:sz="4" w:val="single"/>
              <w:right w:color="444444" w:space="0" w:sz="6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b282b" w:space="0" w:sz="6" w:val="single"/>
              <w:left w:color="444444" w:space="0" w:sz="6" w:val="single"/>
              <w:bottom w:color="38343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3" w:hRule="atLeast"/>
          <w:tblHeader w:val="0"/>
        </w:trPr>
        <w:tc>
          <w:tcPr>
            <w:vMerge w:val="continue"/>
            <w:tcBorders>
              <w:top w:color="2b282b" w:space="0" w:sz="6" w:val="single"/>
              <w:left w:color="000000" w:space="0" w:sz="4" w:val="single"/>
              <w:bottom w:color="2b28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3b3b3b" w:space="0" w:sz="6" w:val="single"/>
              <w:bottom w:color="3f3b3b" w:space="0" w:sz="4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484848" w:space="0" w:sz="6" w:val="single"/>
              <w:bottom w:color="3f3b3b" w:space="0" w:sz="4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484448" w:space="0" w:sz="6" w:val="single"/>
              <w:bottom w:color="3b3838" w:space="0" w:sz="4" w:val="single"/>
              <w:right w:color="444444" w:space="0" w:sz="6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8" w:space="0" w:sz="4" w:val="single"/>
              <w:left w:color="444444" w:space="0" w:sz="6" w:val="single"/>
              <w:bottom w:color="4b484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f3b3b" w:space="0" w:sz="4" w:val="single"/>
              <w:left w:color="000000" w:space="0" w:sz="4" w:val="single"/>
              <w:bottom w:color="443f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collabora nella preparazione dei pasti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3b3b3b" w:space="0" w:sz="6" w:val="single"/>
              <w:bottom w:color="443f3f" w:space="0" w:sz="4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484848" w:space="0" w:sz="6" w:val="single"/>
              <w:bottom w:color="443f3f" w:space="0" w:sz="4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838" w:space="0" w:sz="4" w:val="single"/>
              <w:left w:color="484448" w:space="0" w:sz="6" w:val="single"/>
              <w:bottom w:color="443f3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443f3f" w:space="0" w:sz="4" w:val="single"/>
              <w:left w:color="000000" w:space="0" w:sz="4" w:val="single"/>
              <w:bottom w:color="443f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uta nei lavori di casa. come riordinare dopo il pasto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3b3b3b" w:space="0" w:sz="6" w:val="single"/>
              <w:bottom w:color="443f3f" w:space="0" w:sz="4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848" w:space="0" w:sz="6" w:val="single"/>
              <w:bottom w:color="443f3f" w:space="0" w:sz="4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448" w:space="0" w:sz="6" w:val="single"/>
              <w:bottom w:color="443f3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443f3f" w:space="0" w:sz="4" w:val="single"/>
              <w:left w:color="000000" w:space="0" w:sz="4" w:val="single"/>
              <w:bottom w:color="3f3f3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cura deg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oggetti della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3b3b3b" w:space="0" w:sz="6" w:val="single"/>
              <w:bottom w:color="3f3f3f" w:space="0" w:sz="4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848" w:space="0" w:sz="6" w:val="single"/>
              <w:bottom w:color="383434" w:space="0" w:sz="4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3f3f" w:space="0" w:sz="4" w:val="single"/>
              <w:left w:color="484448" w:space="0" w:sz="6" w:val="single"/>
              <w:bottom w:color="48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f3f3f" w:space="0" w:sz="4" w:val="single"/>
              <w:left w:color="000000" w:space="0" w:sz="4" w:val="single"/>
              <w:bottom w:color="2f2f2b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prende cura dì p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ante o animali presenti in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4" w:val="single"/>
              <w:left w:color="3b3b3b" w:space="0" w:sz="6" w:val="single"/>
              <w:bottom w:color="2f2f2b" w:space="0" w:sz="6" w:val="single"/>
              <w:right w:color="484848" w:space="0" w:sz="6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4" w:space="0" w:sz="4" w:val="single"/>
              <w:left w:color="484848" w:space="0" w:sz="6" w:val="single"/>
              <w:bottom w:color="2f2f2b" w:space="0" w:sz="6" w:val="single"/>
              <w:right w:color="484448" w:space="0" w:sz="6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84848" w:space="0" w:sz="4" w:val="single"/>
              <w:left w:color="484448" w:space="0" w:sz="6" w:val="single"/>
              <w:bottom w:color="2f2f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2f2f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2f2f2b" w:space="0" w:sz="6" w:val="single"/>
              <w:left w:color="000000" w:space="0" w:sz="4" w:val="single"/>
              <w:bottom w:color="4b484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COME SI COMPORTA NEI CONTESTI SOCIALI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2f2f2b" w:space="0" w:sz="6" w:val="single"/>
              <w:left w:color="3b3b3b" w:space="0" w:sz="6" w:val="single"/>
              <w:bottom w:color="34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3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3" w:hRule="atLeast"/>
          <w:tblHeader w:val="0"/>
        </w:trPr>
        <w:tc>
          <w:tcPr>
            <w:vMerge w:val="restart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Nelle in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erazioni interpersonali: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171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relazionarsi con gli altr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modo semplice (per esempio dire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 prop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nome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 un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17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con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atto oculare</w:t>
            </w:r>
            <w:r w:rsidDel="00000000" w:rsidR="00000000" w:rsidRPr="00000000">
              <w:rPr>
                <w:rFonts w:ascii="Arial" w:cs="Arial" w:eastAsia="Arial" w:hAnsi="Arial"/>
                <w:color w:val="232121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usare il contatto fisico rispettando lo spazio personale)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6" w:val="single"/>
              <w:left w:color="4b4848" w:space="0" w:sz="4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6" w:val="single"/>
              <w:left w:color="484444" w:space="0" w:sz="6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6" w:val="single"/>
              <w:left w:color="484444" w:space="0" w:sz="6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2f" w:space="0" w:sz="6" w:val="single"/>
              <w:left w:color="484444" w:space="0" w:sz="6" w:val="single"/>
              <w:bottom w:color="4b4848" w:space="0" w:sz="4" w:val="single"/>
              <w:right w:color="282328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3" w:hRule="atLeast"/>
          <w:tblHeader w:val="0"/>
        </w:trPr>
        <w:tc>
          <w:tcPr>
            <w:vMerge w:val="continue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b4848" w:space="0" w:sz="4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84444" w:space="0" w:sz="6" w:val="single"/>
              <w:bottom w:color="38383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84444" w:space="0" w:sz="6" w:val="single"/>
              <w:bottom w:color="38383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194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usa e 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sponde al contatto fisico con gli altr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  modo adeguato 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socia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-2" w:right="19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quale si trova e alle persone che ci  sono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b4848" w:space="0" w:sz="4" w:val="single"/>
              <w:bottom w:color="2f2f2f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84444" w:space="0" w:sz="6" w:val="single"/>
              <w:bottom w:color="2f2f2f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484444" w:space="0" w:sz="6" w:val="single"/>
              <w:bottom w:color="2f2f2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tcBorders>
              <w:top w:color="4b4848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manifesta risposte differenti alle persone in base al fatto che siano fami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iari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conoscenti 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estranei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4" w:val="single"/>
              <w:left w:color="3b3b3b" w:space="0" w:sz="6" w:val="single"/>
              <w:bottom w:color="342f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4" w:val="single"/>
              <w:left w:color="484444" w:space="0" w:sz="6" w:val="single"/>
              <w:bottom w:color="342f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f2f" w:space="0" w:sz="4" w:val="single"/>
              <w:left w:color="484444" w:space="0" w:sz="6" w:val="single"/>
              <w:bottom w:color="342f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834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b8b8b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    interagisce  rispettando le  rego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  socia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834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84444" w:space="0" w:sz="6" w:val="single"/>
              <w:bottom w:color="383434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484444" w:space="0" w:sz="6" w:val="single"/>
              <w:bottom w:color="3834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83434" w:space="0" w:sz="4" w:val="single"/>
              <w:left w:color="000000" w:space="0" w:sz="4" w:val="single"/>
              <w:bottom w:color="3b3b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mantiene una distanza sociale tra sé e gli altri adeguata alla situazione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4" w:space="0" w:sz="4" w:val="single"/>
              <w:left w:color="3b3b3b" w:space="0" w:sz="6" w:val="single"/>
              <w:bottom w:color="3b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4" w:space="0" w:sz="4" w:val="single"/>
              <w:left w:color="484444" w:space="0" w:sz="6" w:val="single"/>
              <w:bottom w:color="3b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434" w:space="0" w:sz="4" w:val="single"/>
              <w:left w:color="484444" w:space="0" w:sz="6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b3b3b" w:space="0" w:sz="4" w:val="single"/>
              <w:left w:color="000000" w:space="0" w:sz="4" w:val="single"/>
              <w:bottom w:color="3f3f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entrare in relazioni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nformali con persone conosciute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3b3b3b" w:space="0" w:sz="6" w:val="single"/>
              <w:bottom w:color="3f3f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3f3f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3f3f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f3f3b" w:space="0" w:sz="4" w:val="single"/>
              <w:left w:color="000000" w:space="0" w:sz="4" w:val="single"/>
              <w:bottom w:color="3b3b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entra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in relazione con estrane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come pe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 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hiedere un'informa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effett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-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     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acquisto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b" w:space="0" w:sz="4" w:val="single"/>
              <w:left w:color="3b3b3b" w:space="0" w:sz="6" w:val="single"/>
              <w:bottom w:color="3b3b3b" w:space="0" w:sz="4" w:val="single"/>
              <w:right w:color="60606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b" w:space="0" w:sz="4" w:val="single"/>
              <w:left w:color="606060" w:space="0" w:sz="4" w:val="single"/>
              <w:bottom w:color="3b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b" w:space="0" w:sz="4" w:val="single"/>
              <w:left w:color="484444" w:space="0" w:sz="6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b3b3b" w:space="0" w:sz="4" w:val="single"/>
              <w:left w:color="000000" w:space="0" w:sz="4" w:val="single"/>
              <w:bottom w:color="34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 intrattenere relazioni con i par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3b3b3b" w:space="0" w:sz="6" w:val="single"/>
              <w:bottom w:color="3b3b3b" w:space="0" w:sz="4" w:val="single"/>
              <w:right w:color="60606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606060" w:space="0" w:sz="4" w:val="single"/>
              <w:bottom w:color="3b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42f2f" w:space="0" w:sz="6" w:val="single"/>
              <w:left w:color="000000" w:space="0" w:sz="4" w:val="single"/>
              <w:bottom w:color="34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 il nome dei coetanei</w:t>
            </w:r>
          </w:p>
        </w:tc>
        <w:tc>
          <w:tcPr>
            <w:tcBorders>
              <w:top w:color="3b3b3b" w:space="0" w:sz="4" w:val="single"/>
              <w:left w:color="3b3b3b" w:space="0" w:sz="6" w:val="single"/>
              <w:bottom w:color="3b3b3b" w:space="0" w:sz="4" w:val="single"/>
              <w:right w:color="60606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606060" w:space="0" w:sz="4" w:val="single"/>
              <w:bottom w:color="3b3b3b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42f2f" w:space="0" w:sz="6" w:val="single"/>
              <w:left w:color="000000" w:space="0" w:sz="4" w:val="single"/>
              <w:bottom w:color="342f2f" w:space="0" w:sz="6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 il nome degli adulti di riferimento</w:t>
            </w:r>
          </w:p>
        </w:tc>
        <w:tc>
          <w:tcPr>
            <w:tcBorders>
              <w:top w:color="3b3b3b" w:space="0" w:sz="4" w:val="single"/>
              <w:left w:color="3b3b3b" w:space="0" w:sz="6" w:val="single"/>
              <w:bottom w:color="4b4848" w:space="0" w:sz="4" w:val="single"/>
              <w:right w:color="60606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606060" w:space="0" w:sz="4" w:val="single"/>
              <w:bottom w:color="4b4848" w:space="0" w:sz="4" w:val="single"/>
              <w:right w:color="484444" w:space="0" w:sz="6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484444" w:space="0" w:sz="6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9" w:hRule="atLeast"/>
          <w:tblHeader w:val="0"/>
        </w:trPr>
        <w:tc>
          <w:tcPr>
            <w:vMerge w:val="restart"/>
            <w:tcBorders>
              <w:top w:color="342f2f" w:space="0" w:sz="6" w:val="single"/>
              <w:left w:color="000000" w:space="0" w:sz="4" w:val="single"/>
              <w:bottom w:color="342f2f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COSA GLI PIACE E COSA NON GRADISCE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3212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7" w:hRule="atLeast"/>
          <w:tblHeader w:val="0"/>
        </w:trPr>
        <w:tc>
          <w:tcPr>
            <w:vMerge w:val="continue"/>
            <w:tcBorders>
              <w:top w:color="342f2f" w:space="0" w:sz="6" w:val="single"/>
              <w:left w:color="000000" w:space="0" w:sz="4" w:val="single"/>
              <w:bottom w:color="342f2f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3b3b3b" w:space="0" w:sz="6" w:val="single"/>
              <w:bottom w:color="2f2b2b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2f2b2b" w:space="0" w:sz="6" w:val="single"/>
              <w:left w:color="000000" w:space="0" w:sz="4" w:val="single"/>
              <w:bottom w:color="3434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Guardare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TV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b" w:space="0" w:sz="6" w:val="single"/>
              <w:left w:color="3b3b3b" w:space="0" w:sz="6" w:val="single"/>
              <w:bottom w:color="3434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43434" w:space="0" w:sz="4" w:val="single"/>
              <w:left w:color="000000" w:space="0" w:sz="4" w:val="single"/>
              <w:bottom w:color="2f2b2f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Guardare dei video (da You Tube o altra fonte)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3434" w:space="0" w:sz="4" w:val="single"/>
              <w:left w:color="3b3b3b" w:space="0" w:sz="6" w:val="single"/>
              <w:bottom w:color="2f2b2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2f2b2f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ocare con i giochi in scatola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f2b2f" w:space="0" w:sz="4" w:val="single"/>
              <w:left w:color="3b3b3b" w:space="0" w:sz="6" w:val="single"/>
              <w:bottom w:color="342f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8383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Giocare con i videogiochi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8383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383838" w:space="0" w:sz="4" w:val="single"/>
              <w:left w:color="000000" w:space="0" w:sz="4" w:val="single"/>
              <w:bottom w:color="342f34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  il computer per connettersi alla rete ed effettuare attività va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3b3b3b" w:space="0" w:sz="6" w:val="single"/>
              <w:bottom w:color="342f34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342f34" w:space="0" w:sz="4" w:val="single"/>
              <w:left w:color="000000" w:space="0" w:sz="4" w:val="single"/>
              <w:bottom w:color="383838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Colorare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42f34" w:space="0" w:sz="4" w:val="single"/>
              <w:left w:color="3b3b3b" w:space="0" w:sz="6" w:val="single"/>
              <w:bottom w:color="38383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83838" w:space="0" w:sz="4" w:val="single"/>
              <w:left w:color="000000" w:space="0" w:sz="4" w:val="single"/>
              <w:bottom w:color="3b3b3b" w:space="0" w:sz="4" w:val="single"/>
              <w:right w:color="3b3b3b" w:space="0" w:sz="6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Fare passeggiate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3838" w:space="0" w:sz="4" w:val="single"/>
              <w:left w:color="3b3b3b" w:space="0" w:sz="6" w:val="single"/>
              <w:bottom w:color="3b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b3b3b" w:space="0" w:sz="4" w:val="single"/>
              <w:left w:color="000000" w:space="0" w:sz="4" w:val="single"/>
              <w:bottom w:color="3f3b3b" w:space="0" w:sz="4" w:val="single"/>
              <w:right w:color="3f3b3f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 ad attivi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à spo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b3a3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rti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b3b3b" w:space="0" w:sz="4" w:val="single"/>
              <w:left w:color="3f3b3f" w:space="0" w:sz="4" w:val="single"/>
              <w:bottom w:color="3f3b3b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3f3b3b" w:space="0" w:sz="4" w:val="single"/>
              <w:left w:color="000000" w:space="0" w:sz="4" w:val="single"/>
              <w:bottom w:color="3f3f3f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Ascoltare storie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b3b" w:space="0" w:sz="4" w:val="single"/>
              <w:left w:color="3f3f3f" w:space="0" w:sz="6" w:val="single"/>
              <w:bottom w:color="3f3f3f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3f3f3f" w:space="0" w:sz="4" w:val="single"/>
              <w:left w:color="000000" w:space="0" w:sz="4" w:val="single"/>
              <w:bottom w:color="3f3f3b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Ascoltare musica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4" w:val="single"/>
              <w:left w:color="3f3f3f" w:space="0" w:sz="6" w:val="single"/>
              <w:bottom w:color="646760" w:space="0" w:sz="6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3f3f3b" w:space="0" w:sz="4" w:val="single"/>
              <w:left w:color="000000" w:space="0" w:sz="4" w:val="single"/>
              <w:bottom w:color="4b4848" w:space="0" w:sz="4" w:val="single"/>
              <w:right w:color="3f3f3f" w:space="0" w:sz="6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Suonare uno strumento</w:t>
            </w:r>
          </w:p>
        </w:tc>
        <w:tc>
          <w:tcPr>
            <w:tcBorders>
              <w:top w:color="646760" w:space="0" w:sz="6" w:val="single"/>
              <w:left w:color="3f3f3f" w:space="0" w:sz="6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Fare fotografie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358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3212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Realizzare dei lavoretti materiali con diverse tecniche e materiali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b4848" w:space="0" w:sz="4" w:val="single"/>
              <w:left w:color="4b4848" w:space="0" w:sz="4" w:val="single"/>
              <w:bottom w:color="4b4848" w:space="0" w:sz="4" w:val="single"/>
              <w:right w:color="4b4848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" w:right="0" w:hanging="3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ALTRE CARATTERISTICHE PERSONALI UTILI ALLA CONOSCENZA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MeOn+euU22P2Z48z6GnBIdhqg==">CgMxLjA4AHIhMXo5RDl1WFBxeUNHUndkZFRKSkNPM2c3bU5Va2EwREhB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2023-10-12T17:06:00Z</dcterms:created>
  <dc:creator>User</dc:creator>
</cp:coreProperties>
</file>