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9219E" w14:textId="77777777" w:rsidR="004624A5" w:rsidRDefault="004624A5" w:rsidP="00242DDC">
      <w:pPr>
        <w:rPr>
          <w:b/>
        </w:rPr>
      </w:pPr>
      <w:bookmarkStart w:id="0" w:name="_GoBack"/>
      <w:bookmarkEnd w:id="0"/>
    </w:p>
    <w:p w14:paraId="7B60F085" w14:textId="28B356BE" w:rsidR="00226EA5" w:rsidRDefault="00242DDC" w:rsidP="00226EA5">
      <w:pPr>
        <w:jc w:val="center"/>
        <w:rPr>
          <w:b/>
        </w:rPr>
      </w:pPr>
      <w:r>
        <w:rPr>
          <w:b/>
        </w:rPr>
        <w:t>CORSI PAI</w:t>
      </w:r>
    </w:p>
    <w:p w14:paraId="0B3FC69E" w14:textId="036C4053" w:rsidR="00242DDC" w:rsidRDefault="00242DDC" w:rsidP="00226EA5">
      <w:pPr>
        <w:jc w:val="center"/>
        <w:rPr>
          <w:b/>
        </w:rPr>
      </w:pPr>
      <w:r>
        <w:rPr>
          <w:b/>
        </w:rPr>
        <w:t xml:space="preserve">(Piani degli apprendimenti </w:t>
      </w:r>
      <w:proofErr w:type="spellStart"/>
      <w:r>
        <w:rPr>
          <w:b/>
        </w:rPr>
        <w:t>invidualizzati</w:t>
      </w:r>
      <w:proofErr w:type="spellEnd"/>
      <w:r>
        <w:rPr>
          <w:b/>
        </w:rPr>
        <w:t>)</w:t>
      </w:r>
    </w:p>
    <w:p w14:paraId="316785AD" w14:textId="2C3F9FCB" w:rsidR="008C1649" w:rsidRDefault="00D14240" w:rsidP="00226EA5">
      <w:pPr>
        <w:jc w:val="center"/>
        <w:rPr>
          <w:b/>
        </w:rPr>
      </w:pPr>
      <w:r>
        <w:rPr>
          <w:b/>
        </w:rPr>
        <w:t>INDICAZIONI PER INGRESSO</w:t>
      </w:r>
      <w:r w:rsidR="008C1649">
        <w:rPr>
          <w:b/>
        </w:rPr>
        <w:t xml:space="preserve"> ALUNNI</w:t>
      </w:r>
      <w:r>
        <w:rPr>
          <w:b/>
        </w:rPr>
        <w:t xml:space="preserve"> E GESTIONE ATTIVITA’</w:t>
      </w:r>
    </w:p>
    <w:p w14:paraId="50F81454" w14:textId="77777777" w:rsidR="00226EA5" w:rsidRDefault="00226EA5" w:rsidP="00226EA5">
      <w:pPr>
        <w:rPr>
          <w:b/>
          <w:sz w:val="22"/>
          <w:szCs w:val="22"/>
        </w:rPr>
      </w:pPr>
    </w:p>
    <w:p w14:paraId="5E31DCE5" w14:textId="63408B59" w:rsidR="004624A5" w:rsidRDefault="004E3EE9" w:rsidP="00226EA5">
      <w:r w:rsidRPr="004E3EE9">
        <w:t>In</w:t>
      </w:r>
      <w:r w:rsidR="00D14240" w:rsidRPr="004E3EE9">
        <w:t xml:space="preserve"> riferimento allo svolgimento delle prove d’esame, visto il protocollo di sicurezza </w:t>
      </w:r>
      <w:r w:rsidR="004624A5">
        <w:t xml:space="preserve">già </w:t>
      </w:r>
      <w:r w:rsidR="00D14240" w:rsidRPr="004E3EE9">
        <w:t xml:space="preserve">elaborato </w:t>
      </w:r>
      <w:r w:rsidR="004624A5">
        <w:t xml:space="preserve">per gli esami di stato </w:t>
      </w:r>
      <w:r w:rsidR="00D14240" w:rsidRPr="004E3EE9">
        <w:t>ad integ</w:t>
      </w:r>
      <w:r w:rsidR="004624A5">
        <w:t xml:space="preserve">razione del DVR, si riportano di seguito le indicazioni da seguire per lo svolgimento in sicurezza della sessione </w:t>
      </w:r>
      <w:r w:rsidR="00242DDC">
        <w:t>dei corsi PAI previsti dal 1 all’11 settembre.</w:t>
      </w:r>
    </w:p>
    <w:p w14:paraId="165689B3" w14:textId="4AFEF823" w:rsidR="004624A5" w:rsidRDefault="004624A5" w:rsidP="00226EA5">
      <w:r>
        <w:t>Tutti i candidati sono tenuti ad osservare quanto prescritto.</w:t>
      </w:r>
    </w:p>
    <w:p w14:paraId="64F91602" w14:textId="77777777" w:rsidR="004624A5" w:rsidRDefault="004624A5" w:rsidP="00226EA5"/>
    <w:p w14:paraId="1374A050" w14:textId="58182B6E" w:rsidR="00242DDC" w:rsidRDefault="00242DDC" w:rsidP="004624A5">
      <w:pPr>
        <w:pStyle w:val="Paragrafoelenco"/>
        <w:numPr>
          <w:ilvl w:val="0"/>
          <w:numId w:val="21"/>
        </w:numPr>
      </w:pPr>
      <w:r>
        <w:t>Si ricorda che è fatto obbligo alle famiglie di verificare la temperatura dei figli in ambiente domestico.</w:t>
      </w:r>
    </w:p>
    <w:p w14:paraId="3F020177" w14:textId="4A6E78ED" w:rsidR="004624A5" w:rsidRDefault="004624A5" w:rsidP="004624A5">
      <w:pPr>
        <w:pStyle w:val="Paragrafoelenco"/>
        <w:numPr>
          <w:ilvl w:val="0"/>
          <w:numId w:val="21"/>
        </w:numPr>
      </w:pPr>
      <w:r>
        <w:t>E’ obbligatorio l’uso della mascherina</w:t>
      </w:r>
      <w:r w:rsidR="00242DDC">
        <w:t xml:space="preserve"> per tutta la permanenza a scuola</w:t>
      </w:r>
    </w:p>
    <w:p w14:paraId="16746BA2" w14:textId="2383D44F" w:rsidR="004624A5" w:rsidRDefault="004624A5" w:rsidP="004624A5">
      <w:pPr>
        <w:pStyle w:val="Paragrafoelenco"/>
        <w:numPr>
          <w:ilvl w:val="0"/>
          <w:numId w:val="21"/>
        </w:numPr>
      </w:pPr>
      <w:r>
        <w:t>E’ possibile arrivare in istituto non più di 15’ prima dell’avvio de</w:t>
      </w:r>
      <w:r w:rsidR="00242DDC">
        <w:t>l corso</w:t>
      </w:r>
    </w:p>
    <w:p w14:paraId="6877A493" w14:textId="740FC802" w:rsidR="004624A5" w:rsidRDefault="004624A5" w:rsidP="004624A5">
      <w:pPr>
        <w:pStyle w:val="Paragrafoelenco"/>
        <w:numPr>
          <w:ilvl w:val="0"/>
          <w:numId w:val="21"/>
        </w:numPr>
      </w:pPr>
      <w:r>
        <w:t xml:space="preserve">Attendere in cortile </w:t>
      </w:r>
      <w:r w:rsidR="00242DDC">
        <w:t xml:space="preserve">senza creare assembramento, mantenendo la distanza di almeno 1 mt, </w:t>
      </w:r>
      <w:r>
        <w:t>e entrare distanziati uno alla volta</w:t>
      </w:r>
    </w:p>
    <w:p w14:paraId="132F423F" w14:textId="02E44828" w:rsidR="004624A5" w:rsidRDefault="004331EA" w:rsidP="004624A5">
      <w:pPr>
        <w:pStyle w:val="Paragrafoelenco"/>
        <w:numPr>
          <w:ilvl w:val="0"/>
          <w:numId w:val="21"/>
        </w:numPr>
      </w:pPr>
      <w:r>
        <w:t>Una volta avuto accesso all’istituto, r</w:t>
      </w:r>
      <w:r w:rsidR="004624A5">
        <w:t>aggiungere l’aula che verrà indicata seguendo la segnaletica e le procedure esposte</w:t>
      </w:r>
    </w:p>
    <w:p w14:paraId="637A4FB1" w14:textId="4C0EC715" w:rsidR="004624A5" w:rsidRDefault="004624A5" w:rsidP="004624A5">
      <w:pPr>
        <w:pStyle w:val="Paragrafoelenco"/>
        <w:numPr>
          <w:ilvl w:val="0"/>
          <w:numId w:val="21"/>
        </w:numPr>
      </w:pPr>
      <w:r>
        <w:t>Si segnala che NON sarà possibile l’utilizzo dei distributori automatici</w:t>
      </w:r>
    </w:p>
    <w:p w14:paraId="76FFBD51" w14:textId="50121A7E" w:rsidR="004624A5" w:rsidRDefault="004624A5" w:rsidP="004624A5">
      <w:pPr>
        <w:pStyle w:val="Paragrafoelenco"/>
        <w:numPr>
          <w:ilvl w:val="0"/>
          <w:numId w:val="21"/>
        </w:numPr>
      </w:pPr>
      <w:r>
        <w:t>Al termine d</w:t>
      </w:r>
      <w:r w:rsidR="00242DDC">
        <w:t>el corso</w:t>
      </w:r>
      <w:r>
        <w:t xml:space="preserve"> è fatto obbligo lasciare immediatamente la sede</w:t>
      </w:r>
      <w:r w:rsidR="00242DDC">
        <w:t>, anche se in attesa di un corso in orario differito</w:t>
      </w:r>
    </w:p>
    <w:p w14:paraId="618F3FE5" w14:textId="77777777" w:rsidR="00242DDC" w:rsidRDefault="00242DDC" w:rsidP="004624A5">
      <w:pPr>
        <w:pStyle w:val="Paragrafoelenco"/>
      </w:pPr>
    </w:p>
    <w:p w14:paraId="391465AB" w14:textId="2636326B" w:rsidR="004624A5" w:rsidRDefault="004624A5" w:rsidP="004624A5">
      <w:r>
        <w:t>Il diffic</w:t>
      </w:r>
      <w:r w:rsidR="00242DDC">
        <w:t>ile periodo che l’Italia tutta sta attraversando</w:t>
      </w:r>
      <w:r>
        <w:t xml:space="preserve"> ci ha fatto riscoprire nella concretezza quotidiana il senso di responsabilità collettiva.</w:t>
      </w:r>
    </w:p>
    <w:p w14:paraId="2FDB382E" w14:textId="18190D15" w:rsidR="004624A5" w:rsidRDefault="004624A5" w:rsidP="004624A5">
      <w:r>
        <w:t>Per noi stessi, per chi ci è vicino, e per tutti, manteniamo comportamenti corretti e seguiamo le procedure.</w:t>
      </w:r>
    </w:p>
    <w:p w14:paraId="4D8F9377" w14:textId="77777777" w:rsidR="004624A5" w:rsidRDefault="004624A5" w:rsidP="004624A5"/>
    <w:p w14:paraId="141791BC" w14:textId="05D4BD79" w:rsidR="004624A5" w:rsidRDefault="004624A5" w:rsidP="004624A5">
      <w:pPr>
        <w:jc w:val="right"/>
      </w:pPr>
      <w:r>
        <w:t>Il dirigente scolastico</w:t>
      </w:r>
    </w:p>
    <w:p w14:paraId="3B173EE5" w14:textId="277EB57C" w:rsidR="004624A5" w:rsidRPr="004E3EE9" w:rsidRDefault="004624A5" w:rsidP="004624A5">
      <w:pPr>
        <w:jc w:val="right"/>
      </w:pPr>
      <w:r>
        <w:t>Laura Ferretti</w:t>
      </w:r>
    </w:p>
    <w:p w14:paraId="5AE7BDE7" w14:textId="77777777" w:rsidR="002153E5" w:rsidRDefault="002153E5" w:rsidP="005F6B0E">
      <w:pPr>
        <w:ind w:left="3540" w:firstLine="708"/>
        <w:rPr>
          <w:b/>
        </w:rPr>
      </w:pPr>
    </w:p>
    <w:p w14:paraId="4A945F2F" w14:textId="77777777" w:rsidR="004624A5" w:rsidRDefault="004624A5" w:rsidP="005F6B0E">
      <w:pPr>
        <w:ind w:left="3540" w:firstLine="708"/>
        <w:rPr>
          <w:sz w:val="20"/>
          <w:szCs w:val="20"/>
        </w:rPr>
      </w:pPr>
    </w:p>
    <w:sectPr w:rsidR="004624A5" w:rsidSect="00F51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1418" w:bottom="1418" w:left="1418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EFFC8" w14:textId="77777777" w:rsidR="00730CC1" w:rsidRDefault="00730CC1">
      <w:r>
        <w:separator/>
      </w:r>
    </w:p>
  </w:endnote>
  <w:endnote w:type="continuationSeparator" w:id="0">
    <w:p w14:paraId="2DBF41DE" w14:textId="77777777" w:rsidR="00730CC1" w:rsidRDefault="0073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D098F" w14:textId="77777777" w:rsidR="00251CB1" w:rsidRDefault="00251C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40DF5" w14:textId="77777777" w:rsidR="00251CB1" w:rsidRDefault="00251C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5FBAD" w14:textId="77777777" w:rsidR="00AE6D26" w:rsidRPr="003E2004" w:rsidRDefault="00AE6D26" w:rsidP="00AE6D26">
    <w:pPr>
      <w:pStyle w:val="Pidipagina"/>
      <w:pBdr>
        <w:top w:val="single" w:sz="8" w:space="9" w:color="808080"/>
      </w:pBdr>
      <w:tabs>
        <w:tab w:val="clear" w:pos="4819"/>
        <w:tab w:val="clear" w:pos="9638"/>
      </w:tabs>
      <w:jc w:val="center"/>
      <w:rPr>
        <w:rFonts w:ascii="Calibri" w:hAnsi="Calibri" w:cs="Arial"/>
        <w:b/>
        <w:bCs/>
        <w:color w:val="808080"/>
        <w:sz w:val="16"/>
        <w:szCs w:val="16"/>
      </w:rPr>
    </w:pPr>
    <w:r w:rsidRPr="003E2004">
      <w:rPr>
        <w:rFonts w:ascii="Calibri" w:hAnsi="Calibri" w:cs="Arial"/>
        <w:b/>
        <w:bCs/>
        <w:color w:val="333333"/>
        <w:sz w:val="16"/>
        <w:szCs w:val="16"/>
      </w:rPr>
      <w:t>Istituto Professionale:</w:t>
    </w:r>
    <w:r w:rsidRPr="003E2004">
      <w:rPr>
        <w:rFonts w:ascii="Calibri" w:hAnsi="Calibri" w:cs="Arial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Servizi Commerciali - </w:t>
    </w:r>
    <w:proofErr w:type="spellStart"/>
    <w:r w:rsidRPr="003E2004">
      <w:rPr>
        <w:rFonts w:ascii="Calibri" w:hAnsi="Calibri" w:cs="Arial"/>
        <w:b/>
        <w:bCs/>
        <w:color w:val="808080"/>
        <w:sz w:val="16"/>
        <w:szCs w:val="16"/>
      </w:rPr>
      <w:t>Serv</w:t>
    </w:r>
    <w:proofErr w:type="spellEnd"/>
    <w:r w:rsidRPr="003E2004">
      <w:rPr>
        <w:rFonts w:ascii="Calibri" w:hAnsi="Calibri" w:cs="Arial"/>
        <w:b/>
        <w:bCs/>
        <w:color w:val="808080"/>
        <w:sz w:val="16"/>
        <w:szCs w:val="16"/>
      </w:rPr>
      <w:t>. Comm. opzione Promozione Commerciale e Pubblicitaria - Servizi Socio-sanitari</w:t>
    </w:r>
    <w:r w:rsidRPr="003E2004">
      <w:rPr>
        <w:rFonts w:ascii="Calibri" w:hAnsi="Calibri" w:cs="Arial"/>
        <w:color w:val="808080"/>
        <w:sz w:val="16"/>
        <w:szCs w:val="16"/>
      </w:rPr>
      <w:br/>
    </w:r>
    <w:r w:rsidRPr="003E2004">
      <w:rPr>
        <w:rFonts w:ascii="Calibri" w:hAnsi="Calibri" w:cs="Arial"/>
        <w:b/>
        <w:bCs/>
        <w:color w:val="333333"/>
        <w:sz w:val="16"/>
        <w:szCs w:val="16"/>
      </w:rPr>
      <w:t>Istituto Tecnico</w:t>
    </w:r>
    <w:r w:rsidRPr="003E2004">
      <w:rPr>
        <w:rFonts w:ascii="Calibri" w:hAnsi="Calibri" w:cs="Arial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Economico: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AFM, SIA e </w:t>
    </w:r>
    <w:proofErr w:type="gramStart"/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RIM 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Istituto</w:t>
    </w:r>
    <w:proofErr w:type="gramEnd"/>
    <w:r w:rsidRPr="003E2004">
      <w:rPr>
        <w:rFonts w:ascii="Calibri" w:hAnsi="Calibri" w:cs="Arial"/>
        <w:b/>
        <w:bCs/>
        <w:color w:val="333333"/>
        <w:sz w:val="16"/>
        <w:szCs w:val="16"/>
      </w:rPr>
      <w:t xml:space="preserve"> Tecnico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Tecnologico</w:t>
    </w:r>
    <w:r w:rsidR="00F5172E">
      <w:rPr>
        <w:rFonts w:ascii="Calibri" w:hAnsi="Calibri" w:cs="Arial"/>
        <w:b/>
        <w:bCs/>
        <w:color w:val="333333"/>
        <w:sz w:val="16"/>
        <w:szCs w:val="16"/>
      </w:rPr>
      <w:t>: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Costruzioni, Ambiente e Territorio</w:t>
    </w:r>
    <w:r w:rsidRPr="003E2004">
      <w:rPr>
        <w:rFonts w:ascii="Calibri" w:hAnsi="Calibri" w:cs="Arial"/>
        <w:color w:val="808080"/>
        <w:sz w:val="16"/>
        <w:szCs w:val="16"/>
      </w:rPr>
      <w:t xml:space="preserve"> </w:t>
    </w:r>
    <w:r w:rsidRPr="003E2004">
      <w:rPr>
        <w:rFonts w:ascii="Calibri" w:hAnsi="Calibri" w:cs="Arial"/>
        <w:color w:val="808080"/>
        <w:sz w:val="16"/>
        <w:szCs w:val="16"/>
      </w:rPr>
      <w:br/>
    </w:r>
    <w:proofErr w:type="spellStart"/>
    <w:r w:rsidRPr="003E2004">
      <w:rPr>
        <w:rFonts w:ascii="Calibri" w:hAnsi="Calibri" w:cs="Arial"/>
        <w:b/>
        <w:bCs/>
        <w:color w:val="333333"/>
        <w:sz w:val="16"/>
        <w:szCs w:val="16"/>
      </w:rPr>
      <w:t>IeFP</w:t>
    </w:r>
    <w:proofErr w:type="spellEnd"/>
    <w:r w:rsidRPr="003E2004">
      <w:rPr>
        <w:rFonts w:ascii="Calibri" w:hAnsi="Calibri" w:cs="Arial"/>
        <w:b/>
        <w:bCs/>
        <w:color w:val="333333"/>
        <w:sz w:val="16"/>
        <w:szCs w:val="16"/>
      </w:rPr>
      <w:t>:</w:t>
    </w:r>
    <w:r w:rsidRPr="003E2004">
      <w:rPr>
        <w:rFonts w:ascii="Calibri" w:hAnsi="Calibri" w:cs="Arial"/>
        <w:bCs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808080"/>
        <w:sz w:val="16"/>
        <w:szCs w:val="16"/>
      </w:rPr>
      <w:t>Operat</w:t>
    </w:r>
    <w:r>
      <w:rPr>
        <w:rFonts w:ascii="Calibri" w:hAnsi="Calibri" w:cs="Arial"/>
        <w:b/>
        <w:bCs/>
        <w:color w:val="808080"/>
        <w:sz w:val="16"/>
        <w:szCs w:val="16"/>
      </w:rPr>
      <w:t>ore amministrativo segretariale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747F8" w14:textId="77777777" w:rsidR="00730CC1" w:rsidRDefault="00730CC1">
      <w:r>
        <w:separator/>
      </w:r>
    </w:p>
  </w:footnote>
  <w:footnote w:type="continuationSeparator" w:id="0">
    <w:p w14:paraId="1333F4C4" w14:textId="77777777" w:rsidR="00730CC1" w:rsidRDefault="0073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3B9F6" w14:textId="77777777" w:rsidR="00251CB1" w:rsidRDefault="00251C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F93C" w14:textId="77777777" w:rsidR="003E2004" w:rsidRPr="00AE6D26" w:rsidRDefault="00AE6D26" w:rsidP="00AE6D26">
    <w:pPr>
      <w:pStyle w:val="Intestazione"/>
      <w:rPr>
        <w:rFonts w:ascii="Calibri" w:hAnsi="Calibri"/>
        <w:b/>
        <w:sz w:val="20"/>
        <w:szCs w:val="20"/>
      </w:rPr>
    </w:pPr>
    <w:r w:rsidRPr="00AE6D26">
      <w:rPr>
        <w:rFonts w:ascii="Calibri" w:hAnsi="Calibri"/>
        <w:b/>
        <w:sz w:val="20"/>
        <w:szCs w:val="20"/>
      </w:rPr>
      <w:t>IS Lorenzo Lotto</w:t>
    </w:r>
    <w:r>
      <w:rPr>
        <w:rFonts w:ascii="Calibri" w:hAnsi="Calibri"/>
        <w:b/>
        <w:sz w:val="20"/>
        <w:szCs w:val="20"/>
      </w:rPr>
      <w:t xml:space="preserve"> – Trescore Balneario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1"/>
      <w:gridCol w:w="5866"/>
      <w:gridCol w:w="1753"/>
    </w:tblGrid>
    <w:tr w:rsidR="00003928" w14:paraId="680EDEEC" w14:textId="77777777" w:rsidTr="009A6639">
      <w:trPr>
        <w:trHeight w:val="1273"/>
        <w:jc w:val="center"/>
      </w:trPr>
      <w:tc>
        <w:tcPr>
          <w:tcW w:w="3448" w:type="dxa"/>
          <w:vAlign w:val="center"/>
        </w:tcPr>
        <w:p w14:paraId="01CEA160" w14:textId="77777777" w:rsidR="006A3EB1" w:rsidRDefault="00380A9D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380A9D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7BAC2FB3" wp14:editId="17AED500">
                <wp:extent cx="464185" cy="521908"/>
                <wp:effectExtent l="0" t="0" r="0" b="0"/>
                <wp:docPr id="1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720" cy="55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6F1188DC" w14:textId="789BCDE8" w:rsidR="006A3EB1" w:rsidRDefault="00003928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003928">
            <w:rPr>
              <w:noProof/>
            </w:rPr>
            <w:drawing>
              <wp:inline distT="0" distB="0" distL="0" distR="0" wp14:anchorId="0C373000" wp14:editId="1CA1A5F7">
                <wp:extent cx="3587750" cy="604815"/>
                <wp:effectExtent l="0" t="0" r="0" b="5080"/>
                <wp:docPr id="5" name="Elemento gra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678" cy="621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0EBC477A" w14:textId="77777777" w:rsidR="006A3EB1" w:rsidRDefault="00552248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F87B7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6ECD2E01" wp14:editId="506AD333">
                <wp:extent cx="702000" cy="518400"/>
                <wp:effectExtent l="0" t="0" r="3175" b="0"/>
                <wp:docPr id="4" name="Elemento grafic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8AE824" w14:textId="7914253D" w:rsidR="006A3EB1" w:rsidRPr="006A3EB1" w:rsidRDefault="006001C6" w:rsidP="00F5172E">
    <w:pPr>
      <w:spacing w:after="0"/>
      <w:jc w:val="center"/>
      <w:rPr>
        <w:bCs/>
        <w:sz w:val="20"/>
        <w:szCs w:val="20"/>
      </w:rPr>
    </w:pPr>
    <w:r>
      <w:rPr>
        <w:bCs/>
        <w:sz w:val="20"/>
        <w:szCs w:val="20"/>
      </w:rPr>
      <w:t>Ministero dell’Istruzione</w:t>
    </w:r>
  </w:p>
  <w:p w14:paraId="74F86FD6" w14:textId="77777777" w:rsidR="006A3EB1" w:rsidRPr="006A3EB1" w:rsidRDefault="006A3EB1" w:rsidP="00F5172E">
    <w:pPr>
      <w:jc w:val="center"/>
      <w:rPr>
        <w:rFonts w:cs="Arial"/>
        <w:b/>
        <w:bCs/>
        <w:iCs/>
        <w:sz w:val="20"/>
        <w:szCs w:val="20"/>
      </w:rPr>
    </w:pPr>
    <w:r w:rsidRPr="006A3EB1">
      <w:rPr>
        <w:rFonts w:cs="Arial"/>
        <w:b/>
        <w:bCs/>
        <w:sz w:val="20"/>
        <w:szCs w:val="20"/>
      </w:rPr>
      <w:t xml:space="preserve">Istituto Superiore </w:t>
    </w:r>
    <w:r w:rsidRPr="006A3EB1">
      <w:rPr>
        <w:rFonts w:cs="Arial"/>
        <w:b/>
        <w:bCs/>
        <w:iCs/>
        <w:sz w:val="20"/>
        <w:szCs w:val="20"/>
      </w:rPr>
      <w:t>“Lorenzo LOTTO”</w:t>
    </w:r>
  </w:p>
  <w:p w14:paraId="79E75EDF" w14:textId="77777777" w:rsidR="006A3EB1" w:rsidRPr="006A3EB1" w:rsidRDefault="006A3EB1" w:rsidP="00F5172E">
    <w:pPr>
      <w:spacing w:after="0"/>
      <w:jc w:val="center"/>
      <w:rPr>
        <w:rFonts w:cs="Arial"/>
        <w:color w:val="404040" w:themeColor="text1" w:themeTint="BF"/>
        <w:sz w:val="16"/>
        <w:szCs w:val="16"/>
      </w:rPr>
    </w:pPr>
    <w:r w:rsidRPr="006A3EB1">
      <w:rPr>
        <w:rFonts w:cs="Arial"/>
        <w:color w:val="404040" w:themeColor="text1" w:themeTint="BF"/>
        <w:sz w:val="16"/>
        <w:szCs w:val="16"/>
      </w:rPr>
      <w:t>Via dell’</w:t>
    </w:r>
    <w:proofErr w:type="spellStart"/>
    <w:r w:rsidRPr="006A3EB1">
      <w:rPr>
        <w:rFonts w:cs="Arial"/>
        <w:color w:val="404040" w:themeColor="text1" w:themeTint="BF"/>
        <w:sz w:val="16"/>
        <w:szCs w:val="16"/>
      </w:rPr>
      <w:t>Albarotto</w:t>
    </w:r>
    <w:proofErr w:type="spellEnd"/>
    <w:r w:rsidRPr="006A3EB1">
      <w:rPr>
        <w:rFonts w:cs="Arial"/>
        <w:color w:val="404040" w:themeColor="text1" w:themeTint="BF"/>
        <w:sz w:val="16"/>
        <w:szCs w:val="16"/>
      </w:rPr>
      <w:t>, 23    –    24069 Trescore Balneario (BG)</w:t>
    </w:r>
    <w:r w:rsidR="00F5172E">
      <w:rPr>
        <w:rFonts w:cs="Arial"/>
        <w:color w:val="404040" w:themeColor="text1" w:themeTint="BF"/>
        <w:sz w:val="16"/>
        <w:szCs w:val="16"/>
      </w:rPr>
      <w:tab/>
    </w:r>
    <w:r w:rsidRPr="006A3EB1">
      <w:rPr>
        <w:rFonts w:cs="Arial"/>
        <w:b/>
        <w:color w:val="404040" w:themeColor="text1" w:themeTint="BF"/>
        <w:sz w:val="16"/>
        <w:szCs w:val="16"/>
      </w:rPr>
      <w:t>Codice Fiscale</w:t>
    </w:r>
    <w:r w:rsidRPr="006A3EB1">
      <w:rPr>
        <w:rFonts w:cs="Arial"/>
        <w:color w:val="404040" w:themeColor="text1" w:themeTint="BF"/>
        <w:sz w:val="16"/>
        <w:szCs w:val="16"/>
      </w:rPr>
      <w:t>: 95021050166</w:t>
    </w:r>
  </w:p>
  <w:p w14:paraId="3C2F9436" w14:textId="77777777" w:rsidR="006A3EB1" w:rsidRPr="006A3EB1" w:rsidRDefault="006A3EB1" w:rsidP="00F5172E">
    <w:pPr>
      <w:spacing w:after="0"/>
      <w:ind w:left="880" w:hanging="880"/>
      <w:jc w:val="center"/>
      <w:rPr>
        <w:rFonts w:cs="Arial"/>
        <w:color w:val="404040" w:themeColor="text1" w:themeTint="BF"/>
        <w:sz w:val="16"/>
        <w:szCs w:val="16"/>
      </w:rPr>
    </w:pPr>
    <w:r w:rsidRPr="006A3EB1">
      <w:rPr>
        <w:rFonts w:cs="Arial"/>
        <w:b/>
        <w:color w:val="404040" w:themeColor="text1" w:themeTint="BF"/>
        <w:sz w:val="16"/>
        <w:szCs w:val="16"/>
      </w:rPr>
      <w:t>Telefono</w:t>
    </w:r>
    <w:r w:rsidRPr="006A3EB1">
      <w:rPr>
        <w:rFonts w:cs="Arial"/>
        <w:color w:val="404040" w:themeColor="text1" w:themeTint="BF"/>
        <w:sz w:val="16"/>
        <w:szCs w:val="16"/>
      </w:rPr>
      <w:t>: 035.944.782 - 035.944.680</w:t>
    </w:r>
    <w:r w:rsidR="00F5172E">
      <w:rPr>
        <w:rFonts w:cs="Arial"/>
        <w:color w:val="404040" w:themeColor="text1" w:themeTint="BF"/>
        <w:sz w:val="16"/>
        <w:szCs w:val="16"/>
      </w:rPr>
      <w:tab/>
    </w:r>
    <w:r w:rsidRPr="006A3EB1">
      <w:rPr>
        <w:rFonts w:cs="Arial"/>
        <w:b/>
        <w:color w:val="404040" w:themeColor="text1" w:themeTint="BF"/>
        <w:sz w:val="16"/>
        <w:szCs w:val="16"/>
      </w:rPr>
      <w:t>Fax</w:t>
    </w:r>
    <w:r w:rsidRPr="006A3EB1">
      <w:rPr>
        <w:rFonts w:cs="Arial"/>
        <w:color w:val="404040" w:themeColor="text1" w:themeTint="BF"/>
        <w:sz w:val="16"/>
        <w:szCs w:val="16"/>
      </w:rPr>
      <w:t>: 035.944.220</w:t>
    </w:r>
    <w:r w:rsidR="00F5172E">
      <w:rPr>
        <w:sz w:val="16"/>
        <w:szCs w:val="16"/>
      </w:rPr>
      <w:tab/>
    </w:r>
    <w:r w:rsidRPr="006A3EB1">
      <w:rPr>
        <w:rFonts w:cs="Arial"/>
        <w:b/>
        <w:color w:val="404040" w:themeColor="text1" w:themeTint="BF"/>
        <w:sz w:val="16"/>
        <w:szCs w:val="16"/>
      </w:rPr>
      <w:t>Sito web</w:t>
    </w:r>
    <w:r w:rsidRPr="006A3EB1">
      <w:rPr>
        <w:rFonts w:cs="Arial"/>
        <w:color w:val="404040" w:themeColor="text1" w:themeTint="BF"/>
        <w:sz w:val="16"/>
        <w:szCs w:val="16"/>
      </w:rPr>
      <w:t>: islotto.</w:t>
    </w:r>
    <w:r w:rsidR="00E33986">
      <w:rPr>
        <w:rFonts w:cs="Arial"/>
        <w:color w:val="404040" w:themeColor="text1" w:themeTint="BF"/>
        <w:sz w:val="16"/>
        <w:szCs w:val="16"/>
      </w:rPr>
      <w:t>edu</w:t>
    </w:r>
    <w:r w:rsidRPr="006A3EB1">
      <w:rPr>
        <w:rFonts w:cs="Arial"/>
        <w:color w:val="404040" w:themeColor="text1" w:themeTint="BF"/>
        <w:sz w:val="16"/>
        <w:szCs w:val="16"/>
      </w:rPr>
      <w:t>.it</w:t>
    </w:r>
  </w:p>
  <w:p w14:paraId="0855B78F" w14:textId="77777777" w:rsidR="006A3EB1" w:rsidRPr="006A3EB1" w:rsidRDefault="006A3EB1" w:rsidP="00F5172E">
    <w:pPr>
      <w:pBdr>
        <w:bottom w:val="single" w:sz="4" w:space="1" w:color="auto"/>
      </w:pBdr>
      <w:spacing w:after="0"/>
      <w:jc w:val="center"/>
      <w:rPr>
        <w:rStyle w:val="Collegamentoipertestuale"/>
        <w:rFonts w:cs="Arial"/>
        <w:color w:val="404040" w:themeColor="text1" w:themeTint="BF"/>
        <w:sz w:val="16"/>
        <w:szCs w:val="16"/>
        <w:u w:val="none"/>
      </w:rPr>
    </w:pPr>
    <w:r w:rsidRPr="006A3EB1">
      <w:rPr>
        <w:rFonts w:cs="Arial"/>
        <w:b/>
        <w:color w:val="404040" w:themeColor="text1" w:themeTint="BF"/>
        <w:sz w:val="16"/>
        <w:szCs w:val="16"/>
      </w:rPr>
      <w:t>e-mail</w:t>
    </w:r>
    <w:r w:rsidRPr="006A3EB1">
      <w:rPr>
        <w:rFonts w:cs="Arial"/>
        <w:color w:val="404040" w:themeColor="text1" w:themeTint="BF"/>
        <w:sz w:val="16"/>
        <w:szCs w:val="16"/>
      </w:rPr>
      <w:t xml:space="preserve">: </w:t>
    </w:r>
    <w:hyperlink r:id="rId7" w:history="1">
      <w:r w:rsidR="00251CB1" w:rsidRPr="00251CB1">
        <w:rPr>
          <w:rStyle w:val="Collegamentoipertestuale"/>
          <w:rFonts w:cs="Arial"/>
          <w:color w:val="404040" w:themeColor="text1" w:themeTint="BF"/>
          <w:sz w:val="16"/>
          <w:szCs w:val="16"/>
          <w:u w:val="none"/>
        </w:rPr>
        <w:t>bgis01400v@istruzione.it</w:t>
      </w:r>
    </w:hyperlink>
    <w:r w:rsidR="00F5172E">
      <w:rPr>
        <w:sz w:val="16"/>
        <w:szCs w:val="16"/>
      </w:rPr>
      <w:tab/>
    </w:r>
    <w:r w:rsidRPr="006A3EB1">
      <w:rPr>
        <w:rFonts w:cs="Arial"/>
        <w:b/>
        <w:color w:val="404040" w:themeColor="text1" w:themeTint="BF"/>
        <w:sz w:val="16"/>
        <w:szCs w:val="16"/>
      </w:rPr>
      <w:t>posta certificata</w:t>
    </w:r>
    <w:r w:rsidRPr="006A3EB1">
      <w:rPr>
        <w:rFonts w:cs="Arial"/>
        <w:color w:val="404040" w:themeColor="text1" w:themeTint="BF"/>
        <w:sz w:val="16"/>
        <w:szCs w:val="16"/>
      </w:rPr>
      <w:t xml:space="preserve">: </w:t>
    </w:r>
    <w:hyperlink r:id="rId8" w:history="1">
      <w:r w:rsidRPr="006A3EB1">
        <w:rPr>
          <w:rStyle w:val="Collegamentoipertestuale"/>
          <w:rFonts w:cs="Arial"/>
          <w:color w:val="404040" w:themeColor="text1" w:themeTint="BF"/>
          <w:sz w:val="16"/>
          <w:szCs w:val="16"/>
          <w:u w:val="none"/>
        </w:rPr>
        <w:t>bgis01400v@pec.istruzione.it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EE"/>
    <w:multiLevelType w:val="hybridMultilevel"/>
    <w:tmpl w:val="F69A1B6A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098902B7"/>
    <w:multiLevelType w:val="hybridMultilevel"/>
    <w:tmpl w:val="3E14E3EA"/>
    <w:lvl w:ilvl="0" w:tplc="260E5068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387"/>
    <w:multiLevelType w:val="hybridMultilevel"/>
    <w:tmpl w:val="9B7E9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A7071"/>
    <w:multiLevelType w:val="hybridMultilevel"/>
    <w:tmpl w:val="C15EBD2A"/>
    <w:lvl w:ilvl="0" w:tplc="D51C1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507DC"/>
    <w:multiLevelType w:val="hybridMultilevel"/>
    <w:tmpl w:val="4AAC1424"/>
    <w:lvl w:ilvl="0" w:tplc="D62CF8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CF4914"/>
    <w:multiLevelType w:val="hybridMultilevel"/>
    <w:tmpl w:val="6D281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5BE"/>
    <w:multiLevelType w:val="hybridMultilevel"/>
    <w:tmpl w:val="76807B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D6DF2"/>
    <w:multiLevelType w:val="hybridMultilevel"/>
    <w:tmpl w:val="4772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19E"/>
    <w:multiLevelType w:val="hybridMultilevel"/>
    <w:tmpl w:val="F2A2EC70"/>
    <w:lvl w:ilvl="0" w:tplc="13A4D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34C6F6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427C"/>
    <w:multiLevelType w:val="hybridMultilevel"/>
    <w:tmpl w:val="A104B8B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115AC"/>
    <w:multiLevelType w:val="hybridMultilevel"/>
    <w:tmpl w:val="E654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14A41"/>
    <w:multiLevelType w:val="hybridMultilevel"/>
    <w:tmpl w:val="D840A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422"/>
    <w:multiLevelType w:val="hybridMultilevel"/>
    <w:tmpl w:val="5786186E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519410A"/>
    <w:multiLevelType w:val="hybridMultilevel"/>
    <w:tmpl w:val="D036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609DF"/>
    <w:multiLevelType w:val="hybridMultilevel"/>
    <w:tmpl w:val="9496B596"/>
    <w:lvl w:ilvl="0" w:tplc="8556D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2101"/>
    <w:multiLevelType w:val="hybridMultilevel"/>
    <w:tmpl w:val="9AAAD37C"/>
    <w:lvl w:ilvl="0" w:tplc="D62CF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4C2D25"/>
    <w:multiLevelType w:val="hybridMultilevel"/>
    <w:tmpl w:val="41561172"/>
    <w:lvl w:ilvl="0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603235DD"/>
    <w:multiLevelType w:val="hybridMultilevel"/>
    <w:tmpl w:val="553EC272"/>
    <w:lvl w:ilvl="0" w:tplc="0410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6B9160E"/>
    <w:multiLevelType w:val="hybridMultilevel"/>
    <w:tmpl w:val="8C0AD6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067835"/>
    <w:multiLevelType w:val="multilevel"/>
    <w:tmpl w:val="AED8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73556"/>
    <w:multiLevelType w:val="hybridMultilevel"/>
    <w:tmpl w:val="B3C293C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7"/>
  </w:num>
  <w:num w:numId="6">
    <w:abstractNumId w:val="6"/>
  </w:num>
  <w:num w:numId="7">
    <w:abstractNumId w:val="3"/>
  </w:num>
  <w:num w:numId="8">
    <w:abstractNumId w:val="14"/>
  </w:num>
  <w:num w:numId="9">
    <w:abstractNumId w:val="19"/>
  </w:num>
  <w:num w:numId="10">
    <w:abstractNumId w:val="20"/>
  </w:num>
  <w:num w:numId="11">
    <w:abstractNumId w:val="15"/>
  </w:num>
  <w:num w:numId="12">
    <w:abstractNumId w:val="4"/>
  </w:num>
  <w:num w:numId="13">
    <w:abstractNumId w:val="16"/>
  </w:num>
  <w:num w:numId="14">
    <w:abstractNumId w:val="0"/>
  </w:num>
  <w:num w:numId="15">
    <w:abstractNumId w:val="5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A"/>
    <w:rsid w:val="00003928"/>
    <w:rsid w:val="000045DB"/>
    <w:rsid w:val="00011991"/>
    <w:rsid w:val="00040393"/>
    <w:rsid w:val="00041A26"/>
    <w:rsid w:val="0004369B"/>
    <w:rsid w:val="00044B03"/>
    <w:rsid w:val="00051541"/>
    <w:rsid w:val="000537BB"/>
    <w:rsid w:val="0006005F"/>
    <w:rsid w:val="0007336E"/>
    <w:rsid w:val="00080A33"/>
    <w:rsid w:val="00091752"/>
    <w:rsid w:val="000B5DA0"/>
    <w:rsid w:val="000C2150"/>
    <w:rsid w:val="000C53FB"/>
    <w:rsid w:val="000D3D6B"/>
    <w:rsid w:val="000D510B"/>
    <w:rsid w:val="000F043E"/>
    <w:rsid w:val="000F1D6C"/>
    <w:rsid w:val="000F4360"/>
    <w:rsid w:val="00100F4A"/>
    <w:rsid w:val="00115A99"/>
    <w:rsid w:val="00124DE8"/>
    <w:rsid w:val="00137079"/>
    <w:rsid w:val="00152424"/>
    <w:rsid w:val="00155CA3"/>
    <w:rsid w:val="001563CC"/>
    <w:rsid w:val="001711C7"/>
    <w:rsid w:val="001721EB"/>
    <w:rsid w:val="00181CBF"/>
    <w:rsid w:val="0018323F"/>
    <w:rsid w:val="00196DE1"/>
    <w:rsid w:val="001A1AFC"/>
    <w:rsid w:val="001B50F5"/>
    <w:rsid w:val="001C057D"/>
    <w:rsid w:val="001D55DF"/>
    <w:rsid w:val="0020001E"/>
    <w:rsid w:val="002028D3"/>
    <w:rsid w:val="00203799"/>
    <w:rsid w:val="00213171"/>
    <w:rsid w:val="002153E5"/>
    <w:rsid w:val="0022044A"/>
    <w:rsid w:val="00225EEA"/>
    <w:rsid w:val="00226EA5"/>
    <w:rsid w:val="002315F9"/>
    <w:rsid w:val="00234403"/>
    <w:rsid w:val="00242DDC"/>
    <w:rsid w:val="00247DB5"/>
    <w:rsid w:val="00251CB1"/>
    <w:rsid w:val="00255D43"/>
    <w:rsid w:val="002561CB"/>
    <w:rsid w:val="00257A70"/>
    <w:rsid w:val="00260B0E"/>
    <w:rsid w:val="00263EDC"/>
    <w:rsid w:val="00266F0C"/>
    <w:rsid w:val="00285DD4"/>
    <w:rsid w:val="00293AD3"/>
    <w:rsid w:val="0029707D"/>
    <w:rsid w:val="002A17C5"/>
    <w:rsid w:val="002A3422"/>
    <w:rsid w:val="002B0ADB"/>
    <w:rsid w:val="002B6FA1"/>
    <w:rsid w:val="002C4804"/>
    <w:rsid w:val="002D2F6F"/>
    <w:rsid w:val="002E7A92"/>
    <w:rsid w:val="002F0E4B"/>
    <w:rsid w:val="00311AE4"/>
    <w:rsid w:val="00317045"/>
    <w:rsid w:val="003178F8"/>
    <w:rsid w:val="00321342"/>
    <w:rsid w:val="003236E2"/>
    <w:rsid w:val="00334B71"/>
    <w:rsid w:val="00342861"/>
    <w:rsid w:val="0034602D"/>
    <w:rsid w:val="0035088E"/>
    <w:rsid w:val="003520D2"/>
    <w:rsid w:val="0037204B"/>
    <w:rsid w:val="00376B90"/>
    <w:rsid w:val="00380A9D"/>
    <w:rsid w:val="003969C2"/>
    <w:rsid w:val="00397880"/>
    <w:rsid w:val="003A4AD8"/>
    <w:rsid w:val="003B17A9"/>
    <w:rsid w:val="003B6348"/>
    <w:rsid w:val="003C0A92"/>
    <w:rsid w:val="003C1C7C"/>
    <w:rsid w:val="003E2004"/>
    <w:rsid w:val="003E6048"/>
    <w:rsid w:val="003E7113"/>
    <w:rsid w:val="003F7768"/>
    <w:rsid w:val="0040632C"/>
    <w:rsid w:val="00426939"/>
    <w:rsid w:val="004331EA"/>
    <w:rsid w:val="00442371"/>
    <w:rsid w:val="00447630"/>
    <w:rsid w:val="004624A5"/>
    <w:rsid w:val="0046264E"/>
    <w:rsid w:val="00464A50"/>
    <w:rsid w:val="004774F8"/>
    <w:rsid w:val="00494231"/>
    <w:rsid w:val="004A292B"/>
    <w:rsid w:val="004A68E3"/>
    <w:rsid w:val="004A6F8F"/>
    <w:rsid w:val="004B4BF8"/>
    <w:rsid w:val="004C00C8"/>
    <w:rsid w:val="004C1B1B"/>
    <w:rsid w:val="004C4C43"/>
    <w:rsid w:val="004C5430"/>
    <w:rsid w:val="004D4BBA"/>
    <w:rsid w:val="004D64FE"/>
    <w:rsid w:val="004E02E3"/>
    <w:rsid w:val="004E04B3"/>
    <w:rsid w:val="004E3EE1"/>
    <w:rsid w:val="004E3EE9"/>
    <w:rsid w:val="004F1DF2"/>
    <w:rsid w:val="00500912"/>
    <w:rsid w:val="00502923"/>
    <w:rsid w:val="00511699"/>
    <w:rsid w:val="00514CB9"/>
    <w:rsid w:val="0051644B"/>
    <w:rsid w:val="00520A71"/>
    <w:rsid w:val="00521AE4"/>
    <w:rsid w:val="005317FC"/>
    <w:rsid w:val="005342A7"/>
    <w:rsid w:val="0054264A"/>
    <w:rsid w:val="00552248"/>
    <w:rsid w:val="005555B4"/>
    <w:rsid w:val="0057245E"/>
    <w:rsid w:val="00576B53"/>
    <w:rsid w:val="00582099"/>
    <w:rsid w:val="00583FAB"/>
    <w:rsid w:val="00594D0B"/>
    <w:rsid w:val="00595406"/>
    <w:rsid w:val="005A1209"/>
    <w:rsid w:val="005E2F81"/>
    <w:rsid w:val="005F36E2"/>
    <w:rsid w:val="005F47FC"/>
    <w:rsid w:val="005F59E6"/>
    <w:rsid w:val="005F6A92"/>
    <w:rsid w:val="005F6B0E"/>
    <w:rsid w:val="006001C6"/>
    <w:rsid w:val="00612086"/>
    <w:rsid w:val="00614696"/>
    <w:rsid w:val="00632807"/>
    <w:rsid w:val="00645441"/>
    <w:rsid w:val="006526EB"/>
    <w:rsid w:val="00655510"/>
    <w:rsid w:val="0066139F"/>
    <w:rsid w:val="006723CC"/>
    <w:rsid w:val="00673383"/>
    <w:rsid w:val="00675BE2"/>
    <w:rsid w:val="00676B9D"/>
    <w:rsid w:val="006830CB"/>
    <w:rsid w:val="00690C80"/>
    <w:rsid w:val="00694598"/>
    <w:rsid w:val="006A23EC"/>
    <w:rsid w:val="006A3EB1"/>
    <w:rsid w:val="006B2298"/>
    <w:rsid w:val="006B3A53"/>
    <w:rsid w:val="006C0853"/>
    <w:rsid w:val="006C7AE0"/>
    <w:rsid w:val="006E0AB2"/>
    <w:rsid w:val="006E10B4"/>
    <w:rsid w:val="006F621F"/>
    <w:rsid w:val="006F7AEA"/>
    <w:rsid w:val="007001C4"/>
    <w:rsid w:val="00710097"/>
    <w:rsid w:val="00712597"/>
    <w:rsid w:val="007130B4"/>
    <w:rsid w:val="00725F06"/>
    <w:rsid w:val="0073036A"/>
    <w:rsid w:val="00730CC1"/>
    <w:rsid w:val="007317C7"/>
    <w:rsid w:val="00734C34"/>
    <w:rsid w:val="00747524"/>
    <w:rsid w:val="00747DB9"/>
    <w:rsid w:val="00757A65"/>
    <w:rsid w:val="00764467"/>
    <w:rsid w:val="00777ED0"/>
    <w:rsid w:val="007814B5"/>
    <w:rsid w:val="007923E8"/>
    <w:rsid w:val="00793181"/>
    <w:rsid w:val="007944C7"/>
    <w:rsid w:val="00795DEE"/>
    <w:rsid w:val="0079635F"/>
    <w:rsid w:val="007A6F9E"/>
    <w:rsid w:val="007B1EAC"/>
    <w:rsid w:val="007B202B"/>
    <w:rsid w:val="007C2964"/>
    <w:rsid w:val="007C7CAD"/>
    <w:rsid w:val="007D223B"/>
    <w:rsid w:val="007D7876"/>
    <w:rsid w:val="007D78F0"/>
    <w:rsid w:val="007E3A77"/>
    <w:rsid w:val="00803E69"/>
    <w:rsid w:val="00807558"/>
    <w:rsid w:val="008136A2"/>
    <w:rsid w:val="00816BD6"/>
    <w:rsid w:val="00817F2E"/>
    <w:rsid w:val="00825F72"/>
    <w:rsid w:val="008323E8"/>
    <w:rsid w:val="00834B8A"/>
    <w:rsid w:val="00835972"/>
    <w:rsid w:val="008500F5"/>
    <w:rsid w:val="00856D94"/>
    <w:rsid w:val="0086171E"/>
    <w:rsid w:val="0087056E"/>
    <w:rsid w:val="00872E61"/>
    <w:rsid w:val="0087735C"/>
    <w:rsid w:val="00892155"/>
    <w:rsid w:val="008944ED"/>
    <w:rsid w:val="00897DF8"/>
    <w:rsid w:val="008A2156"/>
    <w:rsid w:val="008A39EC"/>
    <w:rsid w:val="008C1649"/>
    <w:rsid w:val="008C6BFF"/>
    <w:rsid w:val="008D2703"/>
    <w:rsid w:val="008D3E3D"/>
    <w:rsid w:val="008E408E"/>
    <w:rsid w:val="008E49B4"/>
    <w:rsid w:val="008E5ABC"/>
    <w:rsid w:val="008F0C72"/>
    <w:rsid w:val="008F63A5"/>
    <w:rsid w:val="00902F33"/>
    <w:rsid w:val="00906B78"/>
    <w:rsid w:val="0091104F"/>
    <w:rsid w:val="00914311"/>
    <w:rsid w:val="00925B8E"/>
    <w:rsid w:val="00936EA2"/>
    <w:rsid w:val="0094310E"/>
    <w:rsid w:val="00943741"/>
    <w:rsid w:val="009526BD"/>
    <w:rsid w:val="00953789"/>
    <w:rsid w:val="0095773D"/>
    <w:rsid w:val="00965E91"/>
    <w:rsid w:val="00970C4B"/>
    <w:rsid w:val="00976B8C"/>
    <w:rsid w:val="009800A8"/>
    <w:rsid w:val="009813CA"/>
    <w:rsid w:val="009844F6"/>
    <w:rsid w:val="00985540"/>
    <w:rsid w:val="009866B6"/>
    <w:rsid w:val="00986842"/>
    <w:rsid w:val="00987DE5"/>
    <w:rsid w:val="009961E1"/>
    <w:rsid w:val="009A6CD7"/>
    <w:rsid w:val="009B2E14"/>
    <w:rsid w:val="009B584C"/>
    <w:rsid w:val="009D569F"/>
    <w:rsid w:val="009E0E67"/>
    <w:rsid w:val="009F3E52"/>
    <w:rsid w:val="009F5A3C"/>
    <w:rsid w:val="00A02AF2"/>
    <w:rsid w:val="00A054EB"/>
    <w:rsid w:val="00A07540"/>
    <w:rsid w:val="00A15985"/>
    <w:rsid w:val="00A177E1"/>
    <w:rsid w:val="00A3071F"/>
    <w:rsid w:val="00A3568D"/>
    <w:rsid w:val="00A4452A"/>
    <w:rsid w:val="00A44F63"/>
    <w:rsid w:val="00A45535"/>
    <w:rsid w:val="00A70903"/>
    <w:rsid w:val="00A70CBA"/>
    <w:rsid w:val="00A76C0D"/>
    <w:rsid w:val="00A81E7B"/>
    <w:rsid w:val="00A9016C"/>
    <w:rsid w:val="00A94F8A"/>
    <w:rsid w:val="00AA2F3C"/>
    <w:rsid w:val="00AA6C09"/>
    <w:rsid w:val="00AC051F"/>
    <w:rsid w:val="00AD1472"/>
    <w:rsid w:val="00AE0B69"/>
    <w:rsid w:val="00AE6D26"/>
    <w:rsid w:val="00B0061F"/>
    <w:rsid w:val="00B03213"/>
    <w:rsid w:val="00B0655E"/>
    <w:rsid w:val="00B0685C"/>
    <w:rsid w:val="00B111DF"/>
    <w:rsid w:val="00B16C0F"/>
    <w:rsid w:val="00B20047"/>
    <w:rsid w:val="00B24D31"/>
    <w:rsid w:val="00B27581"/>
    <w:rsid w:val="00B31D0A"/>
    <w:rsid w:val="00B3471B"/>
    <w:rsid w:val="00B525AE"/>
    <w:rsid w:val="00B56879"/>
    <w:rsid w:val="00B74829"/>
    <w:rsid w:val="00B8759A"/>
    <w:rsid w:val="00B90353"/>
    <w:rsid w:val="00B9037C"/>
    <w:rsid w:val="00B94341"/>
    <w:rsid w:val="00BA6409"/>
    <w:rsid w:val="00BA7DF7"/>
    <w:rsid w:val="00BB1416"/>
    <w:rsid w:val="00BC0999"/>
    <w:rsid w:val="00BC68C2"/>
    <w:rsid w:val="00BD5556"/>
    <w:rsid w:val="00BE0771"/>
    <w:rsid w:val="00BE2CA2"/>
    <w:rsid w:val="00BE4D41"/>
    <w:rsid w:val="00BF2954"/>
    <w:rsid w:val="00C0300F"/>
    <w:rsid w:val="00C04DC6"/>
    <w:rsid w:val="00C14C28"/>
    <w:rsid w:val="00C1558C"/>
    <w:rsid w:val="00C20841"/>
    <w:rsid w:val="00C22A76"/>
    <w:rsid w:val="00C22ABE"/>
    <w:rsid w:val="00C23599"/>
    <w:rsid w:val="00C23986"/>
    <w:rsid w:val="00C427AE"/>
    <w:rsid w:val="00C446FD"/>
    <w:rsid w:val="00C44A3C"/>
    <w:rsid w:val="00C466F8"/>
    <w:rsid w:val="00C50F76"/>
    <w:rsid w:val="00C619AE"/>
    <w:rsid w:val="00C63BDC"/>
    <w:rsid w:val="00C70030"/>
    <w:rsid w:val="00C84A29"/>
    <w:rsid w:val="00C96818"/>
    <w:rsid w:val="00CB797B"/>
    <w:rsid w:val="00CC1076"/>
    <w:rsid w:val="00CC3C00"/>
    <w:rsid w:val="00CD271A"/>
    <w:rsid w:val="00CE65DF"/>
    <w:rsid w:val="00CF05E5"/>
    <w:rsid w:val="00CF739D"/>
    <w:rsid w:val="00D00DEF"/>
    <w:rsid w:val="00D14240"/>
    <w:rsid w:val="00D278EF"/>
    <w:rsid w:val="00D413A7"/>
    <w:rsid w:val="00D50EAD"/>
    <w:rsid w:val="00D579F9"/>
    <w:rsid w:val="00D65E81"/>
    <w:rsid w:val="00D8770B"/>
    <w:rsid w:val="00D92BD5"/>
    <w:rsid w:val="00DA42A1"/>
    <w:rsid w:val="00DA5C8F"/>
    <w:rsid w:val="00DC7755"/>
    <w:rsid w:val="00DD4112"/>
    <w:rsid w:val="00DE3C94"/>
    <w:rsid w:val="00DE6475"/>
    <w:rsid w:val="00DE74B2"/>
    <w:rsid w:val="00DF19E2"/>
    <w:rsid w:val="00DF5E74"/>
    <w:rsid w:val="00E03B78"/>
    <w:rsid w:val="00E049D6"/>
    <w:rsid w:val="00E075B9"/>
    <w:rsid w:val="00E07DC4"/>
    <w:rsid w:val="00E10636"/>
    <w:rsid w:val="00E10B93"/>
    <w:rsid w:val="00E14131"/>
    <w:rsid w:val="00E1755E"/>
    <w:rsid w:val="00E231D7"/>
    <w:rsid w:val="00E23B7D"/>
    <w:rsid w:val="00E33986"/>
    <w:rsid w:val="00E40A61"/>
    <w:rsid w:val="00E42A29"/>
    <w:rsid w:val="00E50247"/>
    <w:rsid w:val="00E5770E"/>
    <w:rsid w:val="00E61944"/>
    <w:rsid w:val="00E62D58"/>
    <w:rsid w:val="00E743D0"/>
    <w:rsid w:val="00E74982"/>
    <w:rsid w:val="00E82422"/>
    <w:rsid w:val="00E947C7"/>
    <w:rsid w:val="00E95706"/>
    <w:rsid w:val="00E9570D"/>
    <w:rsid w:val="00EB1C6F"/>
    <w:rsid w:val="00EC1E3A"/>
    <w:rsid w:val="00EC57AF"/>
    <w:rsid w:val="00ED0504"/>
    <w:rsid w:val="00ED4D64"/>
    <w:rsid w:val="00F01C9D"/>
    <w:rsid w:val="00F023CE"/>
    <w:rsid w:val="00F04D82"/>
    <w:rsid w:val="00F1090F"/>
    <w:rsid w:val="00F14F93"/>
    <w:rsid w:val="00F1585A"/>
    <w:rsid w:val="00F17C77"/>
    <w:rsid w:val="00F20812"/>
    <w:rsid w:val="00F254F3"/>
    <w:rsid w:val="00F37297"/>
    <w:rsid w:val="00F4140D"/>
    <w:rsid w:val="00F44DA4"/>
    <w:rsid w:val="00F5172E"/>
    <w:rsid w:val="00F52585"/>
    <w:rsid w:val="00F642D2"/>
    <w:rsid w:val="00F81498"/>
    <w:rsid w:val="00F8193B"/>
    <w:rsid w:val="00F83037"/>
    <w:rsid w:val="00F934FC"/>
    <w:rsid w:val="00F952E5"/>
    <w:rsid w:val="00FA0091"/>
    <w:rsid w:val="00FA37DD"/>
    <w:rsid w:val="00FB432C"/>
    <w:rsid w:val="00FC20F4"/>
    <w:rsid w:val="00FC2EB3"/>
    <w:rsid w:val="00FC6F6E"/>
    <w:rsid w:val="00FD0391"/>
    <w:rsid w:val="00FD7538"/>
    <w:rsid w:val="00FE0104"/>
    <w:rsid w:val="00FE44B9"/>
    <w:rsid w:val="00FF2575"/>
    <w:rsid w:val="00FF2DD5"/>
    <w:rsid w:val="00FF533F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65D321"/>
  <w15:docId w15:val="{E9ED35EC-EAAC-47B6-BBF5-83835D63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C28"/>
    <w:pPr>
      <w:spacing w:after="120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2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720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Pr>
      <w:sz w:val="32"/>
    </w:rPr>
  </w:style>
  <w:style w:type="paragraph" w:styleId="Rientrocorpodeltesto">
    <w:name w:val="Body Text Indent"/>
    <w:basedOn w:val="Normale"/>
    <w:pPr>
      <w:ind w:left="283"/>
    </w:pPr>
  </w:style>
  <w:style w:type="table" w:styleId="Grigliatabella">
    <w:name w:val="Table Grid"/>
    <w:basedOn w:val="Tabellanormale"/>
    <w:uiPriority w:val="59"/>
    <w:rsid w:val="002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DE3C94"/>
    <w:rPr>
      <w:b/>
      <w:bCs/>
      <w:i w:val="0"/>
      <w:iCs w:val="0"/>
    </w:rPr>
  </w:style>
  <w:style w:type="character" w:customStyle="1" w:styleId="Titolo2Carattere">
    <w:name w:val="Titolo 2 Carattere"/>
    <w:link w:val="Titolo2"/>
    <w:semiHidden/>
    <w:rsid w:val="00372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720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7204B"/>
    <w:rPr>
      <w:b/>
      <w:bCs/>
      <w:sz w:val="28"/>
      <w:szCs w:val="28"/>
    </w:rPr>
  </w:style>
  <w:style w:type="character" w:customStyle="1" w:styleId="UnresolvedMention">
    <w:name w:val="Unresolved Mention"/>
    <w:basedOn w:val="Carpredefinitoparagrafo"/>
    <w:rsid w:val="001C057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64A5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EA5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bgis01400v@pec.istruzione.it" TargetMode="External"/><Relationship Id="rId3" Type="http://schemas.openxmlformats.org/officeDocument/2006/relationships/image" Target="media/image2.png"/><Relationship Id="rId7" Type="http://schemas.openxmlformats.org/officeDocument/2006/relationships/hyperlink" Target="mailto:bgis01400v@istruzione.it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3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1242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circolare</vt:lpstr>
    </vt:vector>
  </TitlesOfParts>
  <Company>spa</Company>
  <LinksUpToDate>false</LinksUpToDate>
  <CharactersWithSpaces>1458</CharactersWithSpaces>
  <SharedDoc>false</SharedDoc>
  <HLinks>
    <vt:vector size="18" baseType="variant"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mailto:bgis01400v@pec.istruzione.it</vt:lpwstr>
      </vt:variant>
      <vt:variant>
        <vt:lpwstr/>
      </vt:variant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mailto:preside@islotto.it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mailto:segreteria@islotto.it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circolare</dc:title>
  <dc:subject/>
  <dc:creator>Admin</dc:creator>
  <cp:keywords/>
  <cp:lastModifiedBy>Dirigente</cp:lastModifiedBy>
  <cp:revision>2</cp:revision>
  <cp:lastPrinted>2020-06-09T07:48:00Z</cp:lastPrinted>
  <dcterms:created xsi:type="dcterms:W3CDTF">2020-08-24T09:47:00Z</dcterms:created>
  <dcterms:modified xsi:type="dcterms:W3CDTF">2020-08-24T09:47:00Z</dcterms:modified>
</cp:coreProperties>
</file>