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27" w:rsidRDefault="005B67D9">
      <w:pPr>
        <w:pStyle w:val="Titolo"/>
      </w:pPr>
      <w:r>
        <w:t>Dichiarazione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veridicità</w:t>
      </w:r>
    </w:p>
    <w:p w:rsidR="00D33627" w:rsidRDefault="005B67D9">
      <w:pPr>
        <w:pStyle w:val="Corpotesto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1628139</wp:posOffset>
                </wp:positionH>
                <wp:positionV relativeFrom="paragraph">
                  <wp:posOffset>110260</wp:posOffset>
                </wp:positionV>
                <wp:extent cx="428625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0" h="9525">
                              <a:moveTo>
                                <a:pt x="4286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286250" y="9525"/>
                              </a:lnTo>
                              <a:lnTo>
                                <a:pt x="428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6737B" id="Graphic 1" o:spid="_x0000_s1026" style="position:absolute;margin-left:128.2pt;margin-top:8.7pt;width:337.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6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" path="m4286250,l,,,9525r4286250,l4286250,xe" fillcolor="gray" stroked="f">
                <v:path arrowok="t"/>
                <w10:wrap type="topAndBottom" anchorx="page"/>
              </v:shape>
            </w:pict>
          </mc:Fallback>
        </mc:AlternateContent>
      </w:r>
    </w:p>
    <w:p w:rsidR="00D33627" w:rsidRDefault="005B67D9">
      <w:pPr>
        <w:ind w:left="6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8"/>
        </w:rPr>
        <w:t>art.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47</w:t>
      </w:r>
      <w:r>
        <w:rPr>
          <w:spacing w:val="-3"/>
          <w:sz w:val="18"/>
        </w:rPr>
        <w:t xml:space="preserve"> </w:t>
      </w:r>
      <w:r>
        <w:rPr>
          <w:sz w:val="18"/>
        </w:rPr>
        <w:t>D.P.R.28</w:t>
      </w:r>
      <w:r>
        <w:rPr>
          <w:spacing w:val="-3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2000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445</w:t>
      </w:r>
      <w:r>
        <w:rPr>
          <w:spacing w:val="-4"/>
          <w:sz w:val="16"/>
        </w:rPr>
        <w:t>)</w:t>
      </w:r>
    </w:p>
    <w:p w:rsidR="00D33627" w:rsidRDefault="00D33627">
      <w:pPr>
        <w:pStyle w:val="Corpotesto"/>
        <w:rPr>
          <w:sz w:val="18"/>
        </w:rPr>
      </w:pPr>
    </w:p>
    <w:p w:rsidR="00D33627" w:rsidRDefault="00D33627">
      <w:pPr>
        <w:pStyle w:val="Corpotesto"/>
        <w:spacing w:before="162"/>
        <w:rPr>
          <w:sz w:val="18"/>
        </w:rPr>
      </w:pPr>
    </w:p>
    <w:p w:rsidR="00D33627" w:rsidRDefault="005B67D9">
      <w:pPr>
        <w:pStyle w:val="Corpotesto"/>
        <w:tabs>
          <w:tab w:val="left" w:pos="810"/>
          <w:tab w:val="left" w:pos="1126"/>
          <w:tab w:val="left" w:pos="4815"/>
          <w:tab w:val="left" w:pos="5696"/>
          <w:tab w:val="left" w:pos="6031"/>
          <w:tab w:val="left" w:pos="6189"/>
          <w:tab w:val="left" w:pos="6851"/>
          <w:tab w:val="left" w:pos="7441"/>
          <w:tab w:val="left" w:pos="8160"/>
          <w:tab w:val="left" w:pos="8431"/>
          <w:tab w:val="left" w:pos="9569"/>
          <w:tab w:val="left" w:pos="9820"/>
        </w:tabs>
        <w:spacing w:line="357" w:lineRule="auto"/>
        <w:ind w:left="162" w:right="101"/>
        <w:jc w:val="center"/>
      </w:pPr>
      <w:r>
        <w:t>Il/la Sottoscritto/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rPr>
          <w:spacing w:val="-4"/>
        </w:rPr>
        <w:t>nato</w:t>
      </w:r>
      <w:proofErr w:type="gramEnd"/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6"/>
        </w:rPr>
        <w:t>in</w:t>
      </w:r>
    </w:p>
    <w:p w:rsidR="00D33627" w:rsidRDefault="005B67D9">
      <w:pPr>
        <w:pStyle w:val="Corpotesto"/>
        <w:tabs>
          <w:tab w:val="left" w:pos="2847"/>
          <w:tab w:val="left" w:pos="3084"/>
          <w:tab w:val="left" w:pos="3818"/>
          <w:tab w:val="left" w:pos="4202"/>
          <w:tab w:val="left" w:pos="4874"/>
          <w:tab w:val="left" w:pos="5483"/>
          <w:tab w:val="left" w:pos="8533"/>
          <w:tab w:val="left" w:pos="8771"/>
          <w:tab w:val="left" w:pos="9719"/>
        </w:tabs>
        <w:spacing w:before="7"/>
        <w:ind w:left="60"/>
        <w:jc w:val="center"/>
      </w:pPr>
      <w:r>
        <w:rPr>
          <w:u w:val="single"/>
        </w:rPr>
        <w:tab/>
      </w:r>
      <w:r>
        <w:tab/>
      </w:r>
      <w:r>
        <w:rPr>
          <w:spacing w:val="-10"/>
        </w:rPr>
        <w:t>(</w:t>
      </w:r>
      <w:proofErr w:type="gramStart"/>
      <w:r>
        <w:rPr>
          <w:u w:val="single"/>
        </w:rPr>
        <w:tab/>
      </w:r>
      <w:r>
        <w:rPr>
          <w:spacing w:val="-10"/>
        </w:rPr>
        <w:t>)</w:t>
      </w:r>
      <w:r>
        <w:tab/>
      </w:r>
      <w:proofErr w:type="gramEnd"/>
      <w:r>
        <w:rPr>
          <w:spacing w:val="-4"/>
        </w:rPr>
        <w:t>alla</w:t>
      </w:r>
      <w:r>
        <w:tab/>
      </w:r>
      <w:r>
        <w:rPr>
          <w:spacing w:val="-5"/>
        </w:rPr>
        <w:t>via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n°</w:t>
      </w:r>
      <w:r>
        <w:rPr>
          <w:u w:val="single"/>
        </w:rPr>
        <w:tab/>
      </w:r>
    </w:p>
    <w:p w:rsidR="00D33627" w:rsidRDefault="00D33627">
      <w:pPr>
        <w:pStyle w:val="Corpotesto"/>
      </w:pPr>
    </w:p>
    <w:p w:rsidR="00D33627" w:rsidRDefault="00D33627">
      <w:pPr>
        <w:pStyle w:val="Corpotesto"/>
        <w:spacing w:before="1"/>
      </w:pPr>
    </w:p>
    <w:p w:rsidR="00D33627" w:rsidRDefault="005B67D9">
      <w:pPr>
        <w:pStyle w:val="Corpotesto"/>
        <w:spacing w:line="360" w:lineRule="auto"/>
        <w:ind w:left="162" w:right="158"/>
        <w:jc w:val="both"/>
      </w:pPr>
      <w:proofErr w:type="gramStart"/>
      <w:r>
        <w:t>consapevole</w:t>
      </w:r>
      <w:proofErr w:type="gramEnd"/>
      <w:r>
        <w:t xml:space="preserve"> che chiunque rilascia dichiarazioni mendaci è punito ai sensi del codice penale e delle leggi speciali in materia, ai sensi e per gli effetti degli art. 46 e 47 D.P.R. n.</w:t>
      </w:r>
      <w:r>
        <w:rPr>
          <w:spacing w:val="40"/>
        </w:rPr>
        <w:t xml:space="preserve"> </w:t>
      </w:r>
      <w:r>
        <w:rPr>
          <w:spacing w:val="-2"/>
        </w:rPr>
        <w:t>445/2000</w:t>
      </w:r>
    </w:p>
    <w:p w:rsidR="00D33627" w:rsidRDefault="005B67D9">
      <w:pPr>
        <w:spacing w:before="220" w:line="357" w:lineRule="auto"/>
        <w:ind w:left="162" w:right="161"/>
        <w:jc w:val="both"/>
        <w:rPr>
          <w:sz w:val="24"/>
        </w:rPr>
      </w:pPr>
      <w:r>
        <w:rPr>
          <w:sz w:val="26"/>
        </w:rPr>
        <w:t xml:space="preserve">Presa visione dell’avviso di selezione </w:t>
      </w:r>
      <w:bookmarkStart w:id="0" w:name="_GoBack"/>
      <w:bookmarkEnd w:id="0"/>
      <w:proofErr w:type="spellStart"/>
      <w:r w:rsidR="00A25E03">
        <w:rPr>
          <w:sz w:val="26"/>
        </w:rPr>
        <w:t>Prot</w:t>
      </w:r>
      <w:proofErr w:type="spellEnd"/>
      <w:r w:rsidR="00A25E03">
        <w:rPr>
          <w:sz w:val="26"/>
        </w:rPr>
        <w:t xml:space="preserve">. n. </w:t>
      </w:r>
      <w:r>
        <w:rPr>
          <w:sz w:val="26"/>
        </w:rPr>
        <w:t xml:space="preserve"> </w:t>
      </w:r>
      <w:r w:rsidR="00C35D9B">
        <w:rPr>
          <w:sz w:val="26"/>
        </w:rPr>
        <w:t>6460/VI.3 DEL 13/05/2024.</w:t>
      </w:r>
    </w:p>
    <w:p w:rsidR="00D33627" w:rsidRDefault="005B67D9">
      <w:pPr>
        <w:spacing w:before="133"/>
        <w:jc w:val="center"/>
        <w:rPr>
          <w:b/>
          <w:sz w:val="28"/>
        </w:rPr>
      </w:pPr>
      <w:r>
        <w:rPr>
          <w:b/>
          <w:spacing w:val="-2"/>
          <w:sz w:val="28"/>
        </w:rPr>
        <w:t>DICHIARA</w:t>
      </w:r>
    </w:p>
    <w:p w:rsidR="00D33627" w:rsidRDefault="00D33627">
      <w:pPr>
        <w:pStyle w:val="Corpotesto"/>
        <w:spacing w:before="4"/>
        <w:rPr>
          <w:b/>
          <w:sz w:val="28"/>
        </w:rPr>
      </w:pPr>
    </w:p>
    <w:p w:rsidR="00D33627" w:rsidRDefault="005B67D9">
      <w:pPr>
        <w:pStyle w:val="Corpotesto"/>
        <w:spacing w:line="357" w:lineRule="auto"/>
        <w:ind w:left="162" w:right="155"/>
        <w:jc w:val="both"/>
      </w:pPr>
      <w:proofErr w:type="gramStart"/>
      <w:r>
        <w:t>di</w:t>
      </w:r>
      <w:proofErr w:type="gramEnd"/>
      <w:r>
        <w:t xml:space="preserve"> essere in possesso dei requisiti previsti dal suddetto bando e dichiara altresì la VERIDICITÀ e l'ESATTEZZA delle informazioni inserite all’interno del </w:t>
      </w:r>
      <w:proofErr w:type="spellStart"/>
      <w:r>
        <w:t>form</w:t>
      </w:r>
      <w:proofErr w:type="spellEnd"/>
      <w:r>
        <w:t xml:space="preserve"> per la presentazione della candidatura e del curriculum vitae allegato alla stessa.</w:t>
      </w:r>
    </w:p>
    <w:p w:rsidR="00D33627" w:rsidRDefault="00D33627">
      <w:pPr>
        <w:pStyle w:val="Corpotesto"/>
        <w:spacing w:before="49"/>
      </w:pPr>
    </w:p>
    <w:p w:rsidR="00D33627" w:rsidRDefault="005B67D9">
      <w:pPr>
        <w:pStyle w:val="Corpotesto"/>
        <w:spacing w:before="1"/>
        <w:ind w:left="162"/>
        <w:jc w:val="both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validità.</w:t>
      </w:r>
    </w:p>
    <w:p w:rsidR="00D33627" w:rsidRDefault="00D33627">
      <w:pPr>
        <w:pStyle w:val="Corpotesto"/>
        <w:rPr>
          <w:sz w:val="20"/>
        </w:rPr>
      </w:pPr>
    </w:p>
    <w:p w:rsidR="00D33627" w:rsidRDefault="00D33627">
      <w:pPr>
        <w:pStyle w:val="Corpotesto"/>
        <w:rPr>
          <w:sz w:val="20"/>
        </w:rPr>
      </w:pPr>
    </w:p>
    <w:p w:rsidR="00D33627" w:rsidRDefault="00D33627">
      <w:pPr>
        <w:pStyle w:val="Corpotesto"/>
        <w:rPr>
          <w:sz w:val="20"/>
        </w:rPr>
      </w:pPr>
    </w:p>
    <w:p w:rsidR="00D33627" w:rsidRDefault="00D33627">
      <w:pPr>
        <w:pStyle w:val="Corpotesto"/>
        <w:rPr>
          <w:sz w:val="20"/>
        </w:rPr>
      </w:pPr>
    </w:p>
    <w:p w:rsidR="00D33627" w:rsidRDefault="00D33627">
      <w:pPr>
        <w:pStyle w:val="Corpotesto"/>
        <w:spacing w:before="169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04"/>
        <w:gridCol w:w="5454"/>
      </w:tblGrid>
      <w:tr w:rsidR="00D33627">
        <w:trPr>
          <w:trHeight w:val="1412"/>
        </w:trPr>
        <w:tc>
          <w:tcPr>
            <w:tcW w:w="4004" w:type="dxa"/>
          </w:tcPr>
          <w:p w:rsidR="00D33627" w:rsidRDefault="005B67D9">
            <w:pPr>
              <w:pStyle w:val="TableParagraph"/>
              <w:tabs>
                <w:tab w:val="left" w:pos="2955"/>
              </w:tabs>
              <w:spacing w:line="266" w:lineRule="exact"/>
              <w:ind w:left="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Luogo,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5454" w:type="dxa"/>
          </w:tcPr>
          <w:p w:rsidR="00D33627" w:rsidRDefault="005B67D9">
            <w:pPr>
              <w:pStyle w:val="TableParagraph"/>
              <w:tabs>
                <w:tab w:val="left" w:pos="4757"/>
              </w:tabs>
              <w:spacing w:line="242" w:lineRule="auto"/>
              <w:ind w:left="1875" w:right="694" w:hanging="77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dichiarante</w:t>
            </w:r>
          </w:p>
          <w:p w:rsidR="00D33627" w:rsidRDefault="005B67D9">
            <w:pPr>
              <w:pStyle w:val="TableParagraph"/>
              <w:spacing w:line="271" w:lineRule="exact"/>
              <w:ind w:left="178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per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leggibile)</w:t>
            </w:r>
          </w:p>
        </w:tc>
      </w:tr>
      <w:tr w:rsidR="00D33627">
        <w:trPr>
          <w:trHeight w:val="1048"/>
        </w:trPr>
        <w:tc>
          <w:tcPr>
            <w:tcW w:w="9458" w:type="dxa"/>
            <w:gridSpan w:val="2"/>
          </w:tcPr>
          <w:p w:rsidR="00D33627" w:rsidRDefault="00D33627">
            <w:pPr>
              <w:pStyle w:val="TableParagraph"/>
              <w:rPr>
                <w:sz w:val="20"/>
              </w:rPr>
            </w:pPr>
          </w:p>
          <w:p w:rsidR="00D33627" w:rsidRDefault="00D33627">
            <w:pPr>
              <w:pStyle w:val="TableParagraph"/>
              <w:spacing w:before="108"/>
              <w:rPr>
                <w:sz w:val="20"/>
              </w:rPr>
            </w:pPr>
          </w:p>
          <w:p w:rsidR="00D33627" w:rsidRDefault="005B67D9">
            <w:pPr>
              <w:pStyle w:val="TableParagraph"/>
              <w:spacing w:before="1" w:line="230" w:lineRule="atLeast"/>
              <w:ind w:left="3603" w:right="48" w:hanging="3439"/>
              <w:rPr>
                <w:sz w:val="20"/>
              </w:rPr>
            </w:pPr>
            <w:r>
              <w:rPr>
                <w:sz w:val="20"/>
              </w:rPr>
              <w:t>Autorizzo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Legislativo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 giugno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GDPR (Regolamento UE 2016/679).</w:t>
            </w:r>
          </w:p>
        </w:tc>
      </w:tr>
    </w:tbl>
    <w:p w:rsidR="00B251E1" w:rsidRDefault="00B251E1"/>
    <w:sectPr w:rsidR="00B251E1">
      <w:type w:val="continuous"/>
      <w:pgSz w:w="11910" w:h="16840"/>
      <w:pgMar w:top="190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27"/>
    <w:rsid w:val="005B67D9"/>
    <w:rsid w:val="00933C1A"/>
    <w:rsid w:val="00A25E03"/>
    <w:rsid w:val="00B251E1"/>
    <w:rsid w:val="00B94FB1"/>
    <w:rsid w:val="00C35D9B"/>
    <w:rsid w:val="00D1596F"/>
    <w:rsid w:val="00D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B2C7A-8530-4936-B678-0444D39C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70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HP Inc.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Amministrazione</cp:lastModifiedBy>
  <cp:revision>4</cp:revision>
  <dcterms:created xsi:type="dcterms:W3CDTF">2024-05-13T10:03:00Z</dcterms:created>
  <dcterms:modified xsi:type="dcterms:W3CDTF">2024-05-13T10:12:00Z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